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F0F" w:rsidRDefault="002E7F70" w:rsidP="007C54D8">
      <w:pPr>
        <w:spacing w:line="480" w:lineRule="auto"/>
        <w:jc w:val="center"/>
        <w:rPr>
          <w:rFonts w:ascii="Times New Roman" w:hAnsi="Times New Roman"/>
          <w:sz w:val="24"/>
        </w:rPr>
      </w:pPr>
      <w:bookmarkStart w:id="0" w:name="_GoBack"/>
      <w:bookmarkEnd w:id="0"/>
      <w:r w:rsidRPr="003E2BD1">
        <w:rPr>
          <w:rFonts w:ascii="Times New Roman" w:hAnsi="Times New Roman"/>
          <w:sz w:val="24"/>
        </w:rPr>
        <w:t>CATCH—C</w:t>
      </w:r>
      <w:r w:rsidR="00D76AD6" w:rsidRPr="003E2BD1">
        <w:rPr>
          <w:rFonts w:ascii="Times New Roman" w:hAnsi="Times New Roman"/>
          <w:sz w:val="24"/>
        </w:rPr>
        <w:t xml:space="preserve">hanging </w:t>
      </w:r>
      <w:r w:rsidR="00D5327C" w:rsidRPr="002D486C">
        <w:rPr>
          <w:rFonts w:ascii="Times New Roman" w:hAnsi="Times New Roman"/>
          <w:bCs/>
          <w:sz w:val="24"/>
        </w:rPr>
        <w:t>Actions</w:t>
      </w:r>
      <w:r w:rsidR="00D5327C" w:rsidRPr="00D5327C">
        <w:rPr>
          <w:rFonts w:ascii="Times New Roman" w:hAnsi="Times New Roman"/>
          <w:b/>
          <w:sz w:val="24"/>
        </w:rPr>
        <w:t xml:space="preserve"> </w:t>
      </w:r>
      <w:r w:rsidR="00D76AD6" w:rsidRPr="003E2BD1">
        <w:rPr>
          <w:rFonts w:ascii="Times New Roman" w:hAnsi="Times New Roman"/>
          <w:sz w:val="24"/>
        </w:rPr>
        <w:t>to Change Habits</w:t>
      </w:r>
      <w:r w:rsidRPr="003E2BD1">
        <w:rPr>
          <w:rFonts w:ascii="Times New Roman" w:hAnsi="Times New Roman"/>
          <w:sz w:val="24"/>
        </w:rPr>
        <w:t xml:space="preserve">: </w:t>
      </w:r>
      <w:r w:rsidR="005C78A7" w:rsidRPr="003E2BD1">
        <w:rPr>
          <w:rFonts w:ascii="Times New Roman" w:hAnsi="Times New Roman"/>
          <w:sz w:val="24"/>
        </w:rPr>
        <w:t>Preliminary Report of a</w:t>
      </w:r>
      <w:r w:rsidR="00D76AD6" w:rsidRPr="003E2BD1">
        <w:rPr>
          <w:rFonts w:ascii="Times New Roman" w:hAnsi="Times New Roman"/>
          <w:sz w:val="24"/>
        </w:rPr>
        <w:t xml:space="preserve">n Evaluation Study </w:t>
      </w:r>
    </w:p>
    <w:p w:rsidR="00022F0F" w:rsidRDefault="007725B6" w:rsidP="007C54D8">
      <w:pPr>
        <w:spacing w:line="480" w:lineRule="auto"/>
        <w:jc w:val="center"/>
        <w:rPr>
          <w:rFonts w:ascii="Times New Roman" w:hAnsi="Times New Roman"/>
          <w:sz w:val="24"/>
        </w:rPr>
      </w:pPr>
      <w:r w:rsidRPr="003E2BD1">
        <w:rPr>
          <w:rFonts w:ascii="Times New Roman" w:hAnsi="Times New Roman"/>
          <w:sz w:val="24"/>
        </w:rPr>
        <w:t xml:space="preserve">of a </w:t>
      </w:r>
      <w:r w:rsidR="00CE3143" w:rsidRPr="003E2BD1">
        <w:rPr>
          <w:rFonts w:ascii="Times New Roman" w:hAnsi="Times New Roman"/>
          <w:sz w:val="24"/>
        </w:rPr>
        <w:t>Problem-Solving Court</w:t>
      </w:r>
      <w:r w:rsidR="00D76AD6" w:rsidRPr="003E2BD1">
        <w:rPr>
          <w:rFonts w:ascii="Times New Roman" w:hAnsi="Times New Roman"/>
          <w:sz w:val="24"/>
        </w:rPr>
        <w:t xml:space="preserve"> for Prostitut</w:t>
      </w:r>
      <w:r w:rsidR="00C65A41" w:rsidRPr="003E2BD1">
        <w:rPr>
          <w:rFonts w:ascii="Times New Roman" w:hAnsi="Times New Roman"/>
          <w:sz w:val="24"/>
        </w:rPr>
        <w:t>es</w:t>
      </w:r>
      <w:r w:rsidR="00D76AD6" w:rsidRPr="003E2BD1">
        <w:rPr>
          <w:rFonts w:ascii="Times New Roman" w:hAnsi="Times New Roman"/>
          <w:sz w:val="24"/>
        </w:rPr>
        <w:t xml:space="preserve">, Drug Offenders, </w:t>
      </w:r>
    </w:p>
    <w:p w:rsidR="00D76AD6" w:rsidRPr="003E2BD1" w:rsidRDefault="00D76AD6" w:rsidP="007C54D8">
      <w:pPr>
        <w:spacing w:line="480" w:lineRule="auto"/>
        <w:jc w:val="center"/>
        <w:rPr>
          <w:rFonts w:ascii="Times New Roman" w:hAnsi="Times New Roman"/>
          <w:sz w:val="24"/>
        </w:rPr>
      </w:pPr>
      <w:r w:rsidRPr="003E2BD1">
        <w:rPr>
          <w:rFonts w:ascii="Times New Roman" w:hAnsi="Times New Roman"/>
          <w:sz w:val="24"/>
        </w:rPr>
        <w:t>and</w:t>
      </w:r>
      <w:r w:rsidR="00C65A41" w:rsidRPr="003E2BD1">
        <w:rPr>
          <w:rFonts w:ascii="Times New Roman" w:hAnsi="Times New Roman"/>
          <w:sz w:val="24"/>
        </w:rPr>
        <w:t xml:space="preserve"> Victims of Human Trafficking</w:t>
      </w:r>
    </w:p>
    <w:p w:rsidR="00967C83" w:rsidRPr="003E2BD1" w:rsidRDefault="00967C83" w:rsidP="008778DA">
      <w:pPr>
        <w:spacing w:line="480" w:lineRule="auto"/>
        <w:jc w:val="center"/>
        <w:rPr>
          <w:rFonts w:ascii="Times New Roman" w:hAnsi="Times New Roman"/>
          <w:sz w:val="24"/>
        </w:rPr>
      </w:pPr>
      <w:r w:rsidRPr="003E2BD1">
        <w:rPr>
          <w:rFonts w:ascii="Times New Roman" w:hAnsi="Times New Roman"/>
          <w:sz w:val="24"/>
        </w:rPr>
        <w:t>Karen Miner-Romanoff, Ph.D., J.D.</w:t>
      </w:r>
    </w:p>
    <w:p w:rsidR="00967C83" w:rsidRPr="003E2BD1" w:rsidRDefault="00967C83" w:rsidP="008778DA">
      <w:pPr>
        <w:spacing w:line="480" w:lineRule="auto"/>
        <w:jc w:val="center"/>
        <w:rPr>
          <w:rFonts w:ascii="Times New Roman" w:hAnsi="Times New Roman"/>
          <w:sz w:val="24"/>
        </w:rPr>
      </w:pPr>
      <w:r w:rsidRPr="003E2BD1">
        <w:rPr>
          <w:rFonts w:ascii="Times New Roman" w:hAnsi="Times New Roman"/>
          <w:sz w:val="24"/>
        </w:rPr>
        <w:t>Dean, College of Health and Public Administration</w:t>
      </w:r>
    </w:p>
    <w:p w:rsidR="00967C83" w:rsidRPr="003E2BD1" w:rsidRDefault="00967C83" w:rsidP="008778DA">
      <w:pPr>
        <w:spacing w:line="480" w:lineRule="auto"/>
        <w:jc w:val="center"/>
        <w:rPr>
          <w:rFonts w:ascii="Times New Roman" w:hAnsi="Times New Roman"/>
          <w:sz w:val="24"/>
        </w:rPr>
      </w:pPr>
      <w:r w:rsidRPr="003E2BD1">
        <w:rPr>
          <w:rFonts w:ascii="Times New Roman" w:hAnsi="Times New Roman"/>
          <w:sz w:val="24"/>
        </w:rPr>
        <w:t>Program Chair, Criminal Justice Administration</w:t>
      </w:r>
    </w:p>
    <w:p w:rsidR="00967C83" w:rsidRPr="003E2BD1" w:rsidRDefault="00967C83" w:rsidP="008778DA">
      <w:pPr>
        <w:spacing w:line="480" w:lineRule="auto"/>
        <w:jc w:val="center"/>
        <w:rPr>
          <w:rFonts w:ascii="Times New Roman" w:hAnsi="Times New Roman"/>
          <w:sz w:val="24"/>
        </w:rPr>
      </w:pPr>
      <w:r w:rsidRPr="003E2BD1">
        <w:rPr>
          <w:rFonts w:ascii="Times New Roman" w:hAnsi="Times New Roman"/>
          <w:sz w:val="24"/>
        </w:rPr>
        <w:t>Franklin University</w:t>
      </w:r>
    </w:p>
    <w:p w:rsidR="00967C83" w:rsidRPr="003E2BD1" w:rsidRDefault="00967C83" w:rsidP="008778DA">
      <w:pPr>
        <w:spacing w:line="480" w:lineRule="auto"/>
        <w:jc w:val="center"/>
        <w:rPr>
          <w:rFonts w:ascii="Times New Roman" w:hAnsi="Times New Roman"/>
          <w:sz w:val="24"/>
        </w:rPr>
      </w:pPr>
      <w:r w:rsidRPr="003E2BD1">
        <w:rPr>
          <w:rFonts w:ascii="Times New Roman" w:hAnsi="Times New Roman"/>
          <w:sz w:val="24"/>
        </w:rPr>
        <w:t>Columbus, Ohio</w:t>
      </w:r>
    </w:p>
    <w:p w:rsidR="00967C83" w:rsidRPr="003E2BD1" w:rsidRDefault="00967C83" w:rsidP="008778DA">
      <w:pPr>
        <w:spacing w:line="480" w:lineRule="auto"/>
        <w:rPr>
          <w:rFonts w:ascii="Times New Roman" w:hAnsi="Times New Roman"/>
          <w:sz w:val="24"/>
        </w:rPr>
      </w:pPr>
    </w:p>
    <w:p w:rsidR="00967C83" w:rsidRPr="003E2BD1" w:rsidRDefault="00967C83" w:rsidP="008778DA">
      <w:pPr>
        <w:spacing w:line="480" w:lineRule="auto"/>
        <w:rPr>
          <w:rFonts w:ascii="Times New Roman" w:hAnsi="Times New Roman"/>
          <w:sz w:val="24"/>
        </w:rPr>
      </w:pPr>
    </w:p>
    <w:p w:rsidR="00802785" w:rsidRDefault="00967C83">
      <w:pPr>
        <w:spacing w:line="480" w:lineRule="auto"/>
        <w:jc w:val="center"/>
        <w:rPr>
          <w:rFonts w:ascii="Times New Roman" w:hAnsi="Times New Roman"/>
          <w:sz w:val="24"/>
        </w:rPr>
      </w:pPr>
      <w:r w:rsidRPr="003E2BD1">
        <w:rPr>
          <w:rFonts w:ascii="Times New Roman" w:hAnsi="Times New Roman"/>
          <w:sz w:val="24"/>
        </w:rPr>
        <w:br w:type="page"/>
      </w:r>
      <w:bookmarkStart w:id="1" w:name="Abstract"/>
      <w:bookmarkEnd w:id="1"/>
      <w:r w:rsidRPr="003E2BD1">
        <w:rPr>
          <w:rFonts w:ascii="Times New Roman" w:hAnsi="Times New Roman"/>
          <w:sz w:val="24"/>
        </w:rPr>
        <w:lastRenderedPageBreak/>
        <w:t>Abstract</w:t>
      </w:r>
    </w:p>
    <w:p w:rsidR="003D76ED" w:rsidRPr="003D76ED" w:rsidRDefault="003D76ED" w:rsidP="003D76ED">
      <w:pPr>
        <w:spacing w:line="480" w:lineRule="auto"/>
        <w:rPr>
          <w:rFonts w:ascii="Times New Roman" w:hAnsi="Times New Roman"/>
          <w:sz w:val="24"/>
        </w:rPr>
      </w:pPr>
      <w:r w:rsidRPr="003D76ED">
        <w:rPr>
          <w:rFonts w:ascii="Times New Roman" w:hAnsi="Times New Roman"/>
          <w:sz w:val="24"/>
        </w:rPr>
        <w:t xml:space="preserve">This article reports on the forthcoming mixed-method evaluation of the Changing Actions to Change Habits (CATCH) specialized docket in Franklin County, Columbus, Ohio. CATCH blends punitive sentences with a 2-year treatment-oriented nonadversarial program for </w:t>
      </w:r>
      <w:r w:rsidR="0067100E">
        <w:rPr>
          <w:rFonts w:ascii="Times New Roman" w:hAnsi="Times New Roman"/>
          <w:sz w:val="24"/>
        </w:rPr>
        <w:t xml:space="preserve">rearrested prostitutes </w:t>
      </w:r>
      <w:r w:rsidRPr="003D76ED">
        <w:rPr>
          <w:rFonts w:ascii="Times New Roman" w:hAnsi="Times New Roman"/>
          <w:sz w:val="24"/>
        </w:rPr>
        <w:t xml:space="preserve">who suffer from </w:t>
      </w:r>
      <w:r w:rsidR="0067100E">
        <w:rPr>
          <w:rFonts w:ascii="Times New Roman" w:hAnsi="Times New Roman"/>
          <w:sz w:val="24"/>
        </w:rPr>
        <w:t>posttraumatic stress syndrome</w:t>
      </w:r>
      <w:r w:rsidRPr="003D76ED">
        <w:rPr>
          <w:rFonts w:ascii="Times New Roman" w:hAnsi="Times New Roman"/>
          <w:sz w:val="24"/>
        </w:rPr>
        <w:t xml:space="preserve">, depression, </w:t>
      </w:r>
      <w:r w:rsidR="00221CE4">
        <w:rPr>
          <w:rFonts w:ascii="Times New Roman" w:hAnsi="Times New Roman"/>
          <w:sz w:val="24"/>
        </w:rPr>
        <w:t xml:space="preserve">and </w:t>
      </w:r>
      <w:r w:rsidRPr="003D76ED">
        <w:rPr>
          <w:rFonts w:ascii="Times New Roman" w:hAnsi="Times New Roman"/>
          <w:sz w:val="24"/>
        </w:rPr>
        <w:t xml:space="preserve">drug addiction and </w:t>
      </w:r>
      <w:r w:rsidR="00221CE4">
        <w:rPr>
          <w:rFonts w:ascii="Times New Roman" w:hAnsi="Times New Roman"/>
          <w:sz w:val="24"/>
        </w:rPr>
        <w:t xml:space="preserve">are victims of </w:t>
      </w:r>
      <w:r w:rsidRPr="003D76ED">
        <w:rPr>
          <w:rFonts w:ascii="Times New Roman" w:hAnsi="Times New Roman"/>
          <w:sz w:val="24"/>
        </w:rPr>
        <w:t xml:space="preserve">human trafficking. Based on </w:t>
      </w:r>
      <w:r w:rsidR="00795B58">
        <w:rPr>
          <w:rFonts w:ascii="Times New Roman" w:hAnsi="Times New Roman"/>
          <w:sz w:val="24"/>
        </w:rPr>
        <w:t>t</w:t>
      </w:r>
      <w:r w:rsidRPr="003D76ED">
        <w:rPr>
          <w:rFonts w:ascii="Times New Roman" w:hAnsi="Times New Roman"/>
          <w:sz w:val="24"/>
        </w:rPr>
        <w:t xml:space="preserve">herapeutic jurisprudence, CATCH was founded in 2009 by Judge Paul M. Herbert. Since inception, CATCH has </w:t>
      </w:r>
      <w:r w:rsidR="0067100E">
        <w:rPr>
          <w:rFonts w:ascii="Times New Roman" w:hAnsi="Times New Roman"/>
          <w:sz w:val="24"/>
        </w:rPr>
        <w:t>served</w:t>
      </w:r>
      <w:r w:rsidRPr="003D76ED">
        <w:rPr>
          <w:rFonts w:ascii="Times New Roman" w:hAnsi="Times New Roman"/>
          <w:sz w:val="24"/>
        </w:rPr>
        <w:t xml:space="preserve"> 130 participants</w:t>
      </w:r>
      <w:r w:rsidR="00221CE4">
        <w:rPr>
          <w:rFonts w:ascii="Times New Roman" w:hAnsi="Times New Roman"/>
          <w:sz w:val="24"/>
        </w:rPr>
        <w:t xml:space="preserve"> (</w:t>
      </w:r>
      <w:r w:rsidRPr="003D76ED">
        <w:rPr>
          <w:rFonts w:ascii="Times New Roman" w:hAnsi="Times New Roman"/>
          <w:sz w:val="24"/>
        </w:rPr>
        <w:t>12% graduation rate in first 4 years</w:t>
      </w:r>
      <w:r w:rsidR="00221CE4">
        <w:rPr>
          <w:rFonts w:ascii="Times New Roman" w:hAnsi="Times New Roman"/>
          <w:sz w:val="24"/>
        </w:rPr>
        <w:t>)</w:t>
      </w:r>
      <w:r w:rsidRPr="003D76ED">
        <w:rPr>
          <w:rFonts w:ascii="Times New Roman" w:hAnsi="Times New Roman"/>
          <w:sz w:val="24"/>
        </w:rPr>
        <w:t>. No evaluation of CATCH has been conducted to date</w:t>
      </w:r>
      <w:r w:rsidR="00795B58">
        <w:rPr>
          <w:rFonts w:ascii="Times New Roman" w:hAnsi="Times New Roman"/>
          <w:sz w:val="24"/>
        </w:rPr>
        <w:t>;</w:t>
      </w:r>
      <w:r w:rsidRPr="003D76ED">
        <w:rPr>
          <w:rFonts w:ascii="Times New Roman" w:hAnsi="Times New Roman"/>
          <w:sz w:val="24"/>
        </w:rPr>
        <w:t xml:space="preserve"> th</w:t>
      </w:r>
      <w:r w:rsidR="0067100E">
        <w:rPr>
          <w:rFonts w:ascii="Times New Roman" w:hAnsi="Times New Roman"/>
          <w:sz w:val="24"/>
        </w:rPr>
        <w:t>is</w:t>
      </w:r>
      <w:r w:rsidRPr="003D76ED">
        <w:rPr>
          <w:rFonts w:ascii="Times New Roman" w:hAnsi="Times New Roman"/>
          <w:sz w:val="24"/>
        </w:rPr>
        <w:t xml:space="preserve"> evaluation will be conducted with criminal justice referrers and participants.</w:t>
      </w:r>
      <w:r>
        <w:rPr>
          <w:rFonts w:ascii="Times New Roman" w:hAnsi="Times New Roman"/>
          <w:sz w:val="24"/>
        </w:rPr>
        <w:t xml:space="preserve"> </w:t>
      </w:r>
      <w:r w:rsidR="00221CE4">
        <w:rPr>
          <w:rFonts w:ascii="Times New Roman" w:hAnsi="Times New Roman"/>
          <w:sz w:val="24"/>
        </w:rPr>
        <w:t>In t</w:t>
      </w:r>
      <w:r w:rsidRPr="003D76ED">
        <w:rPr>
          <w:rFonts w:ascii="Times New Roman" w:hAnsi="Times New Roman"/>
          <w:sz w:val="24"/>
        </w:rPr>
        <w:t>he quantitative component</w:t>
      </w:r>
      <w:r w:rsidR="00221CE4">
        <w:rPr>
          <w:rFonts w:ascii="Times New Roman" w:hAnsi="Times New Roman"/>
          <w:sz w:val="24"/>
        </w:rPr>
        <w:t>,</w:t>
      </w:r>
      <w:r w:rsidRPr="003D76ED">
        <w:rPr>
          <w:rFonts w:ascii="Times New Roman" w:hAnsi="Times New Roman"/>
          <w:sz w:val="24"/>
        </w:rPr>
        <w:t xml:space="preserve"> the impact of CATCH </w:t>
      </w:r>
      <w:r w:rsidR="00221CE4">
        <w:rPr>
          <w:rFonts w:ascii="Times New Roman" w:hAnsi="Times New Roman"/>
          <w:sz w:val="24"/>
        </w:rPr>
        <w:t xml:space="preserve">will be determined </w:t>
      </w:r>
      <w:r w:rsidRPr="003D76ED">
        <w:rPr>
          <w:rFonts w:ascii="Times New Roman" w:hAnsi="Times New Roman"/>
          <w:sz w:val="24"/>
        </w:rPr>
        <w:t xml:space="preserve">regarding participants’ </w:t>
      </w:r>
      <w:r w:rsidR="00221CE4">
        <w:rPr>
          <w:rFonts w:ascii="Times New Roman" w:hAnsi="Times New Roman"/>
          <w:sz w:val="24"/>
        </w:rPr>
        <w:t xml:space="preserve">jail </w:t>
      </w:r>
      <w:r w:rsidRPr="003D76ED">
        <w:rPr>
          <w:rFonts w:ascii="Times New Roman" w:hAnsi="Times New Roman"/>
          <w:sz w:val="24"/>
        </w:rPr>
        <w:t>time, number of annual arrests, recidivism rates, and living conditions; and statistically significant difference</w:t>
      </w:r>
      <w:r w:rsidR="0067100E">
        <w:rPr>
          <w:rFonts w:ascii="Times New Roman" w:hAnsi="Times New Roman"/>
          <w:sz w:val="24"/>
        </w:rPr>
        <w:t>s</w:t>
      </w:r>
      <w:r w:rsidRPr="003D76ED">
        <w:rPr>
          <w:rFonts w:ascii="Times New Roman" w:hAnsi="Times New Roman"/>
          <w:sz w:val="24"/>
        </w:rPr>
        <w:t xml:space="preserve"> for these variables between </w:t>
      </w:r>
      <w:r w:rsidR="0067100E">
        <w:rPr>
          <w:rFonts w:ascii="Times New Roman" w:hAnsi="Times New Roman"/>
          <w:sz w:val="24"/>
        </w:rPr>
        <w:t xml:space="preserve">program </w:t>
      </w:r>
      <w:r w:rsidRPr="003D76ED">
        <w:rPr>
          <w:rFonts w:ascii="Times New Roman" w:hAnsi="Times New Roman"/>
          <w:sz w:val="24"/>
        </w:rPr>
        <w:t xml:space="preserve">graduates and those rejected or discharged. Data will be collected from the Court, a 10-item survey for referrers, and a 20-item survey for participants. </w:t>
      </w:r>
      <w:r w:rsidR="0067100E">
        <w:rPr>
          <w:rFonts w:ascii="Times New Roman" w:hAnsi="Times New Roman"/>
          <w:sz w:val="24"/>
        </w:rPr>
        <w:t>In t</w:t>
      </w:r>
      <w:r w:rsidRPr="003D76ED">
        <w:rPr>
          <w:rFonts w:ascii="Times New Roman" w:hAnsi="Times New Roman"/>
          <w:sz w:val="24"/>
        </w:rPr>
        <w:t>he qualitative component</w:t>
      </w:r>
      <w:r w:rsidR="0067100E">
        <w:rPr>
          <w:rFonts w:ascii="Times New Roman" w:hAnsi="Times New Roman"/>
          <w:sz w:val="24"/>
        </w:rPr>
        <w:t xml:space="preserve">, roundtable </w:t>
      </w:r>
      <w:r w:rsidRPr="003D76ED">
        <w:rPr>
          <w:rFonts w:ascii="Times New Roman" w:hAnsi="Times New Roman"/>
          <w:sz w:val="24"/>
        </w:rPr>
        <w:t xml:space="preserve">discussions </w:t>
      </w:r>
      <w:r w:rsidR="0067100E">
        <w:rPr>
          <w:rFonts w:ascii="Times New Roman" w:hAnsi="Times New Roman"/>
          <w:sz w:val="24"/>
        </w:rPr>
        <w:t xml:space="preserve">will take place </w:t>
      </w:r>
      <w:r w:rsidRPr="003D76ED">
        <w:rPr>
          <w:rFonts w:ascii="Times New Roman" w:hAnsi="Times New Roman"/>
          <w:sz w:val="24"/>
        </w:rPr>
        <w:t>with 10 participants each for their insights and observations during program attendance and after graduation and/or discharge</w:t>
      </w:r>
      <w:r w:rsidR="0067100E">
        <w:rPr>
          <w:rFonts w:ascii="Times New Roman" w:hAnsi="Times New Roman"/>
          <w:sz w:val="24"/>
        </w:rPr>
        <w:t>.</w:t>
      </w:r>
      <w:r w:rsidRPr="003D76ED">
        <w:rPr>
          <w:rFonts w:ascii="Times New Roman" w:hAnsi="Times New Roman"/>
          <w:sz w:val="24"/>
        </w:rPr>
        <w:t xml:space="preserve"> With evaluation results, CATCH </w:t>
      </w:r>
      <w:r w:rsidR="00221CE4">
        <w:rPr>
          <w:rFonts w:ascii="Times New Roman" w:hAnsi="Times New Roman"/>
          <w:sz w:val="24"/>
        </w:rPr>
        <w:t>may provide</w:t>
      </w:r>
      <w:r w:rsidRPr="003D76ED">
        <w:rPr>
          <w:rFonts w:ascii="Times New Roman" w:hAnsi="Times New Roman"/>
          <w:sz w:val="24"/>
        </w:rPr>
        <w:t xml:space="preserve"> a model for similar courts in Ohio and nationally.</w:t>
      </w:r>
    </w:p>
    <w:p w:rsidR="003D76ED" w:rsidRPr="003D76ED" w:rsidRDefault="003D76ED" w:rsidP="003D76ED">
      <w:pPr>
        <w:spacing w:line="480" w:lineRule="auto"/>
        <w:jc w:val="center"/>
        <w:rPr>
          <w:rFonts w:ascii="Times New Roman" w:hAnsi="Times New Roman"/>
          <w:sz w:val="24"/>
        </w:rPr>
      </w:pPr>
    </w:p>
    <w:p w:rsidR="003D76ED" w:rsidRPr="003D76ED" w:rsidRDefault="003D76ED" w:rsidP="003D76ED">
      <w:pPr>
        <w:spacing w:line="480" w:lineRule="auto"/>
        <w:rPr>
          <w:rFonts w:ascii="Times New Roman" w:hAnsi="Times New Roman"/>
          <w:i/>
          <w:sz w:val="24"/>
        </w:rPr>
      </w:pPr>
      <w:r w:rsidRPr="003D76ED">
        <w:rPr>
          <w:rFonts w:ascii="Times New Roman" w:hAnsi="Times New Roman"/>
          <w:sz w:val="24"/>
        </w:rPr>
        <w:t xml:space="preserve">Keywords: </w:t>
      </w:r>
      <w:r w:rsidRPr="003D76ED">
        <w:rPr>
          <w:rFonts w:ascii="Times New Roman" w:hAnsi="Times New Roman"/>
          <w:i/>
          <w:sz w:val="24"/>
        </w:rPr>
        <w:t>human trafficking, problem-solving court, prostitution, rehabilitation, specialized docket, therapeutic jurisprudence</w:t>
      </w:r>
    </w:p>
    <w:p w:rsidR="003D76ED" w:rsidRPr="003D76ED" w:rsidRDefault="003D76ED" w:rsidP="003D76ED">
      <w:pPr>
        <w:spacing w:line="480" w:lineRule="auto"/>
        <w:jc w:val="center"/>
        <w:rPr>
          <w:rFonts w:ascii="Times New Roman" w:hAnsi="Times New Roman"/>
          <w:sz w:val="24"/>
        </w:rPr>
      </w:pPr>
      <w:r w:rsidRPr="003D76ED">
        <w:rPr>
          <w:rFonts w:ascii="Times New Roman" w:hAnsi="Times New Roman"/>
          <w:sz w:val="24"/>
        </w:rPr>
        <w:br w:type="page"/>
      </w:r>
    </w:p>
    <w:p w:rsidR="00967C83" w:rsidRPr="003E2BD1" w:rsidRDefault="00C01127" w:rsidP="008778DA">
      <w:pPr>
        <w:spacing w:line="480" w:lineRule="auto"/>
        <w:jc w:val="center"/>
        <w:rPr>
          <w:rFonts w:ascii="Times New Roman" w:hAnsi="Times New Roman"/>
          <w:b/>
          <w:sz w:val="24"/>
        </w:rPr>
      </w:pPr>
      <w:bookmarkStart w:id="2" w:name="Introduction"/>
      <w:r w:rsidRPr="003E2BD1">
        <w:rPr>
          <w:rFonts w:ascii="Times New Roman" w:hAnsi="Times New Roman"/>
          <w:b/>
          <w:sz w:val="24"/>
        </w:rPr>
        <w:lastRenderedPageBreak/>
        <w:t>Introduction</w:t>
      </w:r>
    </w:p>
    <w:bookmarkEnd w:id="2"/>
    <w:p w:rsidR="003E2BD1" w:rsidRPr="003E2BD1" w:rsidRDefault="00111D99">
      <w:pPr>
        <w:autoSpaceDE w:val="0"/>
        <w:autoSpaceDN w:val="0"/>
        <w:adjustRightInd w:val="0"/>
        <w:spacing w:line="480" w:lineRule="auto"/>
        <w:rPr>
          <w:rFonts w:ascii="Times New Roman" w:hAnsi="Times New Roman"/>
          <w:sz w:val="24"/>
        </w:rPr>
      </w:pPr>
      <w:r w:rsidRPr="003E2BD1">
        <w:rPr>
          <w:rFonts w:ascii="Times New Roman" w:hAnsi="Times New Roman"/>
          <w:sz w:val="24"/>
        </w:rPr>
        <w:tab/>
      </w:r>
      <w:r w:rsidR="006073E0" w:rsidRPr="003E2BD1">
        <w:rPr>
          <w:rFonts w:ascii="Times New Roman" w:hAnsi="Times New Roman"/>
          <w:sz w:val="24"/>
        </w:rPr>
        <w:t>It is reported that only 10% to 20% of all prostitution is solicited from the streets, in spite of law enforcement’s focus on street walkers (Farley &amp; Barkan, 1998</w:t>
      </w:r>
      <w:r w:rsidR="00F878E3" w:rsidRPr="003E2BD1">
        <w:rPr>
          <w:rFonts w:ascii="Times New Roman" w:hAnsi="Times New Roman"/>
          <w:sz w:val="24"/>
        </w:rPr>
        <w:t xml:space="preserve">; </w:t>
      </w:r>
      <w:r w:rsidR="001E12CC" w:rsidRPr="003E2BD1">
        <w:rPr>
          <w:rFonts w:ascii="Times New Roman" w:hAnsi="Times New Roman"/>
          <w:sz w:val="24"/>
        </w:rPr>
        <w:t>Thukral, 2005</w:t>
      </w:r>
      <w:r w:rsidR="006073E0" w:rsidRPr="003E2BD1">
        <w:rPr>
          <w:rFonts w:ascii="Times New Roman" w:hAnsi="Times New Roman"/>
          <w:sz w:val="24"/>
        </w:rPr>
        <w:t xml:space="preserve">).  In </w:t>
      </w:r>
      <w:r w:rsidR="00FE1D75" w:rsidRPr="003E2BD1">
        <w:rPr>
          <w:rFonts w:ascii="Times New Roman" w:hAnsi="Times New Roman"/>
          <w:sz w:val="24"/>
        </w:rPr>
        <w:t xml:space="preserve">a </w:t>
      </w:r>
      <w:r w:rsidR="006073E0" w:rsidRPr="003E2BD1">
        <w:rPr>
          <w:rFonts w:ascii="Times New Roman" w:hAnsi="Times New Roman"/>
          <w:sz w:val="24"/>
        </w:rPr>
        <w:t xml:space="preserve">2013 study, the Texas Criminal Justice Coalition reported that less than half of all prostitutes graduated from high school, 59% had children, and over half tested positive for </w:t>
      </w:r>
      <w:r w:rsidR="00E90FC2" w:rsidRPr="00B20B65">
        <w:rPr>
          <w:rFonts w:ascii="Times New Roman" w:hAnsi="Times New Roman"/>
          <w:sz w:val="24"/>
        </w:rPr>
        <w:t xml:space="preserve">sexually </w:t>
      </w:r>
      <w:r w:rsidR="00FE1D75" w:rsidRPr="003E2BD1">
        <w:rPr>
          <w:rFonts w:ascii="Times New Roman" w:hAnsi="Times New Roman"/>
          <w:sz w:val="24"/>
        </w:rPr>
        <w:t>transmitted diseases (</w:t>
      </w:r>
      <w:r w:rsidR="006073E0" w:rsidRPr="003E2BD1">
        <w:rPr>
          <w:rFonts w:ascii="Times New Roman" w:hAnsi="Times New Roman"/>
          <w:sz w:val="24"/>
        </w:rPr>
        <w:t>STDs</w:t>
      </w:r>
      <w:r w:rsidR="00FE1D75" w:rsidRPr="003E2BD1">
        <w:rPr>
          <w:rFonts w:ascii="Times New Roman" w:hAnsi="Times New Roman"/>
          <w:sz w:val="24"/>
        </w:rPr>
        <w:t>),</w:t>
      </w:r>
      <w:r w:rsidR="006073E0" w:rsidRPr="003E2BD1">
        <w:rPr>
          <w:rFonts w:ascii="Times New Roman" w:hAnsi="Times New Roman"/>
          <w:sz w:val="24"/>
        </w:rPr>
        <w:t xml:space="preserve"> including HIV (</w:t>
      </w:r>
      <w:r w:rsidR="00902EDA" w:rsidRPr="003E2BD1">
        <w:rPr>
          <w:rFonts w:ascii="Times New Roman" w:hAnsi="Times New Roman"/>
          <w:sz w:val="24"/>
        </w:rPr>
        <w:t>Wilks</w:t>
      </w:r>
      <w:r w:rsidR="006073E0" w:rsidRPr="003E2BD1">
        <w:rPr>
          <w:rFonts w:ascii="Times New Roman" w:hAnsi="Times New Roman"/>
          <w:sz w:val="24"/>
        </w:rPr>
        <w:t>, 2013).  In a 2004 study by the National Institute of Health</w:t>
      </w:r>
      <w:r w:rsidR="006877B6" w:rsidRPr="003E2BD1">
        <w:rPr>
          <w:rFonts w:ascii="Times New Roman" w:hAnsi="Times New Roman"/>
          <w:sz w:val="24"/>
        </w:rPr>
        <w:t xml:space="preserve">, </w:t>
      </w:r>
      <w:r w:rsidR="006073E0" w:rsidRPr="003E2BD1">
        <w:rPr>
          <w:rFonts w:ascii="Times New Roman" w:hAnsi="Times New Roman"/>
          <w:sz w:val="24"/>
        </w:rPr>
        <w:t xml:space="preserve">Potterat et al. reported that the average life span for a prostitute was 34 years old. </w:t>
      </w:r>
      <w:r w:rsidR="007B0E32" w:rsidRPr="003E2BD1">
        <w:rPr>
          <w:rFonts w:ascii="Times New Roman" w:hAnsi="Times New Roman"/>
          <w:sz w:val="24"/>
        </w:rPr>
        <w:t>The majority of sex workers report being victims of rape and have a history of childhood sexual and physical abuse (Farley &amp; Barkan, 1998; Flowers, 2011; Roe-Sepowitz</w:t>
      </w:r>
      <w:r w:rsidR="002A58ED" w:rsidRPr="003E2BD1">
        <w:rPr>
          <w:rFonts w:ascii="Times New Roman" w:hAnsi="Times New Roman"/>
          <w:sz w:val="24"/>
        </w:rPr>
        <w:t>, Hickle, Loubert, &amp; Egan</w:t>
      </w:r>
      <w:r w:rsidR="007B0E32" w:rsidRPr="003E2BD1">
        <w:rPr>
          <w:rFonts w:ascii="Times New Roman" w:hAnsi="Times New Roman"/>
          <w:sz w:val="24"/>
        </w:rPr>
        <w:t>, 2011)</w:t>
      </w:r>
      <w:r w:rsidR="007B0E32" w:rsidRPr="003E2BD1">
        <w:rPr>
          <w:rFonts w:ascii="Times New Roman" w:hAnsi="Times New Roman"/>
          <w:sz w:val="24"/>
          <w:shd w:val="clear" w:color="auto" w:fill="FFFFFF"/>
        </w:rPr>
        <w:t xml:space="preserve">. </w:t>
      </w:r>
      <w:r w:rsidR="007B0E32" w:rsidRPr="003E2BD1">
        <w:rPr>
          <w:rFonts w:ascii="Times New Roman" w:hAnsi="Times New Roman"/>
          <w:sz w:val="24"/>
        </w:rPr>
        <w:t>It is also estimated that a high number of prostitutes have experienced post-traumatic stress disorder from actual or threatened injury or exposure to death or injury (</w:t>
      </w:r>
      <w:r w:rsidR="001A58F0" w:rsidRPr="003E2BD1">
        <w:rPr>
          <w:rFonts w:ascii="Times New Roman" w:hAnsi="Times New Roman"/>
          <w:sz w:val="24"/>
        </w:rPr>
        <w:t xml:space="preserve">Cimino, 2013; </w:t>
      </w:r>
      <w:r w:rsidR="007B0E32" w:rsidRPr="003E2BD1">
        <w:rPr>
          <w:rFonts w:ascii="Times New Roman" w:hAnsi="Times New Roman"/>
          <w:sz w:val="24"/>
        </w:rPr>
        <w:t>Roe-Sepowitz</w:t>
      </w:r>
      <w:r w:rsidR="008A50DD">
        <w:rPr>
          <w:rFonts w:ascii="Times New Roman" w:hAnsi="Times New Roman"/>
          <w:sz w:val="24"/>
        </w:rPr>
        <w:t xml:space="preserve"> et al.</w:t>
      </w:r>
      <w:r w:rsidR="007B0E32" w:rsidRPr="003E2BD1">
        <w:rPr>
          <w:rFonts w:ascii="Times New Roman" w:hAnsi="Times New Roman"/>
          <w:sz w:val="24"/>
        </w:rPr>
        <w:t>, 2011</w:t>
      </w:r>
      <w:r w:rsidR="0032090A">
        <w:rPr>
          <w:rFonts w:ascii="Times New Roman" w:hAnsi="Times New Roman"/>
          <w:sz w:val="24"/>
        </w:rPr>
        <w:t>; Roe-Sepowitz, Hickle, &amp; Cimino, 2012</w:t>
      </w:r>
      <w:r w:rsidR="007B0E32" w:rsidRPr="003E2BD1">
        <w:rPr>
          <w:rFonts w:ascii="Times New Roman" w:hAnsi="Times New Roman"/>
          <w:sz w:val="24"/>
        </w:rPr>
        <w:t xml:space="preserve">). </w:t>
      </w:r>
    </w:p>
    <w:p w:rsidR="003E2BD1" w:rsidRPr="003E2BD1" w:rsidRDefault="00FA4953">
      <w:pPr>
        <w:autoSpaceDE w:val="0"/>
        <w:autoSpaceDN w:val="0"/>
        <w:adjustRightInd w:val="0"/>
        <w:spacing w:line="480" w:lineRule="auto"/>
        <w:rPr>
          <w:rFonts w:ascii="Times New Roman" w:hAnsi="Times New Roman"/>
          <w:sz w:val="24"/>
        </w:rPr>
      </w:pPr>
      <w:r w:rsidRPr="003E2BD1">
        <w:rPr>
          <w:rFonts w:ascii="Times New Roman" w:hAnsi="Times New Roman"/>
          <w:sz w:val="24"/>
        </w:rPr>
        <w:tab/>
      </w:r>
      <w:r w:rsidR="002A58ED" w:rsidRPr="003E2BD1">
        <w:rPr>
          <w:rFonts w:ascii="Times New Roman" w:hAnsi="Times New Roman"/>
          <w:sz w:val="24"/>
        </w:rPr>
        <w:t xml:space="preserve">Major risk factors </w:t>
      </w:r>
      <w:r w:rsidRPr="003E2BD1">
        <w:rPr>
          <w:rFonts w:ascii="Times New Roman" w:hAnsi="Times New Roman"/>
          <w:sz w:val="24"/>
        </w:rPr>
        <w:t xml:space="preserve">for continuation of prostitution and rearrests </w:t>
      </w:r>
      <w:r w:rsidR="002A58ED" w:rsidRPr="003E2BD1">
        <w:rPr>
          <w:rFonts w:ascii="Times New Roman" w:hAnsi="Times New Roman"/>
          <w:sz w:val="24"/>
        </w:rPr>
        <w:t>are p</w:t>
      </w:r>
      <w:r w:rsidR="001E12CC" w:rsidRPr="003E2BD1">
        <w:rPr>
          <w:rFonts w:ascii="Times New Roman" w:hAnsi="Times New Roman"/>
          <w:sz w:val="24"/>
        </w:rPr>
        <w:t xml:space="preserve">rior </w:t>
      </w:r>
      <w:r w:rsidRPr="003E2BD1">
        <w:rPr>
          <w:rFonts w:ascii="Times New Roman" w:hAnsi="Times New Roman"/>
          <w:sz w:val="24"/>
        </w:rPr>
        <w:t xml:space="preserve">prostitution </w:t>
      </w:r>
      <w:r w:rsidR="001E12CC" w:rsidRPr="003E2BD1">
        <w:rPr>
          <w:rFonts w:ascii="Times New Roman" w:hAnsi="Times New Roman"/>
          <w:sz w:val="24"/>
        </w:rPr>
        <w:t xml:space="preserve">arrests, addiction to drugs and/or alcohol, and </w:t>
      </w:r>
      <w:r w:rsidRPr="003E2BD1">
        <w:rPr>
          <w:rFonts w:ascii="Times New Roman" w:hAnsi="Times New Roman"/>
          <w:sz w:val="24"/>
        </w:rPr>
        <w:t xml:space="preserve">physical abuse in </w:t>
      </w:r>
      <w:r w:rsidR="001E12CC" w:rsidRPr="003E2BD1">
        <w:rPr>
          <w:rFonts w:ascii="Times New Roman" w:hAnsi="Times New Roman"/>
          <w:sz w:val="24"/>
        </w:rPr>
        <w:t>childhood (Roe-Sepowitz et al., 2011)</w:t>
      </w:r>
      <w:r w:rsidRPr="003E2BD1">
        <w:rPr>
          <w:rFonts w:ascii="Times New Roman" w:hAnsi="Times New Roman"/>
          <w:sz w:val="24"/>
        </w:rPr>
        <w:t xml:space="preserve">. </w:t>
      </w:r>
      <w:r w:rsidR="00943304" w:rsidRPr="003E2BD1">
        <w:rPr>
          <w:rFonts w:ascii="Times New Roman" w:hAnsi="Times New Roman"/>
          <w:sz w:val="24"/>
        </w:rPr>
        <w:t>T</w:t>
      </w:r>
      <w:r w:rsidR="006073E0" w:rsidRPr="003E2BD1">
        <w:rPr>
          <w:rFonts w:ascii="Times New Roman" w:hAnsi="Times New Roman"/>
          <w:sz w:val="24"/>
        </w:rPr>
        <w:t xml:space="preserve">he mental and physical consequences of </w:t>
      </w:r>
      <w:r w:rsidR="00943304" w:rsidRPr="003E2BD1">
        <w:rPr>
          <w:rFonts w:ascii="Times New Roman" w:hAnsi="Times New Roman"/>
          <w:sz w:val="24"/>
        </w:rPr>
        <w:t xml:space="preserve">such </w:t>
      </w:r>
      <w:r w:rsidR="006073E0" w:rsidRPr="003E2BD1">
        <w:rPr>
          <w:rFonts w:ascii="Times New Roman" w:hAnsi="Times New Roman"/>
          <w:sz w:val="24"/>
        </w:rPr>
        <w:t>human trafficking are overwhelming, ravaging the minds and bodies of victims (</w:t>
      </w:r>
      <w:r w:rsidR="001A58F0" w:rsidRPr="003E2BD1">
        <w:rPr>
          <w:rFonts w:ascii="Times New Roman" w:hAnsi="Times New Roman"/>
          <w:sz w:val="24"/>
        </w:rPr>
        <w:t xml:space="preserve">Cimino, 2013; </w:t>
      </w:r>
      <w:r w:rsidR="006073E0" w:rsidRPr="003E2BD1">
        <w:rPr>
          <w:rFonts w:ascii="Times New Roman" w:hAnsi="Times New Roman"/>
          <w:sz w:val="24"/>
        </w:rPr>
        <w:t xml:space="preserve">Lederer &amp; Wetzel, 2014). </w:t>
      </w:r>
      <w:r w:rsidR="0079220C" w:rsidRPr="003E2BD1">
        <w:rPr>
          <w:rFonts w:ascii="Times New Roman" w:hAnsi="Times New Roman"/>
          <w:sz w:val="24"/>
        </w:rPr>
        <w:t>Further, few prostitutes successfully exit from this destructive lifestyle</w:t>
      </w:r>
      <w:r w:rsidR="000A24EB" w:rsidRPr="003E2BD1">
        <w:rPr>
          <w:rFonts w:ascii="Times New Roman" w:hAnsi="Times New Roman"/>
          <w:sz w:val="24"/>
        </w:rPr>
        <w:t xml:space="preserve">, with the tendency to </w:t>
      </w:r>
      <w:r w:rsidR="00D5327C" w:rsidRPr="00CC2BAE">
        <w:rPr>
          <w:rFonts w:ascii="Times New Roman" w:hAnsi="Times New Roman"/>
          <w:sz w:val="24"/>
        </w:rPr>
        <w:t>cycle</w:t>
      </w:r>
      <w:r w:rsidR="000A24EB" w:rsidRPr="00CC2BAE">
        <w:rPr>
          <w:rFonts w:ascii="Times New Roman" w:hAnsi="Times New Roman"/>
          <w:sz w:val="24"/>
        </w:rPr>
        <w:t xml:space="preserve"> in</w:t>
      </w:r>
      <w:r w:rsidR="000A24EB" w:rsidRPr="003E2BD1">
        <w:rPr>
          <w:rFonts w:ascii="Times New Roman" w:hAnsi="Times New Roman"/>
          <w:sz w:val="24"/>
        </w:rPr>
        <w:t xml:space="preserve"> and out of the justice system (Schweig, Malangone, &amp; Goodman</w:t>
      </w:r>
      <w:r w:rsidR="000B3F0F" w:rsidRPr="003E2BD1">
        <w:rPr>
          <w:rFonts w:ascii="Times New Roman" w:hAnsi="Times New Roman"/>
          <w:sz w:val="24"/>
        </w:rPr>
        <w:t>, 2012</w:t>
      </w:r>
      <w:r w:rsidR="000A24EB" w:rsidRPr="003E2BD1">
        <w:rPr>
          <w:rFonts w:ascii="Times New Roman" w:hAnsi="Times New Roman"/>
          <w:sz w:val="24"/>
        </w:rPr>
        <w:t>)</w:t>
      </w:r>
      <w:r w:rsidR="0079220C" w:rsidRPr="003E2BD1">
        <w:rPr>
          <w:rFonts w:ascii="Times New Roman" w:hAnsi="Times New Roman"/>
          <w:sz w:val="24"/>
        </w:rPr>
        <w:t>. Cimino (2013) summarized several studies that indicated exiting was successful for only 20% to 25% of the women studied</w:t>
      </w:r>
      <w:r w:rsidR="00F963C1" w:rsidRPr="003E2BD1">
        <w:rPr>
          <w:rFonts w:ascii="Times New Roman" w:hAnsi="Times New Roman"/>
          <w:sz w:val="24"/>
        </w:rPr>
        <w:t>, with and without intervention programs</w:t>
      </w:r>
      <w:r w:rsidR="0079220C" w:rsidRPr="003E2BD1">
        <w:rPr>
          <w:rFonts w:ascii="Times New Roman" w:hAnsi="Times New Roman"/>
          <w:sz w:val="24"/>
        </w:rPr>
        <w:t xml:space="preserve"> (Dalla, 2006; Davis, 2000; Saphira &amp; Herbert, 2004)</w:t>
      </w:r>
      <w:r w:rsidR="002A58ED" w:rsidRPr="003E2BD1">
        <w:rPr>
          <w:rFonts w:ascii="Times New Roman" w:hAnsi="Times New Roman"/>
          <w:sz w:val="24"/>
        </w:rPr>
        <w:t>.</w:t>
      </w:r>
    </w:p>
    <w:p w:rsidR="00E93C46" w:rsidRPr="003E2BD1" w:rsidRDefault="00DA51AA" w:rsidP="008778DA">
      <w:pPr>
        <w:spacing w:line="480" w:lineRule="auto"/>
        <w:rPr>
          <w:rFonts w:ascii="Times New Roman" w:hAnsi="Times New Roman"/>
          <w:sz w:val="24"/>
        </w:rPr>
      </w:pPr>
      <w:r w:rsidRPr="003E2BD1">
        <w:rPr>
          <w:rFonts w:ascii="Times New Roman" w:hAnsi="Times New Roman"/>
          <w:sz w:val="24"/>
        </w:rPr>
        <w:lastRenderedPageBreak/>
        <w:tab/>
      </w:r>
      <w:r w:rsidR="00E93C46" w:rsidRPr="003E2BD1">
        <w:rPr>
          <w:rFonts w:ascii="Times New Roman" w:hAnsi="Times New Roman"/>
          <w:sz w:val="24"/>
        </w:rPr>
        <w:t xml:space="preserve">The </w:t>
      </w:r>
      <w:r w:rsidR="00943304" w:rsidRPr="003E2BD1">
        <w:rPr>
          <w:rFonts w:ascii="Times New Roman" w:hAnsi="Times New Roman"/>
          <w:sz w:val="24"/>
        </w:rPr>
        <w:t xml:space="preserve">accompanying </w:t>
      </w:r>
      <w:r w:rsidR="0017673D" w:rsidRPr="003E2BD1">
        <w:rPr>
          <w:rFonts w:ascii="Times New Roman" w:hAnsi="Times New Roman"/>
          <w:sz w:val="24"/>
        </w:rPr>
        <w:t xml:space="preserve">staggering </w:t>
      </w:r>
      <w:r w:rsidR="00E93C46" w:rsidRPr="003E2BD1">
        <w:rPr>
          <w:rFonts w:ascii="Times New Roman" w:hAnsi="Times New Roman"/>
          <w:sz w:val="24"/>
        </w:rPr>
        <w:t xml:space="preserve">aggregate economic and personal costs </w:t>
      </w:r>
      <w:r w:rsidR="0017673D" w:rsidRPr="003E2BD1">
        <w:rPr>
          <w:rFonts w:ascii="Times New Roman" w:hAnsi="Times New Roman"/>
          <w:sz w:val="24"/>
        </w:rPr>
        <w:t>have been well documented.</w:t>
      </w:r>
      <w:r w:rsidR="00E93C46" w:rsidRPr="003E2BD1">
        <w:rPr>
          <w:rFonts w:ascii="Times New Roman" w:hAnsi="Times New Roman"/>
          <w:sz w:val="24"/>
        </w:rPr>
        <w:t xml:space="preserve"> </w:t>
      </w:r>
      <w:r w:rsidR="0017673D" w:rsidRPr="003E2BD1">
        <w:rPr>
          <w:rFonts w:ascii="Times New Roman" w:hAnsi="Times New Roman"/>
          <w:sz w:val="24"/>
        </w:rPr>
        <w:t>In a study for t</w:t>
      </w:r>
      <w:r w:rsidR="00E93C46" w:rsidRPr="003E2BD1">
        <w:rPr>
          <w:rFonts w:ascii="Times New Roman" w:hAnsi="Times New Roman"/>
          <w:sz w:val="24"/>
        </w:rPr>
        <w:t>he Sentencing Project</w:t>
      </w:r>
      <w:r w:rsidR="0017673D" w:rsidRPr="003E2BD1">
        <w:rPr>
          <w:rFonts w:ascii="Times New Roman" w:hAnsi="Times New Roman"/>
          <w:sz w:val="24"/>
        </w:rPr>
        <w:t>, Allard and Herbon (2003)</w:t>
      </w:r>
      <w:r w:rsidR="00E93C46" w:rsidRPr="003E2BD1">
        <w:rPr>
          <w:rFonts w:ascii="Times New Roman" w:hAnsi="Times New Roman"/>
          <w:sz w:val="24"/>
        </w:rPr>
        <w:t xml:space="preserve"> estimated that </w:t>
      </w:r>
      <w:r w:rsidR="0017673D" w:rsidRPr="003E2BD1">
        <w:rPr>
          <w:rFonts w:ascii="Times New Roman" w:hAnsi="Times New Roman"/>
          <w:sz w:val="24"/>
        </w:rPr>
        <w:t>each prostitution arrest</w:t>
      </w:r>
      <w:r w:rsidR="00E93C46" w:rsidRPr="003E2BD1">
        <w:rPr>
          <w:rFonts w:ascii="Times New Roman" w:hAnsi="Times New Roman"/>
          <w:sz w:val="24"/>
        </w:rPr>
        <w:t xml:space="preserve"> costs $1,554</w:t>
      </w:r>
      <w:r w:rsidR="00D61E93">
        <w:rPr>
          <w:rFonts w:ascii="Times New Roman" w:hAnsi="Times New Roman"/>
          <w:sz w:val="24"/>
        </w:rPr>
        <w:t>. Latest statistics indicate that</w:t>
      </w:r>
      <w:r w:rsidR="00E93C46" w:rsidRPr="003E2BD1">
        <w:rPr>
          <w:rFonts w:ascii="Times New Roman" w:hAnsi="Times New Roman"/>
          <w:sz w:val="24"/>
        </w:rPr>
        <w:t xml:space="preserve"> over </w:t>
      </w:r>
      <w:r w:rsidR="0072004C" w:rsidRPr="003E2BD1">
        <w:rPr>
          <w:rFonts w:ascii="Times New Roman" w:hAnsi="Times New Roman"/>
          <w:sz w:val="24"/>
        </w:rPr>
        <w:t xml:space="preserve">43,000 </w:t>
      </w:r>
      <w:r w:rsidR="00E93C46" w:rsidRPr="003E2BD1">
        <w:rPr>
          <w:rFonts w:ascii="Times New Roman" w:hAnsi="Times New Roman"/>
          <w:sz w:val="24"/>
        </w:rPr>
        <w:t xml:space="preserve">people </w:t>
      </w:r>
      <w:r w:rsidR="00D61E93">
        <w:rPr>
          <w:rFonts w:ascii="Times New Roman" w:hAnsi="Times New Roman"/>
          <w:sz w:val="24"/>
        </w:rPr>
        <w:t xml:space="preserve">are </w:t>
      </w:r>
      <w:r w:rsidR="00E93C46" w:rsidRPr="003E2BD1">
        <w:rPr>
          <w:rFonts w:ascii="Times New Roman" w:hAnsi="Times New Roman"/>
          <w:sz w:val="24"/>
        </w:rPr>
        <w:t>arrested for prostitution annually in the U</w:t>
      </w:r>
      <w:r w:rsidR="00C15B45" w:rsidRPr="003E2BD1">
        <w:rPr>
          <w:rFonts w:ascii="Times New Roman" w:hAnsi="Times New Roman"/>
          <w:sz w:val="24"/>
        </w:rPr>
        <w:t xml:space="preserve">nited </w:t>
      </w:r>
      <w:r w:rsidR="00E93C46" w:rsidRPr="003E2BD1">
        <w:rPr>
          <w:rFonts w:ascii="Times New Roman" w:hAnsi="Times New Roman"/>
          <w:sz w:val="24"/>
        </w:rPr>
        <w:t>S</w:t>
      </w:r>
      <w:r w:rsidR="00C15B45" w:rsidRPr="003E2BD1">
        <w:rPr>
          <w:rFonts w:ascii="Times New Roman" w:hAnsi="Times New Roman"/>
          <w:sz w:val="24"/>
        </w:rPr>
        <w:t>tates</w:t>
      </w:r>
      <w:r w:rsidR="00E93C46" w:rsidRPr="003E2BD1">
        <w:rPr>
          <w:rFonts w:ascii="Times New Roman" w:hAnsi="Times New Roman"/>
          <w:sz w:val="24"/>
        </w:rPr>
        <w:t xml:space="preserve"> (F</w:t>
      </w:r>
      <w:r w:rsidR="002201B8" w:rsidRPr="003E2BD1">
        <w:rPr>
          <w:rFonts w:ascii="Times New Roman" w:hAnsi="Times New Roman"/>
          <w:sz w:val="24"/>
        </w:rPr>
        <w:t xml:space="preserve">ederal </w:t>
      </w:r>
      <w:r w:rsidR="00E93C46" w:rsidRPr="003E2BD1">
        <w:rPr>
          <w:rFonts w:ascii="Times New Roman" w:hAnsi="Times New Roman"/>
          <w:sz w:val="24"/>
        </w:rPr>
        <w:t>B</w:t>
      </w:r>
      <w:r w:rsidR="002201B8" w:rsidRPr="003E2BD1">
        <w:rPr>
          <w:rFonts w:ascii="Times New Roman" w:hAnsi="Times New Roman"/>
          <w:sz w:val="24"/>
        </w:rPr>
        <w:t xml:space="preserve">ureau of </w:t>
      </w:r>
      <w:r w:rsidR="00E93C46" w:rsidRPr="003E2BD1">
        <w:rPr>
          <w:rFonts w:ascii="Times New Roman" w:hAnsi="Times New Roman"/>
          <w:sz w:val="24"/>
        </w:rPr>
        <w:t>I</w:t>
      </w:r>
      <w:r w:rsidR="002201B8" w:rsidRPr="003E2BD1">
        <w:rPr>
          <w:rFonts w:ascii="Times New Roman" w:hAnsi="Times New Roman"/>
          <w:sz w:val="24"/>
        </w:rPr>
        <w:t>nvestigation</w:t>
      </w:r>
      <w:r w:rsidR="0072004C" w:rsidRPr="003E2BD1">
        <w:rPr>
          <w:rFonts w:ascii="Times New Roman" w:hAnsi="Times New Roman"/>
          <w:sz w:val="24"/>
        </w:rPr>
        <w:t>, 2012</w:t>
      </w:r>
      <w:r w:rsidR="00E93C46" w:rsidRPr="003E2BD1">
        <w:rPr>
          <w:rFonts w:ascii="Times New Roman" w:hAnsi="Times New Roman"/>
          <w:sz w:val="24"/>
        </w:rPr>
        <w:t xml:space="preserve">). The U.S. Department of State </w:t>
      </w:r>
      <w:r w:rsidR="00E37D6C" w:rsidRPr="003E2BD1">
        <w:rPr>
          <w:rFonts w:ascii="Times New Roman" w:hAnsi="Times New Roman"/>
          <w:sz w:val="24"/>
        </w:rPr>
        <w:t xml:space="preserve">(2013) </w:t>
      </w:r>
      <w:r w:rsidR="00E93C46" w:rsidRPr="003E2BD1">
        <w:rPr>
          <w:rFonts w:ascii="Times New Roman" w:hAnsi="Times New Roman"/>
          <w:sz w:val="24"/>
        </w:rPr>
        <w:t>report</w:t>
      </w:r>
      <w:r w:rsidR="00C15B45" w:rsidRPr="003E2BD1">
        <w:rPr>
          <w:rFonts w:ascii="Times New Roman" w:hAnsi="Times New Roman"/>
          <w:sz w:val="24"/>
        </w:rPr>
        <w:t>ed</w:t>
      </w:r>
      <w:r w:rsidR="00E93C46" w:rsidRPr="003E2BD1">
        <w:rPr>
          <w:rFonts w:ascii="Times New Roman" w:hAnsi="Times New Roman"/>
          <w:sz w:val="24"/>
        </w:rPr>
        <w:t xml:space="preserve"> that there are over 27 million victims of human trafficking across the globe</w:t>
      </w:r>
      <w:r w:rsidR="003931C3" w:rsidRPr="003E2BD1">
        <w:rPr>
          <w:rFonts w:ascii="Times New Roman" w:hAnsi="Times New Roman"/>
          <w:sz w:val="24"/>
        </w:rPr>
        <w:t>. A</w:t>
      </w:r>
      <w:r w:rsidR="00E93C46" w:rsidRPr="003E2BD1">
        <w:rPr>
          <w:rFonts w:ascii="Times New Roman" w:hAnsi="Times New Roman"/>
          <w:sz w:val="24"/>
        </w:rPr>
        <w:t xml:space="preserve">pproximately 17,500 </w:t>
      </w:r>
      <w:r w:rsidR="003931C3" w:rsidRPr="003E2BD1">
        <w:rPr>
          <w:rFonts w:ascii="Times New Roman" w:hAnsi="Times New Roman"/>
          <w:sz w:val="24"/>
        </w:rPr>
        <w:t xml:space="preserve">individuals are </w:t>
      </w:r>
      <w:r w:rsidR="00E93C46" w:rsidRPr="003E2BD1">
        <w:rPr>
          <w:rFonts w:ascii="Times New Roman" w:hAnsi="Times New Roman"/>
          <w:sz w:val="24"/>
        </w:rPr>
        <w:t xml:space="preserve">brought into the United States every year in addition to the hundreds of thousands who are trafficked </w:t>
      </w:r>
      <w:r w:rsidR="003931C3" w:rsidRPr="003E2BD1">
        <w:rPr>
          <w:rFonts w:ascii="Times New Roman" w:hAnsi="Times New Roman"/>
          <w:sz w:val="24"/>
        </w:rPr>
        <w:t xml:space="preserve">annually within </w:t>
      </w:r>
      <w:r w:rsidR="00E93C46" w:rsidRPr="003E2BD1">
        <w:rPr>
          <w:rFonts w:ascii="Times New Roman" w:hAnsi="Times New Roman"/>
          <w:sz w:val="24"/>
        </w:rPr>
        <w:t xml:space="preserve">the U.S. (Lippman, 2013). </w:t>
      </w:r>
    </w:p>
    <w:p w:rsidR="007B0E32" w:rsidRPr="003E2BD1" w:rsidRDefault="007B0E32" w:rsidP="007B0E32">
      <w:pPr>
        <w:spacing w:line="480" w:lineRule="auto"/>
        <w:rPr>
          <w:rFonts w:ascii="Times New Roman" w:hAnsi="Times New Roman"/>
          <w:sz w:val="24"/>
        </w:rPr>
      </w:pPr>
      <w:r w:rsidRPr="003E2BD1">
        <w:rPr>
          <w:rFonts w:ascii="Times New Roman" w:hAnsi="Times New Roman"/>
          <w:sz w:val="24"/>
        </w:rPr>
        <w:tab/>
        <w:t>The conventional law enforcement response to street prostitution is arrest and incarceration. However, as female respondents in a victimology study explained, “punishment</w:t>
      </w:r>
      <w:r w:rsidR="007B0C95">
        <w:rPr>
          <w:rFonts w:ascii="Times New Roman" w:hAnsi="Times New Roman"/>
          <w:sz w:val="24"/>
        </w:rPr>
        <w:t xml:space="preserve"> </w:t>
      </w:r>
      <w:r w:rsidRPr="003E2BD1">
        <w:rPr>
          <w:rFonts w:ascii="Times New Roman" w:hAnsi="Times New Roman"/>
          <w:sz w:val="24"/>
        </w:rPr>
        <w:t xml:space="preserve">for prostitution is likely to have little effect when the need for food, housing, clothing, drugs or love overrides the same degradation and fear they experience with prostitution” (Shdaimah &amp; Weichelt, 2013, p. 30). Despite the expense of jail, it failed to deter the women because they would immediately return to the environment from which they came and their previous activities. </w:t>
      </w:r>
    </w:p>
    <w:p w:rsidR="00997D15" w:rsidRPr="003E2BD1" w:rsidRDefault="003931C3" w:rsidP="008778DA">
      <w:pPr>
        <w:spacing w:line="480" w:lineRule="auto"/>
        <w:rPr>
          <w:rFonts w:ascii="Times New Roman" w:hAnsi="Times New Roman"/>
          <w:sz w:val="24"/>
        </w:rPr>
      </w:pPr>
      <w:r w:rsidRPr="003E2BD1">
        <w:rPr>
          <w:rFonts w:ascii="Times New Roman" w:hAnsi="Times New Roman"/>
          <w:sz w:val="24"/>
        </w:rPr>
        <w:tab/>
      </w:r>
      <w:r w:rsidR="00E93C46" w:rsidRPr="003E2BD1">
        <w:rPr>
          <w:rFonts w:ascii="Times New Roman" w:hAnsi="Times New Roman"/>
          <w:sz w:val="24"/>
        </w:rPr>
        <w:t xml:space="preserve">As public awareness grows, a palatable change </w:t>
      </w:r>
      <w:r w:rsidR="008C7DB8" w:rsidRPr="003E2BD1">
        <w:rPr>
          <w:rFonts w:ascii="Times New Roman" w:hAnsi="Times New Roman"/>
          <w:sz w:val="24"/>
        </w:rPr>
        <w:t xml:space="preserve">has been taking place </w:t>
      </w:r>
      <w:r w:rsidR="00E93C46" w:rsidRPr="003E2BD1">
        <w:rPr>
          <w:rFonts w:ascii="Times New Roman" w:hAnsi="Times New Roman"/>
          <w:sz w:val="24"/>
        </w:rPr>
        <w:t xml:space="preserve">in public policy and attitudes (Haggerty, 2013; Hammond &amp; McGlone, 2014). Ohio, like many states, recently passed legislation that changes the </w:t>
      </w:r>
      <w:r w:rsidR="00D949B2" w:rsidRPr="003E2BD1">
        <w:rPr>
          <w:rFonts w:ascii="Times New Roman" w:hAnsi="Times New Roman"/>
          <w:sz w:val="24"/>
        </w:rPr>
        <w:t>exclusively puniti</w:t>
      </w:r>
      <w:r w:rsidR="008C7DB8" w:rsidRPr="003E2BD1">
        <w:rPr>
          <w:rFonts w:ascii="Times New Roman" w:hAnsi="Times New Roman"/>
          <w:sz w:val="24"/>
        </w:rPr>
        <w:t>ve h</w:t>
      </w:r>
      <w:r w:rsidR="00E93C46" w:rsidRPr="003E2BD1">
        <w:rPr>
          <w:rFonts w:ascii="Times New Roman" w:hAnsi="Times New Roman"/>
          <w:sz w:val="24"/>
        </w:rPr>
        <w:t xml:space="preserve">uman </w:t>
      </w:r>
      <w:r w:rsidR="008C7DB8" w:rsidRPr="003E2BD1">
        <w:rPr>
          <w:rFonts w:ascii="Times New Roman" w:hAnsi="Times New Roman"/>
          <w:sz w:val="24"/>
        </w:rPr>
        <w:t>t</w:t>
      </w:r>
      <w:r w:rsidR="00E93C46" w:rsidRPr="003E2BD1">
        <w:rPr>
          <w:rFonts w:ascii="Times New Roman" w:hAnsi="Times New Roman"/>
          <w:sz w:val="24"/>
        </w:rPr>
        <w:t>rafficking and prostitution laws and creates mandatory training for law enforcement (</w:t>
      </w:r>
      <w:r w:rsidR="0025224E">
        <w:rPr>
          <w:rFonts w:ascii="Times New Roman" w:hAnsi="Times New Roman"/>
          <w:sz w:val="24"/>
        </w:rPr>
        <w:t>State of Ohio</w:t>
      </w:r>
      <w:r w:rsidR="0088408A" w:rsidRPr="003E2BD1">
        <w:rPr>
          <w:rFonts w:ascii="Times New Roman" w:hAnsi="Times New Roman"/>
          <w:sz w:val="24"/>
        </w:rPr>
        <w:t xml:space="preserve">, </w:t>
      </w:r>
      <w:r w:rsidR="004C0F0F" w:rsidRPr="003E2BD1">
        <w:rPr>
          <w:rFonts w:ascii="Times New Roman" w:hAnsi="Times New Roman"/>
          <w:sz w:val="24"/>
        </w:rPr>
        <w:t>2011</w:t>
      </w:r>
      <w:r w:rsidR="00E93C46" w:rsidRPr="003E2BD1">
        <w:rPr>
          <w:rFonts w:ascii="Times New Roman" w:hAnsi="Times New Roman"/>
          <w:sz w:val="24"/>
        </w:rPr>
        <w:t xml:space="preserve">). </w:t>
      </w:r>
      <w:r w:rsidR="00997D15" w:rsidRPr="003E2BD1">
        <w:rPr>
          <w:rFonts w:ascii="Times New Roman" w:hAnsi="Times New Roman"/>
          <w:sz w:val="24"/>
        </w:rPr>
        <w:t>Among other provisions, the bill requires the</w:t>
      </w:r>
      <w:r w:rsidR="00C01127" w:rsidRPr="003E2BD1">
        <w:rPr>
          <w:rFonts w:ascii="Times New Roman" w:hAnsi="Times New Roman"/>
          <w:sz w:val="24"/>
          <w:shd w:val="clear" w:color="auto" w:fill="FFFFFF"/>
        </w:rPr>
        <w:t xml:space="preserve"> Ohio Department of Jobs and Family Services and Ohio Department of Mental Health to develop appropriate services for assistance to victims of human trafficking.</w:t>
      </w:r>
    </w:p>
    <w:p w:rsidR="00E93C46" w:rsidRPr="003E2BD1" w:rsidRDefault="00997D15" w:rsidP="008778DA">
      <w:pPr>
        <w:spacing w:line="480" w:lineRule="auto"/>
        <w:rPr>
          <w:rFonts w:ascii="Times New Roman" w:hAnsi="Times New Roman"/>
          <w:sz w:val="24"/>
        </w:rPr>
      </w:pPr>
      <w:r w:rsidRPr="003E2BD1">
        <w:rPr>
          <w:rFonts w:ascii="Times New Roman" w:hAnsi="Times New Roman"/>
          <w:sz w:val="24"/>
        </w:rPr>
        <w:lastRenderedPageBreak/>
        <w:tab/>
      </w:r>
      <w:r w:rsidR="00E93C46" w:rsidRPr="003E2BD1">
        <w:rPr>
          <w:rFonts w:ascii="Times New Roman" w:hAnsi="Times New Roman"/>
          <w:sz w:val="24"/>
        </w:rPr>
        <w:t>Other states have developed community courts as vehicles to address prostitution and human trafficking (Crank, 2014; Roe-Sepowitz</w:t>
      </w:r>
      <w:r w:rsidRPr="003E2BD1">
        <w:rPr>
          <w:rFonts w:ascii="Times New Roman" w:hAnsi="Times New Roman"/>
          <w:sz w:val="24"/>
        </w:rPr>
        <w:t xml:space="preserve"> et al.</w:t>
      </w:r>
      <w:r w:rsidR="00E93C46" w:rsidRPr="003E2BD1">
        <w:rPr>
          <w:rFonts w:ascii="Times New Roman" w:hAnsi="Times New Roman"/>
          <w:sz w:val="24"/>
        </w:rPr>
        <w:t xml:space="preserve">, 2011). These </w:t>
      </w:r>
      <w:r w:rsidRPr="003E2BD1">
        <w:rPr>
          <w:rFonts w:ascii="Times New Roman" w:hAnsi="Times New Roman"/>
          <w:sz w:val="24"/>
        </w:rPr>
        <w:t xml:space="preserve">specialty or problem-solving </w:t>
      </w:r>
      <w:r w:rsidR="00E93C46" w:rsidRPr="003E2BD1">
        <w:rPr>
          <w:rFonts w:ascii="Times New Roman" w:hAnsi="Times New Roman"/>
          <w:sz w:val="24"/>
        </w:rPr>
        <w:t xml:space="preserve">courts </w:t>
      </w:r>
      <w:r w:rsidR="00163D85" w:rsidRPr="003E2BD1">
        <w:rPr>
          <w:rFonts w:ascii="Times New Roman" w:hAnsi="Times New Roman"/>
          <w:sz w:val="24"/>
        </w:rPr>
        <w:t xml:space="preserve">or dockets </w:t>
      </w:r>
      <w:r w:rsidRPr="003E2BD1">
        <w:rPr>
          <w:rFonts w:ascii="Times New Roman" w:hAnsi="Times New Roman"/>
          <w:sz w:val="24"/>
        </w:rPr>
        <w:t>(</w:t>
      </w:r>
      <w:r w:rsidR="00163D85" w:rsidRPr="003E2BD1">
        <w:rPr>
          <w:rFonts w:ascii="Times New Roman" w:hAnsi="Times New Roman"/>
          <w:sz w:val="24"/>
        </w:rPr>
        <w:t>Castellano, 2011; Franklin County Municipal Court, 2014</w:t>
      </w:r>
      <w:r w:rsidR="00BE674A">
        <w:rPr>
          <w:rFonts w:ascii="Times New Roman" w:hAnsi="Times New Roman"/>
          <w:sz w:val="24"/>
        </w:rPr>
        <w:t>c</w:t>
      </w:r>
      <w:r w:rsidRPr="003E2BD1">
        <w:rPr>
          <w:rFonts w:ascii="Times New Roman" w:hAnsi="Times New Roman"/>
          <w:sz w:val="24"/>
        </w:rPr>
        <w:t>)</w:t>
      </w:r>
      <w:r w:rsidR="00D949B2" w:rsidRPr="003E2BD1">
        <w:rPr>
          <w:rFonts w:ascii="Times New Roman" w:hAnsi="Times New Roman"/>
          <w:sz w:val="24"/>
        </w:rPr>
        <w:t xml:space="preserve"> </w:t>
      </w:r>
      <w:r w:rsidR="00E93C46" w:rsidRPr="003E2BD1">
        <w:rPr>
          <w:rFonts w:ascii="Times New Roman" w:hAnsi="Times New Roman"/>
          <w:sz w:val="24"/>
        </w:rPr>
        <w:t>focus on the “victim-defendants” (Crank,</w:t>
      </w:r>
      <w:r w:rsidR="00350B26" w:rsidRPr="003E2BD1">
        <w:rPr>
          <w:rFonts w:ascii="Times New Roman" w:hAnsi="Times New Roman"/>
          <w:sz w:val="24"/>
        </w:rPr>
        <w:t xml:space="preserve"> 2014,</w:t>
      </w:r>
      <w:r w:rsidR="00E93C46" w:rsidRPr="003E2BD1">
        <w:rPr>
          <w:rFonts w:ascii="Times New Roman" w:hAnsi="Times New Roman"/>
          <w:sz w:val="24"/>
        </w:rPr>
        <w:t xml:space="preserve"> p. 38)</w:t>
      </w:r>
      <w:r w:rsidR="00163D85" w:rsidRPr="003E2BD1">
        <w:rPr>
          <w:rFonts w:ascii="Times New Roman" w:hAnsi="Times New Roman"/>
          <w:sz w:val="24"/>
        </w:rPr>
        <w:t>. The defendants are often</w:t>
      </w:r>
      <w:r w:rsidR="00E93C46" w:rsidRPr="003E2BD1">
        <w:rPr>
          <w:rFonts w:ascii="Times New Roman" w:hAnsi="Times New Roman"/>
          <w:sz w:val="24"/>
        </w:rPr>
        <w:t xml:space="preserve"> </w:t>
      </w:r>
      <w:r w:rsidRPr="003E2BD1">
        <w:rPr>
          <w:rFonts w:ascii="Times New Roman" w:hAnsi="Times New Roman"/>
          <w:sz w:val="24"/>
        </w:rPr>
        <w:t>street prostitutes</w:t>
      </w:r>
      <w:r w:rsidR="00E93C46" w:rsidRPr="003E2BD1">
        <w:rPr>
          <w:rFonts w:ascii="Times New Roman" w:hAnsi="Times New Roman"/>
          <w:sz w:val="24"/>
        </w:rPr>
        <w:t xml:space="preserve"> who are </w:t>
      </w:r>
      <w:r w:rsidR="00163D85" w:rsidRPr="003E2BD1">
        <w:rPr>
          <w:rFonts w:ascii="Times New Roman" w:hAnsi="Times New Roman"/>
          <w:sz w:val="24"/>
        </w:rPr>
        <w:t xml:space="preserve">generally </w:t>
      </w:r>
      <w:r w:rsidR="00E93C46" w:rsidRPr="003E2BD1">
        <w:rPr>
          <w:rFonts w:ascii="Times New Roman" w:hAnsi="Times New Roman"/>
          <w:sz w:val="24"/>
        </w:rPr>
        <w:t>victims of human trafficking</w:t>
      </w:r>
      <w:r w:rsidRPr="003E2BD1">
        <w:rPr>
          <w:rFonts w:ascii="Times New Roman" w:hAnsi="Times New Roman"/>
          <w:sz w:val="24"/>
        </w:rPr>
        <w:t xml:space="preserve"> and </w:t>
      </w:r>
      <w:r w:rsidR="00E93C46" w:rsidRPr="003E2BD1">
        <w:rPr>
          <w:rFonts w:ascii="Times New Roman" w:hAnsi="Times New Roman"/>
          <w:sz w:val="24"/>
        </w:rPr>
        <w:t>suffer from mental and physical trauma</w:t>
      </w:r>
      <w:r w:rsidRPr="003E2BD1">
        <w:rPr>
          <w:rFonts w:ascii="Times New Roman" w:hAnsi="Times New Roman"/>
          <w:sz w:val="24"/>
        </w:rPr>
        <w:t>, drug addiction</w:t>
      </w:r>
      <w:r w:rsidR="00E93C46" w:rsidRPr="003E2BD1">
        <w:rPr>
          <w:rFonts w:ascii="Times New Roman" w:hAnsi="Times New Roman"/>
          <w:sz w:val="24"/>
        </w:rPr>
        <w:t>, in poor health</w:t>
      </w:r>
      <w:r w:rsidRPr="003E2BD1">
        <w:rPr>
          <w:rFonts w:ascii="Times New Roman" w:hAnsi="Times New Roman"/>
          <w:sz w:val="24"/>
        </w:rPr>
        <w:t>,</w:t>
      </w:r>
      <w:r w:rsidR="00E93C46" w:rsidRPr="003E2BD1">
        <w:rPr>
          <w:rFonts w:ascii="Times New Roman" w:hAnsi="Times New Roman"/>
          <w:sz w:val="24"/>
        </w:rPr>
        <w:t xml:space="preserve"> and with no stable homes. </w:t>
      </w:r>
      <w:r w:rsidR="00163D85" w:rsidRPr="003E2BD1">
        <w:rPr>
          <w:rFonts w:ascii="Times New Roman" w:hAnsi="Times New Roman"/>
          <w:sz w:val="24"/>
        </w:rPr>
        <w:t>The courts</w:t>
      </w:r>
      <w:r w:rsidR="00E93C46" w:rsidRPr="003E2BD1">
        <w:rPr>
          <w:rFonts w:ascii="Times New Roman" w:hAnsi="Times New Roman"/>
          <w:sz w:val="24"/>
        </w:rPr>
        <w:t xml:space="preserve"> provide </w:t>
      </w:r>
      <w:r w:rsidR="00163D85" w:rsidRPr="003E2BD1">
        <w:rPr>
          <w:rFonts w:ascii="Times New Roman" w:hAnsi="Times New Roman"/>
          <w:sz w:val="24"/>
        </w:rPr>
        <w:t xml:space="preserve">closely supervised, </w:t>
      </w:r>
      <w:r w:rsidR="00E93C46" w:rsidRPr="003E2BD1">
        <w:rPr>
          <w:rFonts w:ascii="Times New Roman" w:hAnsi="Times New Roman"/>
          <w:sz w:val="24"/>
        </w:rPr>
        <w:t xml:space="preserve">comprehensive assessment and treatment services </w:t>
      </w:r>
      <w:r w:rsidR="00163D85" w:rsidRPr="003E2BD1">
        <w:rPr>
          <w:rFonts w:ascii="Times New Roman" w:hAnsi="Times New Roman"/>
          <w:sz w:val="24"/>
        </w:rPr>
        <w:t>in which</w:t>
      </w:r>
      <w:r w:rsidR="00E93C46" w:rsidRPr="003E2BD1">
        <w:rPr>
          <w:rFonts w:ascii="Times New Roman" w:hAnsi="Times New Roman"/>
          <w:sz w:val="24"/>
        </w:rPr>
        <w:t xml:space="preserve"> defendants </w:t>
      </w:r>
      <w:r w:rsidR="00163D85" w:rsidRPr="003E2BD1">
        <w:rPr>
          <w:rFonts w:ascii="Times New Roman" w:hAnsi="Times New Roman"/>
          <w:sz w:val="24"/>
        </w:rPr>
        <w:t xml:space="preserve">are held </w:t>
      </w:r>
      <w:r w:rsidR="00E93C46" w:rsidRPr="003E2BD1">
        <w:rPr>
          <w:rFonts w:ascii="Times New Roman" w:hAnsi="Times New Roman"/>
          <w:sz w:val="24"/>
        </w:rPr>
        <w:t>accountable for their criminal behaviors</w:t>
      </w:r>
      <w:r w:rsidR="00163D85" w:rsidRPr="003E2BD1">
        <w:rPr>
          <w:rFonts w:ascii="Times New Roman" w:hAnsi="Times New Roman"/>
          <w:sz w:val="24"/>
        </w:rPr>
        <w:t xml:space="preserve"> and for adherence to the program requirements</w:t>
      </w:r>
      <w:r w:rsidR="00BF7024" w:rsidRPr="003E2BD1">
        <w:rPr>
          <w:rFonts w:ascii="Times New Roman" w:hAnsi="Times New Roman"/>
          <w:sz w:val="24"/>
        </w:rPr>
        <w:t xml:space="preserve"> (</w:t>
      </w:r>
      <w:r w:rsidR="0059591E" w:rsidRPr="003E2BD1">
        <w:rPr>
          <w:rFonts w:ascii="Times New Roman" w:hAnsi="Times New Roman"/>
          <w:sz w:val="24"/>
        </w:rPr>
        <w:t xml:space="preserve">P. </w:t>
      </w:r>
      <w:r w:rsidR="00BA4CCB" w:rsidRPr="003E2BD1">
        <w:rPr>
          <w:rFonts w:ascii="Times New Roman" w:hAnsi="Times New Roman"/>
          <w:sz w:val="24"/>
        </w:rPr>
        <w:t xml:space="preserve">M. </w:t>
      </w:r>
      <w:r w:rsidR="0059591E" w:rsidRPr="003E2BD1">
        <w:rPr>
          <w:rFonts w:ascii="Times New Roman" w:hAnsi="Times New Roman"/>
          <w:sz w:val="24"/>
        </w:rPr>
        <w:t>Herbert, personal communication, November 6, 2014</w:t>
      </w:r>
      <w:r w:rsidR="00BF7024" w:rsidRPr="003E2BD1">
        <w:rPr>
          <w:rFonts w:ascii="Times New Roman" w:hAnsi="Times New Roman"/>
          <w:sz w:val="24"/>
        </w:rPr>
        <w:t>)</w:t>
      </w:r>
      <w:r w:rsidR="00E93C46" w:rsidRPr="003E2BD1">
        <w:rPr>
          <w:rFonts w:ascii="Times New Roman" w:hAnsi="Times New Roman"/>
          <w:sz w:val="24"/>
        </w:rPr>
        <w:t>.</w:t>
      </w:r>
      <w:r w:rsidR="00163D85" w:rsidRPr="003E2BD1">
        <w:rPr>
          <w:rFonts w:ascii="Times New Roman" w:hAnsi="Times New Roman"/>
          <w:sz w:val="24"/>
        </w:rPr>
        <w:t xml:space="preserve"> The new environments</w:t>
      </w:r>
      <w:r w:rsidR="00E93C46" w:rsidRPr="003E2BD1">
        <w:rPr>
          <w:rFonts w:ascii="Times New Roman" w:hAnsi="Times New Roman"/>
          <w:sz w:val="24"/>
        </w:rPr>
        <w:t xml:space="preserve"> provide </w:t>
      </w:r>
      <w:r w:rsidR="00163D85" w:rsidRPr="003E2BD1">
        <w:rPr>
          <w:rFonts w:ascii="Times New Roman" w:hAnsi="Times New Roman"/>
          <w:sz w:val="24"/>
        </w:rPr>
        <w:t xml:space="preserve">the defendants </w:t>
      </w:r>
      <w:r w:rsidR="00464AE5">
        <w:rPr>
          <w:rFonts w:ascii="Times New Roman" w:hAnsi="Times New Roman"/>
          <w:sz w:val="24"/>
        </w:rPr>
        <w:t xml:space="preserve">with </w:t>
      </w:r>
      <w:r w:rsidR="00163D85" w:rsidRPr="003E2BD1">
        <w:rPr>
          <w:rFonts w:ascii="Times New Roman" w:hAnsi="Times New Roman"/>
          <w:sz w:val="24"/>
        </w:rPr>
        <w:t>opportunities for</w:t>
      </w:r>
      <w:r w:rsidR="00E93C46" w:rsidRPr="003E2BD1">
        <w:rPr>
          <w:rFonts w:ascii="Times New Roman" w:hAnsi="Times New Roman"/>
          <w:sz w:val="24"/>
        </w:rPr>
        <w:t xml:space="preserve"> recovery from what often is a lifetime of abuse (Shdaimah &amp; Wiechelt, 2012). </w:t>
      </w:r>
    </w:p>
    <w:p w:rsidR="00D949B2" w:rsidRPr="003E2BD1" w:rsidRDefault="00BF7024">
      <w:pPr>
        <w:pStyle w:val="Default"/>
        <w:spacing w:line="480" w:lineRule="auto"/>
        <w:rPr>
          <w:rFonts w:ascii="Times New Roman" w:hAnsi="Times New Roman" w:cs="Times New Roman"/>
          <w:color w:val="auto"/>
        </w:rPr>
      </w:pPr>
      <w:r w:rsidRPr="003E2BD1">
        <w:rPr>
          <w:rFonts w:ascii="Times New Roman" w:hAnsi="Times New Roman" w:cs="Times New Roman"/>
          <w:color w:val="auto"/>
        </w:rPr>
        <w:tab/>
      </w:r>
      <w:r w:rsidR="00E93C46" w:rsidRPr="003E2BD1">
        <w:rPr>
          <w:rFonts w:ascii="Times New Roman" w:hAnsi="Times New Roman" w:cs="Times New Roman"/>
          <w:color w:val="auto"/>
        </w:rPr>
        <w:t>Human traffi</w:t>
      </w:r>
      <w:r w:rsidR="00902EDA" w:rsidRPr="003E2BD1">
        <w:rPr>
          <w:rFonts w:ascii="Times New Roman" w:hAnsi="Times New Roman" w:cs="Times New Roman"/>
          <w:color w:val="auto"/>
        </w:rPr>
        <w:t>ck</w:t>
      </w:r>
      <w:r w:rsidRPr="003E2BD1">
        <w:rPr>
          <w:rFonts w:ascii="Times New Roman" w:hAnsi="Times New Roman" w:cs="Times New Roman"/>
          <w:color w:val="auto"/>
        </w:rPr>
        <w:t>ing</w:t>
      </w:r>
      <w:r w:rsidR="00E93C46" w:rsidRPr="003E2BD1">
        <w:rPr>
          <w:rFonts w:ascii="Times New Roman" w:hAnsi="Times New Roman" w:cs="Times New Roman"/>
          <w:color w:val="auto"/>
        </w:rPr>
        <w:t xml:space="preserve"> victims can also be very difficult to identify; the practice is often carried out in the shadows and victims are often fearful</w:t>
      </w:r>
      <w:r w:rsidR="00794F1B">
        <w:rPr>
          <w:rFonts w:ascii="Times New Roman" w:hAnsi="Times New Roman" w:cs="Times New Roman"/>
          <w:color w:val="auto"/>
        </w:rPr>
        <w:t xml:space="preserve"> (Weitzer, 2009)</w:t>
      </w:r>
      <w:r w:rsidR="00E93C46" w:rsidRPr="003E2BD1">
        <w:rPr>
          <w:rFonts w:ascii="Times New Roman" w:hAnsi="Times New Roman" w:cs="Times New Roman"/>
          <w:color w:val="auto"/>
        </w:rPr>
        <w:t xml:space="preserve">. Common pathways include abuse, violence, victimization, and manipulation (Hammond &amp; McGlone, 2014). Shdaimah and Weichelt (2012) reported that survival and coercion are often factors in </w:t>
      </w:r>
      <w:r w:rsidRPr="003E2BD1">
        <w:rPr>
          <w:rFonts w:ascii="Times New Roman" w:hAnsi="Times New Roman" w:cs="Times New Roman"/>
          <w:color w:val="auto"/>
        </w:rPr>
        <w:t>victims’</w:t>
      </w:r>
      <w:r w:rsidR="00E93C46" w:rsidRPr="003E2BD1">
        <w:rPr>
          <w:rFonts w:ascii="Times New Roman" w:hAnsi="Times New Roman" w:cs="Times New Roman"/>
          <w:color w:val="auto"/>
        </w:rPr>
        <w:t xml:space="preserve"> involvement with prostitution. Accordingly</w:t>
      </w:r>
      <w:r w:rsidR="00145DFE" w:rsidRPr="003E2BD1">
        <w:rPr>
          <w:rFonts w:ascii="Times New Roman" w:hAnsi="Times New Roman" w:cs="Times New Roman"/>
          <w:color w:val="auto"/>
        </w:rPr>
        <w:t>,</w:t>
      </w:r>
      <w:r w:rsidR="00E93C46" w:rsidRPr="003E2BD1">
        <w:rPr>
          <w:rFonts w:ascii="Times New Roman" w:hAnsi="Times New Roman" w:cs="Times New Roman"/>
          <w:color w:val="auto"/>
        </w:rPr>
        <w:t xml:space="preserve"> identification, screening, and assessment become crucial to the efforts to address the needs of these victim-defendants (Crank, 2014).  </w:t>
      </w:r>
      <w:r w:rsidR="00B90703" w:rsidRPr="003E2BD1">
        <w:rPr>
          <w:rFonts w:ascii="Times New Roman" w:hAnsi="Times New Roman" w:cs="Times New Roman"/>
          <w:color w:val="auto"/>
        </w:rPr>
        <w:t xml:space="preserve">Goodman and Mazur (2014) </w:t>
      </w:r>
      <w:r w:rsidR="00E93C46" w:rsidRPr="003E2BD1">
        <w:rPr>
          <w:rFonts w:ascii="Times New Roman" w:hAnsi="Times New Roman" w:cs="Times New Roman"/>
          <w:color w:val="auto"/>
        </w:rPr>
        <w:t xml:space="preserve">explained, </w:t>
      </w:r>
    </w:p>
    <w:p w:rsidR="00E93C46" w:rsidRPr="003E2BD1" w:rsidRDefault="00C01127" w:rsidP="008778DA">
      <w:pPr>
        <w:spacing w:line="480" w:lineRule="auto"/>
        <w:ind w:left="720"/>
        <w:rPr>
          <w:rFonts w:ascii="Times New Roman" w:hAnsi="Times New Roman"/>
          <w:sz w:val="24"/>
        </w:rPr>
      </w:pPr>
      <w:r w:rsidRPr="003E2BD1">
        <w:rPr>
          <w:rFonts w:ascii="Times New Roman" w:hAnsi="Times New Roman"/>
          <w:sz w:val="24"/>
        </w:rPr>
        <w:t xml:space="preserve">The hidden nature of trafficking crimes makes it difficult to determine an exact number of victims. Estimates range that within the U.S., 300,000 to 2 million people are victims of human trafficking each year. There is growing recognition that prostitution, chronic running away, homelessness, shoplifting, substance abuse, domestic violence, and loitering are </w:t>
      </w:r>
      <w:r w:rsidRPr="003E2BD1">
        <w:rPr>
          <w:rFonts w:ascii="Times New Roman" w:hAnsi="Times New Roman"/>
          <w:sz w:val="24"/>
        </w:rPr>
        <w:lastRenderedPageBreak/>
        <w:t>all potential red flags for sex trafficking. Given this reality, courts can play a crucial role in not only identifying victims of sex trafficking but linking them to needed services</w:t>
      </w:r>
      <w:r w:rsidR="00B90703" w:rsidRPr="003E2BD1">
        <w:rPr>
          <w:rFonts w:ascii="Times New Roman" w:hAnsi="Times New Roman"/>
          <w:sz w:val="24"/>
        </w:rPr>
        <w:t>.</w:t>
      </w:r>
      <w:r w:rsidR="00E93C46" w:rsidRPr="003E2BD1">
        <w:rPr>
          <w:rFonts w:ascii="Times New Roman" w:hAnsi="Times New Roman"/>
          <w:sz w:val="24"/>
        </w:rPr>
        <w:t xml:space="preserve"> (</w:t>
      </w:r>
      <w:r w:rsidR="00B90703" w:rsidRPr="003E2BD1">
        <w:rPr>
          <w:rFonts w:ascii="Times New Roman" w:hAnsi="Times New Roman"/>
          <w:sz w:val="24"/>
        </w:rPr>
        <w:t>p. 90</w:t>
      </w:r>
      <w:r w:rsidR="00802785">
        <w:rPr>
          <w:rFonts w:ascii="Times New Roman" w:hAnsi="Times New Roman"/>
          <w:sz w:val="24"/>
        </w:rPr>
        <w:t>)</w:t>
      </w:r>
    </w:p>
    <w:p w:rsidR="005C78A7" w:rsidRPr="003E2BD1" w:rsidRDefault="00B17F18" w:rsidP="008778DA">
      <w:pPr>
        <w:spacing w:line="480" w:lineRule="auto"/>
        <w:rPr>
          <w:rFonts w:ascii="Times New Roman" w:hAnsi="Times New Roman"/>
          <w:sz w:val="24"/>
        </w:rPr>
      </w:pPr>
      <w:r w:rsidRPr="003E2BD1">
        <w:rPr>
          <w:rFonts w:ascii="Times New Roman" w:hAnsi="Times New Roman"/>
          <w:sz w:val="24"/>
        </w:rPr>
        <w:tab/>
      </w:r>
      <w:r w:rsidR="00E93C46" w:rsidRPr="003E2BD1">
        <w:rPr>
          <w:rFonts w:ascii="Times New Roman" w:hAnsi="Times New Roman"/>
          <w:sz w:val="24"/>
        </w:rPr>
        <w:t>Once victims are identified, it is imperative that first responders, law enforcement, and the criminal justice system and community providers work collaboratively to provide comprehensive services to provide safety, shelter, care</w:t>
      </w:r>
      <w:r w:rsidR="00145DFE" w:rsidRPr="003E2BD1">
        <w:rPr>
          <w:rFonts w:ascii="Times New Roman" w:hAnsi="Times New Roman"/>
          <w:sz w:val="24"/>
        </w:rPr>
        <w:t>,</w:t>
      </w:r>
      <w:r w:rsidR="00E93C46" w:rsidRPr="003E2BD1">
        <w:rPr>
          <w:rFonts w:ascii="Times New Roman" w:hAnsi="Times New Roman"/>
          <w:sz w:val="24"/>
        </w:rPr>
        <w:t xml:space="preserve"> and services</w:t>
      </w:r>
      <w:r w:rsidRPr="003E2BD1">
        <w:rPr>
          <w:rFonts w:ascii="Times New Roman" w:hAnsi="Times New Roman"/>
          <w:sz w:val="24"/>
        </w:rPr>
        <w:t xml:space="preserve"> (Crank, 2014; Goodman &amp; Mazur, 2014)</w:t>
      </w:r>
      <w:r w:rsidR="00E93C46" w:rsidRPr="003E2BD1">
        <w:rPr>
          <w:rFonts w:ascii="Times New Roman" w:hAnsi="Times New Roman"/>
          <w:sz w:val="24"/>
        </w:rPr>
        <w:t xml:space="preserve">. Research indicates that victims may be more willing to </w:t>
      </w:r>
      <w:r w:rsidR="0070314B" w:rsidRPr="003E2BD1">
        <w:rPr>
          <w:rFonts w:ascii="Times New Roman" w:hAnsi="Times New Roman"/>
          <w:sz w:val="24"/>
        </w:rPr>
        <w:t xml:space="preserve">accept services and </w:t>
      </w:r>
      <w:r w:rsidR="00E93C46" w:rsidRPr="003E2BD1">
        <w:rPr>
          <w:rFonts w:ascii="Times New Roman" w:hAnsi="Times New Roman"/>
          <w:sz w:val="24"/>
        </w:rPr>
        <w:t xml:space="preserve">engage in programming while in the criminal justice system (Hammond &amp; McGlone, 2014). </w:t>
      </w:r>
      <w:r w:rsidR="005E4DC6" w:rsidRPr="003E2BD1">
        <w:rPr>
          <w:rFonts w:ascii="Times New Roman" w:hAnsi="Times New Roman"/>
          <w:sz w:val="24"/>
        </w:rPr>
        <w:t>On this premise, the present article reports on a new and innovative specialty court program</w:t>
      </w:r>
      <w:r w:rsidR="0070314B" w:rsidRPr="003E2BD1">
        <w:rPr>
          <w:rFonts w:ascii="Times New Roman" w:hAnsi="Times New Roman"/>
          <w:sz w:val="24"/>
        </w:rPr>
        <w:t xml:space="preserve"> for victim-defendants in Ohio</w:t>
      </w:r>
      <w:r w:rsidR="005E4DC6" w:rsidRPr="003E2BD1">
        <w:rPr>
          <w:rFonts w:ascii="Times New Roman" w:hAnsi="Times New Roman"/>
          <w:sz w:val="24"/>
        </w:rPr>
        <w:t xml:space="preserve">. </w:t>
      </w:r>
    </w:p>
    <w:p w:rsidR="003E2BD1" w:rsidRPr="003E2BD1" w:rsidRDefault="002A21B4">
      <w:pPr>
        <w:jc w:val="center"/>
        <w:rPr>
          <w:rFonts w:ascii="Times New Roman" w:hAnsi="Times New Roman"/>
          <w:b/>
          <w:sz w:val="24"/>
        </w:rPr>
      </w:pPr>
      <w:bookmarkStart w:id="3" w:name="StudyPropose"/>
      <w:bookmarkEnd w:id="3"/>
      <w:r w:rsidRPr="003E2BD1">
        <w:rPr>
          <w:rFonts w:ascii="Times New Roman" w:hAnsi="Times New Roman"/>
          <w:b/>
          <w:sz w:val="24"/>
        </w:rPr>
        <w:t>Study Purpose</w:t>
      </w:r>
    </w:p>
    <w:p w:rsidR="003E2BD1" w:rsidRPr="003E2BD1" w:rsidRDefault="003E2BD1">
      <w:pPr>
        <w:jc w:val="center"/>
        <w:rPr>
          <w:rFonts w:ascii="Times New Roman" w:hAnsi="Times New Roman"/>
          <w:sz w:val="24"/>
        </w:rPr>
      </w:pPr>
    </w:p>
    <w:p w:rsidR="008B005B" w:rsidRPr="003E2BD1" w:rsidRDefault="00F2327B" w:rsidP="008778DA">
      <w:pPr>
        <w:spacing w:line="480" w:lineRule="auto"/>
        <w:rPr>
          <w:rFonts w:ascii="Times New Roman" w:hAnsi="Times New Roman"/>
          <w:sz w:val="24"/>
        </w:rPr>
      </w:pPr>
      <w:r w:rsidRPr="003E2BD1">
        <w:rPr>
          <w:rFonts w:ascii="Times New Roman" w:hAnsi="Times New Roman"/>
          <w:sz w:val="24"/>
        </w:rPr>
        <w:tab/>
      </w:r>
      <w:r w:rsidR="005C78A7" w:rsidRPr="003E2BD1">
        <w:rPr>
          <w:rFonts w:ascii="Times New Roman" w:hAnsi="Times New Roman"/>
          <w:sz w:val="24"/>
        </w:rPr>
        <w:t>T</w:t>
      </w:r>
      <w:r w:rsidRPr="003E2BD1">
        <w:rPr>
          <w:rFonts w:ascii="Times New Roman" w:hAnsi="Times New Roman"/>
          <w:sz w:val="24"/>
        </w:rPr>
        <w:t>his</w:t>
      </w:r>
      <w:r w:rsidR="005C78A7" w:rsidRPr="003E2BD1">
        <w:rPr>
          <w:rFonts w:ascii="Times New Roman" w:hAnsi="Times New Roman"/>
          <w:sz w:val="24"/>
        </w:rPr>
        <w:t xml:space="preserve"> article </w:t>
      </w:r>
      <w:r w:rsidR="005B1363" w:rsidRPr="003E2BD1">
        <w:rPr>
          <w:rFonts w:ascii="Times New Roman" w:hAnsi="Times New Roman"/>
          <w:sz w:val="24"/>
        </w:rPr>
        <w:t>reports on</w:t>
      </w:r>
      <w:r w:rsidR="005C78A7" w:rsidRPr="003E2BD1">
        <w:rPr>
          <w:rFonts w:ascii="Times New Roman" w:hAnsi="Times New Roman"/>
          <w:sz w:val="24"/>
        </w:rPr>
        <w:t xml:space="preserve"> </w:t>
      </w:r>
      <w:r w:rsidR="00F01CA6" w:rsidRPr="003E2BD1">
        <w:rPr>
          <w:rFonts w:ascii="Times New Roman" w:hAnsi="Times New Roman"/>
          <w:sz w:val="24"/>
        </w:rPr>
        <w:t xml:space="preserve">the </w:t>
      </w:r>
      <w:r w:rsidR="00AC1F0E" w:rsidRPr="003E2BD1">
        <w:rPr>
          <w:rFonts w:ascii="Times New Roman" w:hAnsi="Times New Roman"/>
          <w:sz w:val="24"/>
        </w:rPr>
        <w:t xml:space="preserve">forthcoming evaluation of the </w:t>
      </w:r>
      <w:r w:rsidR="00F01CA6" w:rsidRPr="00B56ECE">
        <w:rPr>
          <w:rFonts w:ascii="Times New Roman" w:hAnsi="Times New Roman"/>
          <w:sz w:val="24"/>
        </w:rPr>
        <w:t>C</w:t>
      </w:r>
      <w:r w:rsidRPr="00B56ECE">
        <w:rPr>
          <w:rFonts w:ascii="Times New Roman" w:hAnsi="Times New Roman"/>
          <w:sz w:val="24"/>
        </w:rPr>
        <w:t xml:space="preserve">hanging </w:t>
      </w:r>
      <w:r w:rsidR="00D5327C" w:rsidRPr="00B56ECE">
        <w:rPr>
          <w:rFonts w:ascii="Times New Roman" w:hAnsi="Times New Roman"/>
          <w:sz w:val="24"/>
        </w:rPr>
        <w:t xml:space="preserve">Actions </w:t>
      </w:r>
      <w:r w:rsidRPr="00B56ECE">
        <w:rPr>
          <w:rFonts w:ascii="Times New Roman" w:hAnsi="Times New Roman"/>
          <w:sz w:val="24"/>
        </w:rPr>
        <w:t>to Change Habits (C</w:t>
      </w:r>
      <w:r w:rsidR="00F01CA6" w:rsidRPr="00B56ECE">
        <w:rPr>
          <w:rFonts w:ascii="Times New Roman" w:hAnsi="Times New Roman"/>
          <w:sz w:val="24"/>
        </w:rPr>
        <w:t>ATCH</w:t>
      </w:r>
      <w:r w:rsidRPr="00B56ECE">
        <w:rPr>
          <w:rFonts w:ascii="Times New Roman" w:hAnsi="Times New Roman"/>
          <w:sz w:val="24"/>
        </w:rPr>
        <w:t>)</w:t>
      </w:r>
      <w:r w:rsidR="00F01CA6" w:rsidRPr="00B56ECE">
        <w:rPr>
          <w:rFonts w:ascii="Times New Roman" w:hAnsi="Times New Roman"/>
          <w:sz w:val="24"/>
        </w:rPr>
        <w:t xml:space="preserve"> </w:t>
      </w:r>
      <w:r w:rsidR="00D5327C" w:rsidRPr="00B56ECE">
        <w:rPr>
          <w:rFonts w:ascii="Times New Roman" w:hAnsi="Times New Roman"/>
          <w:sz w:val="24"/>
        </w:rPr>
        <w:t>specialized docket</w:t>
      </w:r>
      <w:r w:rsidR="008B005B" w:rsidRPr="00B56ECE">
        <w:rPr>
          <w:rFonts w:ascii="Times New Roman" w:hAnsi="Times New Roman"/>
          <w:sz w:val="24"/>
        </w:rPr>
        <w:t xml:space="preserve"> </w:t>
      </w:r>
      <w:r w:rsidR="005C78A7" w:rsidRPr="00B56ECE">
        <w:rPr>
          <w:rFonts w:ascii="Times New Roman" w:hAnsi="Times New Roman"/>
          <w:sz w:val="24"/>
        </w:rPr>
        <w:t>in Franklin County in Columbus, Ohio</w:t>
      </w:r>
      <w:r w:rsidR="008B005B" w:rsidRPr="00B56ECE">
        <w:rPr>
          <w:rFonts w:ascii="Times New Roman" w:hAnsi="Times New Roman"/>
          <w:sz w:val="24"/>
        </w:rPr>
        <w:t>. This court</w:t>
      </w:r>
      <w:r w:rsidR="00E30A20" w:rsidRPr="00B56ECE">
        <w:rPr>
          <w:rFonts w:ascii="Times New Roman" w:hAnsi="Times New Roman"/>
          <w:sz w:val="24"/>
        </w:rPr>
        <w:t xml:space="preserve"> </w:t>
      </w:r>
      <w:r w:rsidR="00D5327C" w:rsidRPr="00B56ECE">
        <w:rPr>
          <w:rFonts w:ascii="Times New Roman" w:hAnsi="Times New Roman"/>
          <w:sz w:val="24"/>
        </w:rPr>
        <w:t xml:space="preserve">blends </w:t>
      </w:r>
      <w:r w:rsidR="0011085B" w:rsidRPr="00B56ECE">
        <w:rPr>
          <w:rFonts w:ascii="Times New Roman" w:hAnsi="Times New Roman"/>
          <w:sz w:val="24"/>
        </w:rPr>
        <w:t xml:space="preserve">punitive sentences </w:t>
      </w:r>
      <w:r w:rsidR="00D5327C" w:rsidRPr="00B56ECE">
        <w:rPr>
          <w:rFonts w:ascii="Times New Roman" w:hAnsi="Times New Roman"/>
          <w:sz w:val="24"/>
        </w:rPr>
        <w:t xml:space="preserve">with </w:t>
      </w:r>
      <w:r w:rsidR="0011085B" w:rsidRPr="00B56ECE">
        <w:rPr>
          <w:rFonts w:ascii="Times New Roman" w:hAnsi="Times New Roman"/>
          <w:sz w:val="24"/>
        </w:rPr>
        <w:t xml:space="preserve">a treatment-oriented </w:t>
      </w:r>
      <w:r w:rsidR="00D5327C" w:rsidRPr="00B56ECE">
        <w:rPr>
          <w:rFonts w:ascii="Times New Roman" w:hAnsi="Times New Roman"/>
          <w:sz w:val="24"/>
        </w:rPr>
        <w:t>nonadversarial</w:t>
      </w:r>
      <w:r w:rsidR="00DD00F9" w:rsidRPr="00B56ECE">
        <w:rPr>
          <w:rFonts w:ascii="Times New Roman" w:hAnsi="Times New Roman"/>
          <w:sz w:val="24"/>
        </w:rPr>
        <w:t xml:space="preserve"> </w:t>
      </w:r>
      <w:r w:rsidR="0011085B" w:rsidRPr="00B56ECE">
        <w:rPr>
          <w:rFonts w:ascii="Times New Roman" w:hAnsi="Times New Roman"/>
          <w:sz w:val="24"/>
        </w:rPr>
        <w:t>program. The</w:t>
      </w:r>
      <w:r w:rsidR="0011085B" w:rsidRPr="003E2BD1">
        <w:rPr>
          <w:rFonts w:ascii="Times New Roman" w:hAnsi="Times New Roman"/>
          <w:sz w:val="24"/>
        </w:rPr>
        <w:t xml:space="preserve"> program focuses </w:t>
      </w:r>
      <w:r w:rsidR="005C78A7" w:rsidRPr="003E2BD1">
        <w:rPr>
          <w:rFonts w:ascii="Times New Roman" w:hAnsi="Times New Roman"/>
          <w:sz w:val="24"/>
        </w:rPr>
        <w:t xml:space="preserve">on co-occurring outcomes of solicitation, trauma, </w:t>
      </w:r>
      <w:r w:rsidR="00360A01">
        <w:rPr>
          <w:rFonts w:ascii="Times New Roman" w:hAnsi="Times New Roman"/>
          <w:sz w:val="24"/>
        </w:rPr>
        <w:t xml:space="preserve">depression, </w:t>
      </w:r>
      <w:r w:rsidR="005C78A7" w:rsidRPr="003E2BD1">
        <w:rPr>
          <w:rFonts w:ascii="Times New Roman" w:hAnsi="Times New Roman"/>
          <w:sz w:val="24"/>
        </w:rPr>
        <w:t>drug addiction</w:t>
      </w:r>
      <w:r w:rsidR="00AC1F0E" w:rsidRPr="003E2BD1">
        <w:rPr>
          <w:rFonts w:ascii="Times New Roman" w:hAnsi="Times New Roman"/>
          <w:sz w:val="24"/>
        </w:rPr>
        <w:t>,</w:t>
      </w:r>
      <w:r w:rsidR="005C78A7" w:rsidRPr="003E2BD1">
        <w:rPr>
          <w:rFonts w:ascii="Times New Roman" w:hAnsi="Times New Roman"/>
          <w:sz w:val="24"/>
        </w:rPr>
        <w:t xml:space="preserve"> and human trafficking.</w:t>
      </w:r>
      <w:r w:rsidR="00AC1F0E" w:rsidRPr="003E2BD1">
        <w:rPr>
          <w:rFonts w:ascii="Times New Roman" w:hAnsi="Times New Roman"/>
          <w:sz w:val="24"/>
        </w:rPr>
        <w:t xml:space="preserve"> </w:t>
      </w:r>
      <w:r w:rsidR="008B005B" w:rsidRPr="003E2BD1">
        <w:rPr>
          <w:rFonts w:ascii="Times New Roman" w:hAnsi="Times New Roman"/>
          <w:sz w:val="24"/>
        </w:rPr>
        <w:t>The study will be of a mixed-method design, with quantitative data analysis of the CATCH Court</w:t>
      </w:r>
      <w:r w:rsidR="00F73DA1" w:rsidRPr="003E2BD1">
        <w:rPr>
          <w:rFonts w:ascii="Times New Roman" w:hAnsi="Times New Roman"/>
          <w:sz w:val="24"/>
        </w:rPr>
        <w:t xml:space="preserve"> referrers and </w:t>
      </w:r>
      <w:r w:rsidR="008B005B" w:rsidRPr="003E2BD1">
        <w:rPr>
          <w:rFonts w:ascii="Times New Roman" w:hAnsi="Times New Roman"/>
          <w:sz w:val="24"/>
        </w:rPr>
        <w:t xml:space="preserve">program participants and qualitative data from </w:t>
      </w:r>
      <w:r w:rsidR="002A04D1">
        <w:rPr>
          <w:rFonts w:ascii="Times New Roman" w:hAnsi="Times New Roman"/>
          <w:sz w:val="24"/>
        </w:rPr>
        <w:t xml:space="preserve">roundtable </w:t>
      </w:r>
      <w:r w:rsidR="008B005B" w:rsidRPr="003E2BD1">
        <w:rPr>
          <w:rFonts w:ascii="Times New Roman" w:hAnsi="Times New Roman"/>
          <w:sz w:val="24"/>
        </w:rPr>
        <w:t>interviews with participants</w:t>
      </w:r>
      <w:r w:rsidR="008E3461" w:rsidRPr="003E2BD1">
        <w:rPr>
          <w:rFonts w:ascii="Times New Roman" w:hAnsi="Times New Roman"/>
          <w:sz w:val="24"/>
        </w:rPr>
        <w:t xml:space="preserve"> in</w:t>
      </w:r>
      <w:r w:rsidR="008B005B" w:rsidRPr="003E2BD1">
        <w:rPr>
          <w:rFonts w:ascii="Times New Roman" w:hAnsi="Times New Roman"/>
          <w:sz w:val="24"/>
        </w:rPr>
        <w:t xml:space="preserve"> the program.</w:t>
      </w:r>
    </w:p>
    <w:p w:rsidR="00B87D74" w:rsidRPr="003E2BD1" w:rsidRDefault="00111D99" w:rsidP="008778DA">
      <w:pPr>
        <w:spacing w:line="480" w:lineRule="auto"/>
        <w:rPr>
          <w:rFonts w:ascii="Times New Roman" w:hAnsi="Times New Roman"/>
          <w:sz w:val="24"/>
        </w:rPr>
      </w:pPr>
      <w:r w:rsidRPr="003E2BD1">
        <w:rPr>
          <w:rFonts w:ascii="Times New Roman" w:hAnsi="Times New Roman"/>
          <w:sz w:val="24"/>
        </w:rPr>
        <w:tab/>
      </w:r>
      <w:r w:rsidR="00F73DA1" w:rsidRPr="003E2BD1">
        <w:rPr>
          <w:rFonts w:ascii="Times New Roman" w:hAnsi="Times New Roman"/>
          <w:sz w:val="24"/>
        </w:rPr>
        <w:t xml:space="preserve">Preliminary background </w:t>
      </w:r>
      <w:r w:rsidR="00613749" w:rsidRPr="003E2BD1">
        <w:rPr>
          <w:rFonts w:ascii="Times New Roman" w:hAnsi="Times New Roman"/>
          <w:sz w:val="24"/>
        </w:rPr>
        <w:t>interview data with two staff members yielded general information about the history, medical model</w:t>
      </w:r>
      <w:r w:rsidR="008B005B" w:rsidRPr="003E2BD1">
        <w:rPr>
          <w:rFonts w:ascii="Times New Roman" w:hAnsi="Times New Roman"/>
          <w:sz w:val="24"/>
        </w:rPr>
        <w:t xml:space="preserve"> of the program,</w:t>
      </w:r>
      <w:r w:rsidR="00613749" w:rsidRPr="003E2BD1">
        <w:rPr>
          <w:rFonts w:ascii="Times New Roman" w:hAnsi="Times New Roman"/>
          <w:sz w:val="24"/>
        </w:rPr>
        <w:t xml:space="preserve"> interagency support, and </w:t>
      </w:r>
      <w:r w:rsidR="003A3541" w:rsidRPr="003E2BD1">
        <w:rPr>
          <w:rFonts w:ascii="Times New Roman" w:hAnsi="Times New Roman"/>
          <w:sz w:val="24"/>
        </w:rPr>
        <w:t>nature of the program participants, as well as the current</w:t>
      </w:r>
      <w:r w:rsidR="00613749" w:rsidRPr="003E2BD1">
        <w:rPr>
          <w:rFonts w:ascii="Times New Roman" w:hAnsi="Times New Roman"/>
          <w:sz w:val="24"/>
        </w:rPr>
        <w:t xml:space="preserve"> </w:t>
      </w:r>
      <w:r w:rsidR="008E145F" w:rsidRPr="003E2BD1">
        <w:rPr>
          <w:rFonts w:ascii="Times New Roman" w:hAnsi="Times New Roman"/>
          <w:sz w:val="24"/>
        </w:rPr>
        <w:t xml:space="preserve">addictive </w:t>
      </w:r>
      <w:r w:rsidR="00613749" w:rsidRPr="003E2BD1">
        <w:rPr>
          <w:rFonts w:ascii="Times New Roman" w:hAnsi="Times New Roman"/>
          <w:sz w:val="24"/>
        </w:rPr>
        <w:t xml:space="preserve">trend from </w:t>
      </w:r>
      <w:r w:rsidR="003A3541" w:rsidRPr="003E2BD1">
        <w:rPr>
          <w:rFonts w:ascii="Times New Roman" w:hAnsi="Times New Roman"/>
          <w:sz w:val="24"/>
        </w:rPr>
        <w:t xml:space="preserve">use of </w:t>
      </w:r>
      <w:r w:rsidR="00613749" w:rsidRPr="003E2BD1">
        <w:rPr>
          <w:rFonts w:ascii="Times New Roman" w:hAnsi="Times New Roman"/>
          <w:sz w:val="24"/>
        </w:rPr>
        <w:t xml:space="preserve">crack </w:t>
      </w:r>
      <w:r w:rsidR="003A3541" w:rsidRPr="003E2BD1">
        <w:rPr>
          <w:rFonts w:ascii="Times New Roman" w:hAnsi="Times New Roman"/>
          <w:sz w:val="24"/>
        </w:rPr>
        <w:t xml:space="preserve">cocaine </w:t>
      </w:r>
      <w:r w:rsidR="00613749" w:rsidRPr="003E2BD1">
        <w:rPr>
          <w:rFonts w:ascii="Times New Roman" w:hAnsi="Times New Roman"/>
          <w:sz w:val="24"/>
        </w:rPr>
        <w:t xml:space="preserve">to opiates. </w:t>
      </w:r>
    </w:p>
    <w:p w:rsidR="00D949B2" w:rsidRPr="003E2BD1" w:rsidRDefault="00B81B1D">
      <w:pPr>
        <w:spacing w:line="480" w:lineRule="auto"/>
        <w:jc w:val="center"/>
        <w:rPr>
          <w:rFonts w:ascii="Times New Roman" w:hAnsi="Times New Roman"/>
          <w:b/>
          <w:sz w:val="24"/>
        </w:rPr>
      </w:pPr>
      <w:bookmarkStart w:id="4" w:name="SignificanceandNeedfortheStudy"/>
      <w:bookmarkEnd w:id="4"/>
      <w:r w:rsidRPr="003E2BD1">
        <w:rPr>
          <w:rFonts w:ascii="Times New Roman" w:hAnsi="Times New Roman"/>
          <w:b/>
          <w:sz w:val="24"/>
        </w:rPr>
        <w:t xml:space="preserve">Significance and </w:t>
      </w:r>
      <w:r w:rsidR="00C01127" w:rsidRPr="003E2BD1">
        <w:rPr>
          <w:rFonts w:ascii="Times New Roman" w:hAnsi="Times New Roman"/>
          <w:b/>
          <w:sz w:val="24"/>
        </w:rPr>
        <w:t>Need for the Study</w:t>
      </w:r>
    </w:p>
    <w:p w:rsidR="00A31E6E" w:rsidRPr="003E2BD1" w:rsidRDefault="00B87D74" w:rsidP="00C42874">
      <w:pPr>
        <w:spacing w:line="480" w:lineRule="auto"/>
        <w:rPr>
          <w:rFonts w:ascii="Times New Roman" w:hAnsi="Times New Roman"/>
          <w:sz w:val="24"/>
        </w:rPr>
      </w:pPr>
      <w:r w:rsidRPr="003E2BD1">
        <w:rPr>
          <w:rFonts w:ascii="Times New Roman" w:hAnsi="Times New Roman"/>
          <w:sz w:val="24"/>
        </w:rPr>
        <w:lastRenderedPageBreak/>
        <w:tab/>
      </w:r>
      <w:r w:rsidR="007A4A95" w:rsidRPr="003E2BD1">
        <w:rPr>
          <w:rFonts w:ascii="Times New Roman" w:hAnsi="Times New Roman"/>
          <w:sz w:val="24"/>
        </w:rPr>
        <w:t xml:space="preserve">No </w:t>
      </w:r>
      <w:r w:rsidR="0073043C" w:rsidRPr="003E2BD1">
        <w:rPr>
          <w:rFonts w:ascii="Times New Roman" w:hAnsi="Times New Roman"/>
          <w:sz w:val="24"/>
        </w:rPr>
        <w:t>r</w:t>
      </w:r>
      <w:r w:rsidRPr="003E2BD1">
        <w:rPr>
          <w:rFonts w:ascii="Times New Roman" w:hAnsi="Times New Roman"/>
          <w:sz w:val="24"/>
        </w:rPr>
        <w:t>esearch</w:t>
      </w:r>
      <w:r w:rsidR="000303E1">
        <w:rPr>
          <w:rFonts w:ascii="Times New Roman" w:hAnsi="Times New Roman"/>
          <w:sz w:val="24"/>
        </w:rPr>
        <w:t xml:space="preserve"> </w:t>
      </w:r>
      <w:r w:rsidR="0073043C" w:rsidRPr="003E2BD1">
        <w:rPr>
          <w:rFonts w:ascii="Times New Roman" w:hAnsi="Times New Roman"/>
          <w:sz w:val="24"/>
        </w:rPr>
        <w:t xml:space="preserve">has been conducted </w:t>
      </w:r>
      <w:r w:rsidR="007A4A95" w:rsidRPr="003E2BD1">
        <w:rPr>
          <w:rFonts w:ascii="Times New Roman" w:hAnsi="Times New Roman"/>
          <w:sz w:val="24"/>
        </w:rPr>
        <w:t xml:space="preserve">to date </w:t>
      </w:r>
      <w:r w:rsidR="0073043C" w:rsidRPr="003E2BD1">
        <w:rPr>
          <w:rFonts w:ascii="Times New Roman" w:hAnsi="Times New Roman"/>
          <w:sz w:val="24"/>
        </w:rPr>
        <w:t xml:space="preserve">on </w:t>
      </w:r>
      <w:r w:rsidR="00C42874" w:rsidRPr="003E2BD1">
        <w:rPr>
          <w:rFonts w:ascii="Times New Roman" w:hAnsi="Times New Roman"/>
          <w:sz w:val="24"/>
        </w:rPr>
        <w:t xml:space="preserve">CATCH, e.g., </w:t>
      </w:r>
      <w:r w:rsidRPr="003E2BD1">
        <w:rPr>
          <w:rFonts w:ascii="Times New Roman" w:hAnsi="Times New Roman"/>
          <w:sz w:val="24"/>
        </w:rPr>
        <w:t xml:space="preserve">whether the program’s length is sufficient or </w:t>
      </w:r>
      <w:r w:rsidR="007A4A95" w:rsidRPr="003E2BD1">
        <w:rPr>
          <w:rFonts w:ascii="Times New Roman" w:hAnsi="Times New Roman"/>
          <w:sz w:val="24"/>
        </w:rPr>
        <w:t>whether</w:t>
      </w:r>
      <w:r w:rsidRPr="003E2BD1">
        <w:rPr>
          <w:rFonts w:ascii="Times New Roman" w:hAnsi="Times New Roman"/>
          <w:sz w:val="24"/>
        </w:rPr>
        <w:t xml:space="preserve"> </w:t>
      </w:r>
      <w:r w:rsidR="00C42874" w:rsidRPr="003E2BD1">
        <w:rPr>
          <w:rFonts w:ascii="Times New Roman" w:hAnsi="Times New Roman"/>
          <w:sz w:val="24"/>
        </w:rPr>
        <w:t>greater</w:t>
      </w:r>
      <w:r w:rsidRPr="003E2BD1">
        <w:rPr>
          <w:rFonts w:ascii="Times New Roman" w:hAnsi="Times New Roman"/>
          <w:sz w:val="24"/>
        </w:rPr>
        <w:t xml:space="preserve"> focus </w:t>
      </w:r>
      <w:r w:rsidR="00CB1743" w:rsidRPr="003E2BD1">
        <w:rPr>
          <w:rFonts w:ascii="Times New Roman" w:hAnsi="Times New Roman"/>
          <w:sz w:val="24"/>
        </w:rPr>
        <w:t>should be directed to</w:t>
      </w:r>
      <w:r w:rsidRPr="003E2BD1">
        <w:rPr>
          <w:rFonts w:ascii="Times New Roman" w:hAnsi="Times New Roman"/>
          <w:sz w:val="24"/>
        </w:rPr>
        <w:t xml:space="preserve"> treatment services</w:t>
      </w:r>
      <w:r w:rsidR="007A4A95" w:rsidRPr="003E2BD1">
        <w:rPr>
          <w:rFonts w:ascii="Times New Roman" w:hAnsi="Times New Roman"/>
          <w:sz w:val="24"/>
        </w:rPr>
        <w:t xml:space="preserve"> and which types</w:t>
      </w:r>
      <w:r w:rsidR="00C42874" w:rsidRPr="003E2BD1">
        <w:rPr>
          <w:rFonts w:ascii="Times New Roman" w:hAnsi="Times New Roman"/>
          <w:sz w:val="24"/>
        </w:rPr>
        <w:t xml:space="preserve"> (Franklin County Municipal Court, 2014</w:t>
      </w:r>
      <w:r w:rsidR="00BE674A">
        <w:rPr>
          <w:rFonts w:ascii="Times New Roman" w:hAnsi="Times New Roman"/>
          <w:sz w:val="24"/>
        </w:rPr>
        <w:t>c</w:t>
      </w:r>
      <w:r w:rsidR="00C42874" w:rsidRPr="003E2BD1">
        <w:rPr>
          <w:rFonts w:ascii="Times New Roman" w:hAnsi="Times New Roman"/>
          <w:sz w:val="24"/>
        </w:rPr>
        <w:t>)</w:t>
      </w:r>
      <w:r w:rsidRPr="003E2BD1">
        <w:rPr>
          <w:rFonts w:ascii="Times New Roman" w:hAnsi="Times New Roman"/>
          <w:sz w:val="24"/>
        </w:rPr>
        <w:t xml:space="preserve">. </w:t>
      </w:r>
      <w:r w:rsidR="00CB1743" w:rsidRPr="003E2BD1">
        <w:rPr>
          <w:rFonts w:ascii="Times New Roman" w:hAnsi="Times New Roman"/>
          <w:sz w:val="24"/>
        </w:rPr>
        <w:t xml:space="preserve">The </w:t>
      </w:r>
      <w:r w:rsidR="004E471A" w:rsidRPr="003E2BD1">
        <w:rPr>
          <w:rFonts w:ascii="Times New Roman" w:hAnsi="Times New Roman"/>
          <w:sz w:val="24"/>
        </w:rPr>
        <w:t xml:space="preserve">Franklin County Municipal </w:t>
      </w:r>
      <w:r w:rsidR="00CB1743" w:rsidRPr="003E2BD1">
        <w:rPr>
          <w:rFonts w:ascii="Times New Roman" w:hAnsi="Times New Roman"/>
          <w:sz w:val="24"/>
        </w:rPr>
        <w:t>Court recommended collection of data</w:t>
      </w:r>
      <w:r w:rsidRPr="003E2BD1">
        <w:rPr>
          <w:rFonts w:ascii="Times New Roman" w:hAnsi="Times New Roman"/>
          <w:sz w:val="24"/>
        </w:rPr>
        <w:t xml:space="preserve"> regarding </w:t>
      </w:r>
      <w:r w:rsidR="00CB1743" w:rsidRPr="003E2BD1">
        <w:rPr>
          <w:rFonts w:ascii="Times New Roman" w:hAnsi="Times New Roman"/>
          <w:sz w:val="24"/>
        </w:rPr>
        <w:t xml:space="preserve">defendants’ </w:t>
      </w:r>
      <w:r w:rsidRPr="003E2BD1">
        <w:rPr>
          <w:rFonts w:ascii="Times New Roman" w:hAnsi="Times New Roman"/>
          <w:sz w:val="24"/>
        </w:rPr>
        <w:t xml:space="preserve">program completion and </w:t>
      </w:r>
      <w:r w:rsidR="007741D8" w:rsidRPr="003E2BD1">
        <w:rPr>
          <w:rFonts w:ascii="Times New Roman" w:hAnsi="Times New Roman"/>
          <w:sz w:val="24"/>
        </w:rPr>
        <w:t xml:space="preserve">the </w:t>
      </w:r>
      <w:r w:rsidRPr="003E2BD1">
        <w:rPr>
          <w:rFonts w:ascii="Times New Roman" w:hAnsi="Times New Roman"/>
          <w:sz w:val="24"/>
        </w:rPr>
        <w:t>relationship</w:t>
      </w:r>
      <w:r w:rsidR="007741D8" w:rsidRPr="003E2BD1">
        <w:rPr>
          <w:rFonts w:ascii="Times New Roman" w:hAnsi="Times New Roman"/>
          <w:sz w:val="24"/>
        </w:rPr>
        <w:t>s</w:t>
      </w:r>
      <w:r w:rsidRPr="003E2BD1">
        <w:rPr>
          <w:rFonts w:ascii="Times New Roman" w:hAnsi="Times New Roman"/>
          <w:sz w:val="24"/>
        </w:rPr>
        <w:t xml:space="preserve"> to program goals at various stages in the program.</w:t>
      </w:r>
      <w:r w:rsidR="000D0206" w:rsidRPr="003E2BD1">
        <w:rPr>
          <w:rFonts w:ascii="Times New Roman" w:hAnsi="Times New Roman"/>
          <w:sz w:val="24"/>
        </w:rPr>
        <w:t xml:space="preserve"> If the quantitative </w:t>
      </w:r>
      <w:r w:rsidR="002A04D1">
        <w:rPr>
          <w:rFonts w:ascii="Times New Roman" w:hAnsi="Times New Roman"/>
          <w:sz w:val="24"/>
        </w:rPr>
        <w:t xml:space="preserve">and qualitative </w:t>
      </w:r>
      <w:r w:rsidR="000D0206" w:rsidRPr="003E2BD1">
        <w:rPr>
          <w:rFonts w:ascii="Times New Roman" w:hAnsi="Times New Roman"/>
          <w:sz w:val="24"/>
        </w:rPr>
        <w:t xml:space="preserve">data support the </w:t>
      </w:r>
      <w:r w:rsidR="00A31E6E" w:rsidRPr="003E2BD1">
        <w:rPr>
          <w:rFonts w:ascii="Times New Roman" w:hAnsi="Times New Roman"/>
          <w:sz w:val="24"/>
        </w:rPr>
        <w:t>premise</w:t>
      </w:r>
      <w:r w:rsidR="000D0206" w:rsidRPr="003E2BD1">
        <w:rPr>
          <w:rFonts w:ascii="Times New Roman" w:hAnsi="Times New Roman"/>
          <w:sz w:val="24"/>
        </w:rPr>
        <w:t xml:space="preserve"> that the CATCH model of specialized docket programming </w:t>
      </w:r>
      <w:r w:rsidR="008B00E2" w:rsidRPr="003E2BD1">
        <w:rPr>
          <w:rFonts w:ascii="Times New Roman" w:hAnsi="Times New Roman"/>
          <w:sz w:val="24"/>
        </w:rPr>
        <w:t>significantly benefits</w:t>
      </w:r>
      <w:r w:rsidR="000D0206" w:rsidRPr="003E2BD1">
        <w:rPr>
          <w:rFonts w:ascii="Times New Roman" w:hAnsi="Times New Roman"/>
          <w:sz w:val="24"/>
        </w:rPr>
        <w:t xml:space="preserve"> this population, </w:t>
      </w:r>
      <w:r w:rsidR="008B00E2" w:rsidRPr="003E2BD1">
        <w:rPr>
          <w:rFonts w:ascii="Times New Roman" w:hAnsi="Times New Roman"/>
          <w:sz w:val="24"/>
        </w:rPr>
        <w:t>the program model</w:t>
      </w:r>
      <w:r w:rsidR="000D0206" w:rsidRPr="003E2BD1">
        <w:rPr>
          <w:rFonts w:ascii="Times New Roman" w:hAnsi="Times New Roman"/>
          <w:sz w:val="24"/>
        </w:rPr>
        <w:t xml:space="preserve"> can be implemented in other jurisdictions. </w:t>
      </w:r>
    </w:p>
    <w:p w:rsidR="00826983" w:rsidRPr="003E2BD1" w:rsidRDefault="00A31E6E" w:rsidP="00C42874">
      <w:pPr>
        <w:spacing w:line="480" w:lineRule="auto"/>
        <w:rPr>
          <w:rFonts w:ascii="Times New Roman" w:hAnsi="Times New Roman"/>
          <w:sz w:val="24"/>
        </w:rPr>
      </w:pPr>
      <w:r w:rsidRPr="003E2BD1">
        <w:rPr>
          <w:rFonts w:ascii="Times New Roman" w:hAnsi="Times New Roman"/>
          <w:sz w:val="24"/>
        </w:rPr>
        <w:tab/>
      </w:r>
      <w:r w:rsidR="00B44C96" w:rsidRPr="003E2BD1">
        <w:rPr>
          <w:rFonts w:ascii="Times New Roman" w:hAnsi="Times New Roman"/>
          <w:sz w:val="24"/>
        </w:rPr>
        <w:t>Through the mixed-method data analysis, t</w:t>
      </w:r>
      <w:r w:rsidR="00B81B1D" w:rsidRPr="003E2BD1">
        <w:rPr>
          <w:rFonts w:ascii="Times New Roman" w:hAnsi="Times New Roman"/>
          <w:sz w:val="24"/>
        </w:rPr>
        <w:t xml:space="preserve">his </w:t>
      </w:r>
      <w:r w:rsidRPr="003E2BD1">
        <w:rPr>
          <w:rFonts w:ascii="Times New Roman" w:hAnsi="Times New Roman"/>
          <w:sz w:val="24"/>
        </w:rPr>
        <w:t>study</w:t>
      </w:r>
      <w:r w:rsidR="00B81B1D" w:rsidRPr="003E2BD1">
        <w:rPr>
          <w:rFonts w:ascii="Times New Roman" w:hAnsi="Times New Roman"/>
          <w:sz w:val="24"/>
        </w:rPr>
        <w:t xml:space="preserve"> should produce </w:t>
      </w:r>
      <w:r w:rsidR="00B44C96" w:rsidRPr="003E2BD1">
        <w:rPr>
          <w:rFonts w:ascii="Times New Roman" w:hAnsi="Times New Roman"/>
          <w:sz w:val="24"/>
        </w:rPr>
        <w:t xml:space="preserve">results </w:t>
      </w:r>
      <w:r w:rsidR="00B81B1D" w:rsidRPr="003E2BD1">
        <w:rPr>
          <w:rFonts w:ascii="Times New Roman" w:hAnsi="Times New Roman"/>
          <w:sz w:val="24"/>
        </w:rPr>
        <w:t xml:space="preserve">that determine </w:t>
      </w:r>
      <w:r w:rsidR="00B44C96" w:rsidRPr="003E2BD1">
        <w:rPr>
          <w:rFonts w:ascii="Times New Roman" w:hAnsi="Times New Roman"/>
          <w:sz w:val="24"/>
        </w:rPr>
        <w:t xml:space="preserve">that </w:t>
      </w:r>
      <w:r w:rsidR="00B81B1D" w:rsidRPr="003E2BD1">
        <w:rPr>
          <w:rFonts w:ascii="Times New Roman" w:hAnsi="Times New Roman"/>
          <w:sz w:val="24"/>
        </w:rPr>
        <w:t xml:space="preserve">the current model implemented is the most successful in working with people </w:t>
      </w:r>
      <w:r w:rsidR="00B44C96" w:rsidRPr="003E2BD1">
        <w:rPr>
          <w:rFonts w:ascii="Times New Roman" w:hAnsi="Times New Roman"/>
          <w:sz w:val="24"/>
        </w:rPr>
        <w:t xml:space="preserve">who are </w:t>
      </w:r>
      <w:r w:rsidR="00B81B1D" w:rsidRPr="003E2BD1">
        <w:rPr>
          <w:rFonts w:ascii="Times New Roman" w:hAnsi="Times New Roman"/>
          <w:sz w:val="24"/>
        </w:rPr>
        <w:t xml:space="preserve">charged with prostitution/solicitation and are </w:t>
      </w:r>
      <w:r w:rsidR="00B17267" w:rsidRPr="00B56ECE">
        <w:rPr>
          <w:rFonts w:ascii="Times New Roman" w:hAnsi="Times New Roman"/>
          <w:sz w:val="24"/>
        </w:rPr>
        <w:t>probably</w:t>
      </w:r>
      <w:r w:rsidR="00B81B1D" w:rsidRPr="00B56ECE">
        <w:rPr>
          <w:rFonts w:ascii="Times New Roman" w:hAnsi="Times New Roman"/>
          <w:sz w:val="24"/>
        </w:rPr>
        <w:t xml:space="preserve"> victims</w:t>
      </w:r>
      <w:r w:rsidR="00B81B1D" w:rsidRPr="003E2BD1">
        <w:rPr>
          <w:rFonts w:ascii="Times New Roman" w:hAnsi="Times New Roman"/>
          <w:sz w:val="24"/>
        </w:rPr>
        <w:t xml:space="preserve"> of human trafficking. The report</w:t>
      </w:r>
      <w:r w:rsidR="00D93FB3" w:rsidRPr="003E2BD1">
        <w:rPr>
          <w:rFonts w:ascii="Times New Roman" w:hAnsi="Times New Roman"/>
          <w:sz w:val="24"/>
        </w:rPr>
        <w:t xml:space="preserve"> produced should also</w:t>
      </w:r>
      <w:r w:rsidR="00B81B1D" w:rsidRPr="003E2BD1">
        <w:rPr>
          <w:rFonts w:ascii="Times New Roman" w:hAnsi="Times New Roman"/>
          <w:sz w:val="24"/>
        </w:rPr>
        <w:t xml:space="preserve"> confirm that the data collection fields and process</w:t>
      </w:r>
      <w:r w:rsidR="0063718B" w:rsidRPr="003E2BD1">
        <w:rPr>
          <w:rFonts w:ascii="Times New Roman" w:hAnsi="Times New Roman"/>
          <w:sz w:val="24"/>
        </w:rPr>
        <w:t>es</w:t>
      </w:r>
      <w:r w:rsidR="00B81B1D" w:rsidRPr="003E2BD1">
        <w:rPr>
          <w:rFonts w:ascii="Times New Roman" w:hAnsi="Times New Roman"/>
          <w:sz w:val="24"/>
        </w:rPr>
        <w:t xml:space="preserve"> are good indicators</w:t>
      </w:r>
      <w:r w:rsidR="0063718B" w:rsidRPr="003E2BD1">
        <w:rPr>
          <w:rFonts w:ascii="Times New Roman" w:hAnsi="Times New Roman"/>
          <w:sz w:val="24"/>
        </w:rPr>
        <w:t xml:space="preserve"> of evaluation </w:t>
      </w:r>
      <w:r w:rsidR="00B81B1D" w:rsidRPr="003E2BD1">
        <w:rPr>
          <w:rFonts w:ascii="Times New Roman" w:hAnsi="Times New Roman"/>
          <w:sz w:val="24"/>
        </w:rPr>
        <w:t xml:space="preserve">and assist in defining the model of the </w:t>
      </w:r>
      <w:r w:rsidR="0063718B" w:rsidRPr="003E2BD1">
        <w:rPr>
          <w:rFonts w:ascii="Times New Roman" w:hAnsi="Times New Roman"/>
          <w:sz w:val="24"/>
        </w:rPr>
        <w:t>CATCH C</w:t>
      </w:r>
      <w:r w:rsidR="00B81B1D" w:rsidRPr="003E2BD1">
        <w:rPr>
          <w:rFonts w:ascii="Times New Roman" w:hAnsi="Times New Roman"/>
          <w:sz w:val="24"/>
        </w:rPr>
        <w:t>ourt program.</w:t>
      </w:r>
      <w:r w:rsidR="00C42874" w:rsidRPr="003E2BD1">
        <w:rPr>
          <w:rFonts w:ascii="Times New Roman" w:hAnsi="Times New Roman"/>
          <w:sz w:val="24"/>
        </w:rPr>
        <w:t xml:space="preserve"> </w:t>
      </w:r>
    </w:p>
    <w:p w:rsidR="00C42874" w:rsidRPr="001E4091" w:rsidRDefault="00826983" w:rsidP="00C42874">
      <w:pPr>
        <w:spacing w:line="480" w:lineRule="auto"/>
        <w:rPr>
          <w:rFonts w:ascii="Times New Roman" w:hAnsi="Times New Roman"/>
          <w:color w:val="C00000"/>
          <w:sz w:val="24"/>
        </w:rPr>
      </w:pPr>
      <w:r w:rsidRPr="003E2BD1">
        <w:rPr>
          <w:rFonts w:ascii="Times New Roman" w:hAnsi="Times New Roman"/>
          <w:sz w:val="24"/>
        </w:rPr>
        <w:tab/>
      </w:r>
      <w:r w:rsidR="008B00E2" w:rsidRPr="003E2BD1">
        <w:rPr>
          <w:rFonts w:ascii="Times New Roman" w:hAnsi="Times New Roman"/>
          <w:sz w:val="24"/>
        </w:rPr>
        <w:t xml:space="preserve">Periodic evaluations could take place </w:t>
      </w:r>
      <w:r w:rsidRPr="003E2BD1">
        <w:rPr>
          <w:rFonts w:ascii="Times New Roman" w:hAnsi="Times New Roman"/>
          <w:sz w:val="24"/>
        </w:rPr>
        <w:t>for refinement of</w:t>
      </w:r>
      <w:r w:rsidR="008B00E2" w:rsidRPr="003E2BD1">
        <w:rPr>
          <w:rFonts w:ascii="Times New Roman" w:hAnsi="Times New Roman"/>
          <w:sz w:val="24"/>
        </w:rPr>
        <w:t xml:space="preserve"> the program</w:t>
      </w:r>
      <w:r w:rsidRPr="003E2BD1">
        <w:rPr>
          <w:rFonts w:ascii="Times New Roman" w:hAnsi="Times New Roman"/>
          <w:sz w:val="24"/>
        </w:rPr>
        <w:t>. With evidence of defendant progress and successful transition to mainstream society, a</w:t>
      </w:r>
      <w:r w:rsidR="008B00E2" w:rsidRPr="003E2BD1">
        <w:rPr>
          <w:rFonts w:ascii="Times New Roman" w:hAnsi="Times New Roman"/>
          <w:sz w:val="24"/>
        </w:rPr>
        <w:t xml:space="preserve">dditional funding </w:t>
      </w:r>
      <w:r w:rsidRPr="003E2BD1">
        <w:rPr>
          <w:rFonts w:ascii="Times New Roman" w:hAnsi="Times New Roman"/>
          <w:sz w:val="24"/>
        </w:rPr>
        <w:t>could be attracted to enlarge the program and</w:t>
      </w:r>
      <w:r w:rsidR="008B00E2" w:rsidRPr="003E2BD1">
        <w:rPr>
          <w:rFonts w:ascii="Times New Roman" w:hAnsi="Times New Roman"/>
          <w:sz w:val="24"/>
        </w:rPr>
        <w:t xml:space="preserve"> serve more defendants. </w:t>
      </w:r>
      <w:r w:rsidR="0063718B" w:rsidRPr="003E2BD1">
        <w:rPr>
          <w:rFonts w:ascii="Times New Roman" w:hAnsi="Times New Roman"/>
          <w:sz w:val="24"/>
        </w:rPr>
        <w:t xml:space="preserve">Further, because some judges may </w:t>
      </w:r>
      <w:r w:rsidR="00CC0410" w:rsidRPr="003E2BD1">
        <w:rPr>
          <w:rFonts w:ascii="Times New Roman" w:hAnsi="Times New Roman"/>
          <w:sz w:val="24"/>
        </w:rPr>
        <w:t>indicate</w:t>
      </w:r>
      <w:r w:rsidR="0063718B" w:rsidRPr="003E2BD1">
        <w:rPr>
          <w:rFonts w:ascii="Times New Roman" w:hAnsi="Times New Roman"/>
          <w:sz w:val="24"/>
        </w:rPr>
        <w:t xml:space="preserve"> </w:t>
      </w:r>
      <w:r w:rsidR="00C42874" w:rsidRPr="003E2BD1">
        <w:rPr>
          <w:rFonts w:ascii="Times New Roman" w:hAnsi="Times New Roman"/>
          <w:sz w:val="24"/>
        </w:rPr>
        <w:t xml:space="preserve">opposition to </w:t>
      </w:r>
      <w:r w:rsidR="00426387" w:rsidRPr="003E2BD1">
        <w:rPr>
          <w:rFonts w:ascii="Times New Roman" w:hAnsi="Times New Roman"/>
          <w:sz w:val="24"/>
        </w:rPr>
        <w:t xml:space="preserve">problem-solving and </w:t>
      </w:r>
      <w:r w:rsidR="00C42874" w:rsidRPr="003E2BD1">
        <w:rPr>
          <w:rFonts w:ascii="Times New Roman" w:hAnsi="Times New Roman"/>
          <w:sz w:val="24"/>
        </w:rPr>
        <w:t>specialty courts</w:t>
      </w:r>
      <w:r w:rsidR="0063718B" w:rsidRPr="003E2BD1">
        <w:rPr>
          <w:rFonts w:ascii="Times New Roman" w:hAnsi="Times New Roman"/>
          <w:sz w:val="24"/>
        </w:rPr>
        <w:t xml:space="preserve"> (</w:t>
      </w:r>
      <w:r w:rsidR="00426387" w:rsidRPr="003E2BD1">
        <w:rPr>
          <w:rFonts w:ascii="Times New Roman" w:hAnsi="Times New Roman"/>
          <w:sz w:val="24"/>
        </w:rPr>
        <w:t>Berman &amp; Feinblatt, 2011</w:t>
      </w:r>
      <w:r w:rsidR="0063718B" w:rsidRPr="003E2BD1">
        <w:rPr>
          <w:rFonts w:ascii="Times New Roman" w:hAnsi="Times New Roman"/>
          <w:sz w:val="24"/>
        </w:rPr>
        <w:t>)</w:t>
      </w:r>
      <w:r w:rsidR="00C42874" w:rsidRPr="003E2BD1">
        <w:rPr>
          <w:rFonts w:ascii="Times New Roman" w:hAnsi="Times New Roman"/>
          <w:sz w:val="24"/>
        </w:rPr>
        <w:t xml:space="preserve">, </w:t>
      </w:r>
      <w:r w:rsidR="00304570" w:rsidRPr="003E2BD1">
        <w:rPr>
          <w:rFonts w:ascii="Times New Roman" w:hAnsi="Times New Roman"/>
          <w:sz w:val="24"/>
        </w:rPr>
        <w:t xml:space="preserve">based on the evaluation results a continuing legal education seminar could be developed </w:t>
      </w:r>
      <w:r w:rsidR="00C42874" w:rsidRPr="003E2BD1">
        <w:rPr>
          <w:rFonts w:ascii="Times New Roman" w:hAnsi="Times New Roman"/>
          <w:sz w:val="24"/>
        </w:rPr>
        <w:t xml:space="preserve">for judges on criminogenic risks and </w:t>
      </w:r>
      <w:r w:rsidR="00CC0410" w:rsidRPr="003E2BD1">
        <w:rPr>
          <w:rFonts w:ascii="Times New Roman" w:hAnsi="Times New Roman"/>
          <w:sz w:val="24"/>
        </w:rPr>
        <w:t xml:space="preserve">the benefits to both defendants and </w:t>
      </w:r>
      <w:r w:rsidR="00EB49E6">
        <w:rPr>
          <w:rFonts w:ascii="Times New Roman" w:hAnsi="Times New Roman"/>
          <w:sz w:val="24"/>
        </w:rPr>
        <w:t>court personnel</w:t>
      </w:r>
      <w:r w:rsidR="0022795D" w:rsidDel="0022795D">
        <w:rPr>
          <w:rFonts w:ascii="Times New Roman" w:hAnsi="Times New Roman"/>
          <w:b/>
          <w:sz w:val="24"/>
        </w:rPr>
        <w:t xml:space="preserve"> </w:t>
      </w:r>
      <w:r w:rsidR="00CC0410" w:rsidRPr="003E2BD1">
        <w:rPr>
          <w:rFonts w:ascii="Times New Roman" w:hAnsi="Times New Roman"/>
          <w:sz w:val="24"/>
        </w:rPr>
        <w:t xml:space="preserve">of </w:t>
      </w:r>
      <w:r w:rsidR="00C42874" w:rsidRPr="003E2BD1">
        <w:rPr>
          <w:rFonts w:ascii="Times New Roman" w:hAnsi="Times New Roman"/>
          <w:sz w:val="24"/>
        </w:rPr>
        <w:t xml:space="preserve">specialty courts. </w:t>
      </w:r>
    </w:p>
    <w:p w:rsidR="00967C83" w:rsidRPr="003E2BD1" w:rsidRDefault="0099601E" w:rsidP="008778DA">
      <w:pPr>
        <w:spacing w:line="480" w:lineRule="auto"/>
        <w:jc w:val="center"/>
        <w:rPr>
          <w:rFonts w:ascii="Times New Roman" w:hAnsi="Times New Roman"/>
          <w:b/>
          <w:sz w:val="24"/>
        </w:rPr>
      </w:pPr>
      <w:r w:rsidRPr="003E2BD1">
        <w:rPr>
          <w:rFonts w:ascii="Times New Roman" w:hAnsi="Times New Roman"/>
          <w:sz w:val="24"/>
        </w:rPr>
        <w:t xml:space="preserve"> </w:t>
      </w:r>
      <w:bookmarkStart w:id="5" w:name="TheoreticalFramework"/>
      <w:bookmarkEnd w:id="5"/>
      <w:r w:rsidR="00F1694F" w:rsidRPr="003E2BD1">
        <w:rPr>
          <w:rFonts w:ascii="Times New Roman" w:hAnsi="Times New Roman"/>
          <w:b/>
          <w:sz w:val="24"/>
        </w:rPr>
        <w:t>Theoretical Framework</w:t>
      </w:r>
      <w:r w:rsidR="005B1363" w:rsidRPr="003E2BD1">
        <w:rPr>
          <w:rFonts w:ascii="Times New Roman" w:hAnsi="Times New Roman"/>
          <w:b/>
          <w:sz w:val="24"/>
        </w:rPr>
        <w:t xml:space="preserve"> </w:t>
      </w:r>
    </w:p>
    <w:p w:rsidR="00D949B2" w:rsidRPr="003E2BD1" w:rsidRDefault="00F6104E">
      <w:pPr>
        <w:autoSpaceDE w:val="0"/>
        <w:autoSpaceDN w:val="0"/>
        <w:adjustRightInd w:val="0"/>
        <w:spacing w:line="480" w:lineRule="auto"/>
        <w:rPr>
          <w:rFonts w:ascii="Times New Roman" w:hAnsi="Times New Roman"/>
          <w:sz w:val="24"/>
        </w:rPr>
      </w:pPr>
      <w:r w:rsidRPr="003E2BD1">
        <w:rPr>
          <w:rFonts w:ascii="Times New Roman" w:hAnsi="Times New Roman"/>
          <w:sz w:val="24"/>
        </w:rPr>
        <w:lastRenderedPageBreak/>
        <w:tab/>
      </w:r>
      <w:r w:rsidR="00C01127" w:rsidRPr="003E2BD1">
        <w:rPr>
          <w:rFonts w:ascii="Times New Roman" w:hAnsi="Times New Roman"/>
          <w:sz w:val="24"/>
        </w:rPr>
        <w:t xml:space="preserve">The primary theoretical framework for the specialty court that is CATCH is that of therapeutic jurisprudence (TJ). Therapeutic jurisprudence is grounded in the concept that “legal processes result in both positive and negative consequences for justice involved persons” (Castellano, 2011, p. 960). First used with mental health specialty courts, TJ has become more widely applied in other problem-solving courts. In the outlook of TJ, the law is viewed as a positive force </w:t>
      </w:r>
      <w:r w:rsidR="00C01127" w:rsidRPr="00B56ECE">
        <w:rPr>
          <w:rFonts w:ascii="Times New Roman" w:hAnsi="Times New Roman"/>
          <w:sz w:val="24"/>
        </w:rPr>
        <w:t>for criminal justice professionals involved in the court to use to help defendants reclaim their lives</w:t>
      </w:r>
      <w:r w:rsidR="009532D1" w:rsidRPr="00B56ECE">
        <w:rPr>
          <w:rFonts w:ascii="Times New Roman" w:hAnsi="Times New Roman"/>
          <w:sz w:val="24"/>
        </w:rPr>
        <w:t xml:space="preserve"> </w:t>
      </w:r>
      <w:r w:rsidR="00D5327C" w:rsidRPr="00B56ECE">
        <w:rPr>
          <w:rFonts w:ascii="Times New Roman" w:hAnsi="Times New Roman"/>
          <w:sz w:val="24"/>
        </w:rPr>
        <w:t>and reduce recidivism</w:t>
      </w:r>
      <w:r w:rsidR="00C01127" w:rsidRPr="00B56ECE">
        <w:rPr>
          <w:rFonts w:ascii="Times New Roman" w:hAnsi="Times New Roman"/>
          <w:sz w:val="24"/>
        </w:rPr>
        <w:t>.</w:t>
      </w:r>
      <w:r w:rsidR="00C01127" w:rsidRPr="003E2BD1">
        <w:rPr>
          <w:rFonts w:ascii="Times New Roman" w:hAnsi="Times New Roman"/>
          <w:sz w:val="24"/>
        </w:rPr>
        <w:t xml:space="preserve"> </w:t>
      </w:r>
    </w:p>
    <w:p w:rsidR="00D949B2" w:rsidRPr="003E2BD1" w:rsidRDefault="00EF010C">
      <w:pPr>
        <w:autoSpaceDE w:val="0"/>
        <w:autoSpaceDN w:val="0"/>
        <w:adjustRightInd w:val="0"/>
        <w:spacing w:line="480" w:lineRule="auto"/>
        <w:rPr>
          <w:rFonts w:ascii="Times New Roman" w:hAnsi="Times New Roman"/>
          <w:sz w:val="24"/>
        </w:rPr>
      </w:pPr>
      <w:r w:rsidRPr="003E2BD1">
        <w:rPr>
          <w:rFonts w:ascii="Times New Roman" w:hAnsi="Times New Roman"/>
          <w:sz w:val="24"/>
        </w:rPr>
        <w:tab/>
      </w:r>
      <w:r w:rsidR="00C01127" w:rsidRPr="003E2BD1">
        <w:rPr>
          <w:rFonts w:ascii="Times New Roman" w:hAnsi="Times New Roman"/>
          <w:sz w:val="24"/>
        </w:rPr>
        <w:t xml:space="preserve">With TJ, court professionals are encouraged not to focus narrowly on punitive actions but more broadly on remediation of offenders’ physical, social, and psychological issues. </w:t>
      </w:r>
      <w:r w:rsidR="00B31623" w:rsidRPr="003E2BD1">
        <w:rPr>
          <w:rFonts w:ascii="Times New Roman" w:hAnsi="Times New Roman"/>
          <w:sz w:val="24"/>
        </w:rPr>
        <w:t xml:space="preserve">Further, as Castellano (2011) observed, </w:t>
      </w:r>
      <w:r w:rsidR="00DC5762" w:rsidRPr="003E2BD1">
        <w:rPr>
          <w:rFonts w:ascii="Times New Roman" w:hAnsi="Times New Roman"/>
          <w:sz w:val="24"/>
        </w:rPr>
        <w:t>court personnel “</w:t>
      </w:r>
      <w:r w:rsidR="00C01127" w:rsidRPr="003E2BD1">
        <w:rPr>
          <w:rFonts w:ascii="Times New Roman" w:hAnsi="Times New Roman"/>
          <w:sz w:val="24"/>
        </w:rPr>
        <w:t>depart from the edicts of common law to bring about</w:t>
      </w:r>
      <w:r w:rsidR="00DC6F25" w:rsidRPr="003E2BD1">
        <w:rPr>
          <w:rFonts w:ascii="Times New Roman" w:hAnsi="Times New Roman"/>
          <w:sz w:val="24"/>
        </w:rPr>
        <w:t xml:space="preserve"> </w:t>
      </w:r>
      <w:r w:rsidR="00C01127" w:rsidRPr="003E2BD1">
        <w:rPr>
          <w:rFonts w:ascii="Times New Roman" w:hAnsi="Times New Roman"/>
          <w:sz w:val="24"/>
        </w:rPr>
        <w:t>positive individual change” (p. 960). An important aspect of TJ is the emphasis on defendants’ taking responsibility for their aberrant behavior and their rehabilitative actions.</w:t>
      </w:r>
    </w:p>
    <w:p w:rsidR="00D949B2" w:rsidRPr="00802785" w:rsidRDefault="00C01127" w:rsidP="00802785">
      <w:pPr>
        <w:pStyle w:val="Default"/>
        <w:spacing w:line="480" w:lineRule="auto"/>
        <w:rPr>
          <w:rFonts w:ascii="Times New Roman" w:hAnsi="Times New Roman" w:cs="Times New Roman"/>
          <w:color w:val="auto"/>
        </w:rPr>
      </w:pPr>
      <w:r w:rsidRPr="003E2BD1">
        <w:rPr>
          <w:rFonts w:ascii="Times New Roman" w:hAnsi="Times New Roman" w:cs="Times New Roman"/>
          <w:color w:val="auto"/>
        </w:rPr>
        <w:tab/>
        <w:t xml:space="preserve">Wexler </w:t>
      </w:r>
      <w:r w:rsidR="00794F1B">
        <w:rPr>
          <w:rFonts w:ascii="Times New Roman" w:hAnsi="Times New Roman" w:cs="Times New Roman"/>
          <w:color w:val="auto"/>
        </w:rPr>
        <w:t xml:space="preserve">and King </w:t>
      </w:r>
      <w:r w:rsidRPr="003E2BD1">
        <w:rPr>
          <w:rFonts w:ascii="Times New Roman" w:hAnsi="Times New Roman" w:cs="Times New Roman"/>
          <w:color w:val="auto"/>
        </w:rPr>
        <w:t>(2011) noted</w:t>
      </w:r>
      <w:r w:rsidR="00EF010C" w:rsidRPr="003E2BD1">
        <w:rPr>
          <w:rFonts w:ascii="Times New Roman" w:hAnsi="Times New Roman" w:cs="Times New Roman"/>
          <w:color w:val="auto"/>
        </w:rPr>
        <w:t xml:space="preserve"> that</w:t>
      </w:r>
      <w:r w:rsidRPr="003E2BD1">
        <w:rPr>
          <w:rFonts w:ascii="Times New Roman" w:hAnsi="Times New Roman" w:cs="Times New Roman"/>
          <w:color w:val="auto"/>
        </w:rPr>
        <w:t xml:space="preserve"> TJ focuses on the emotional and psychological well-being of offenders, aspects that are ignored, unacknowledged, or generally underappreciated in the law. </w:t>
      </w:r>
      <w:r w:rsidRPr="003E2BD1">
        <w:rPr>
          <w:rFonts w:ascii="Times New Roman" w:hAnsi="Times New Roman"/>
        </w:rPr>
        <w:t>Emphasis is not only on the legal rules and procedures but also on defendants’ treatment and availability of services and the behavior and actions of involved legal professionals (Wexler</w:t>
      </w:r>
      <w:r w:rsidR="00794F1B">
        <w:rPr>
          <w:rFonts w:ascii="Times New Roman" w:hAnsi="Times New Roman"/>
        </w:rPr>
        <w:t xml:space="preserve"> &amp; King</w:t>
      </w:r>
      <w:r w:rsidRPr="003E2BD1">
        <w:rPr>
          <w:rFonts w:ascii="Times New Roman" w:hAnsi="Times New Roman"/>
        </w:rPr>
        <w:t>, 2011).</w:t>
      </w:r>
      <w:r w:rsidR="00EF010C" w:rsidRPr="003E2BD1">
        <w:rPr>
          <w:rFonts w:ascii="Times New Roman" w:hAnsi="Times New Roman"/>
        </w:rPr>
        <w:t xml:space="preserve"> </w:t>
      </w:r>
      <w:r w:rsidRPr="003E2BD1">
        <w:rPr>
          <w:rFonts w:ascii="Times New Roman" w:hAnsi="Times New Roman"/>
        </w:rPr>
        <w:t xml:space="preserve">Moreover, TJ is based on the emerging concept of positive criminology. “TJ is an interdisciplinary approach, often described as </w:t>
      </w:r>
      <w:r w:rsidR="00C519B4">
        <w:rPr>
          <w:rFonts w:ascii="Times New Roman" w:hAnsi="Times New Roman"/>
        </w:rPr>
        <w:t>‘</w:t>
      </w:r>
      <w:r w:rsidRPr="003E2BD1">
        <w:rPr>
          <w:rFonts w:ascii="Times New Roman" w:hAnsi="Times New Roman"/>
        </w:rPr>
        <w:t>optimistic,</w:t>
      </w:r>
      <w:r w:rsidR="00C519B4">
        <w:rPr>
          <w:rFonts w:ascii="Times New Roman" w:hAnsi="Times New Roman"/>
        </w:rPr>
        <w:t>’</w:t>
      </w:r>
      <w:r w:rsidRPr="003E2BD1">
        <w:rPr>
          <w:rFonts w:ascii="Times New Roman" w:hAnsi="Times New Roman"/>
        </w:rPr>
        <w:t xml:space="preserve"> that seeks to employ insights from the behavioral sciences—most notably from psychology, criminology, and social work—</w:t>
      </w:r>
    </w:p>
    <w:p w:rsidR="00F04645" w:rsidRPr="003E2BD1" w:rsidRDefault="00C01127" w:rsidP="00EF010C">
      <w:pPr>
        <w:spacing w:line="480" w:lineRule="auto"/>
        <w:rPr>
          <w:rFonts w:ascii="Times New Roman" w:hAnsi="Times New Roman"/>
          <w:sz w:val="24"/>
        </w:rPr>
      </w:pPr>
      <w:r w:rsidRPr="003E2BD1">
        <w:rPr>
          <w:rFonts w:ascii="Times New Roman" w:hAnsi="Times New Roman"/>
          <w:sz w:val="24"/>
        </w:rPr>
        <w:lastRenderedPageBreak/>
        <w:t>to humanize the law and its administration” (Wexler, 2013, p. 907). TJ presents a “therapeutic lens” and promotes therapeutic legal practices for defendants, with their wellbeing paramount (Gal &amp; Wexler, 2014, p. 1)</w:t>
      </w:r>
      <w:r w:rsidRPr="003E2BD1">
        <w:rPr>
          <w:rFonts w:ascii="Times New Roman" w:hAnsi="Times New Roman"/>
          <w:sz w:val="24"/>
          <w:shd w:val="clear" w:color="auto" w:fill="FFFFFF"/>
        </w:rPr>
        <w:t>. This wellbeing is fostered through interventions, treatments, and services.</w:t>
      </w:r>
    </w:p>
    <w:p w:rsidR="00990269" w:rsidRPr="003E2BD1" w:rsidRDefault="00C01127" w:rsidP="0029061C">
      <w:pPr>
        <w:spacing w:line="480" w:lineRule="auto"/>
        <w:jc w:val="center"/>
        <w:rPr>
          <w:rFonts w:ascii="Times New Roman" w:hAnsi="Times New Roman"/>
          <w:sz w:val="24"/>
        </w:rPr>
      </w:pPr>
      <w:bookmarkStart w:id="6" w:name="LiteratureReview"/>
      <w:r w:rsidRPr="003E2BD1">
        <w:rPr>
          <w:rFonts w:ascii="Times New Roman" w:hAnsi="Times New Roman"/>
          <w:b/>
          <w:sz w:val="24"/>
        </w:rPr>
        <w:t>Literature Review</w:t>
      </w:r>
      <w:r w:rsidR="00790AB7" w:rsidRPr="003E2BD1">
        <w:rPr>
          <w:rFonts w:ascii="Times New Roman" w:hAnsi="Times New Roman"/>
          <w:b/>
          <w:sz w:val="24"/>
        </w:rPr>
        <w:tab/>
      </w:r>
      <w:r w:rsidR="00790AB7" w:rsidRPr="003E2BD1">
        <w:rPr>
          <w:rFonts w:ascii="Times New Roman" w:hAnsi="Times New Roman"/>
          <w:sz w:val="24"/>
        </w:rPr>
        <w:t xml:space="preserve"> </w:t>
      </w:r>
    </w:p>
    <w:p w:rsidR="0083530E" w:rsidRPr="003E2BD1" w:rsidRDefault="00C01127" w:rsidP="0083530E">
      <w:pPr>
        <w:spacing w:line="480" w:lineRule="auto"/>
        <w:rPr>
          <w:rFonts w:ascii="Times New Roman" w:hAnsi="Times New Roman"/>
          <w:b/>
          <w:sz w:val="24"/>
        </w:rPr>
      </w:pPr>
      <w:bookmarkStart w:id="7" w:name="LitRevProblemSolvingCourts"/>
      <w:bookmarkEnd w:id="6"/>
      <w:bookmarkEnd w:id="7"/>
      <w:r w:rsidRPr="003E2BD1">
        <w:rPr>
          <w:rFonts w:ascii="Times New Roman" w:hAnsi="Times New Roman"/>
          <w:b/>
          <w:sz w:val="24"/>
        </w:rPr>
        <w:t>Problem-Solving Courts</w:t>
      </w:r>
    </w:p>
    <w:p w:rsidR="0022795D" w:rsidRDefault="0083530E" w:rsidP="00C7677B">
      <w:pPr>
        <w:spacing w:line="480" w:lineRule="auto"/>
        <w:rPr>
          <w:rFonts w:ascii="Times New Roman" w:hAnsi="Times New Roman"/>
          <w:sz w:val="24"/>
          <w:shd w:val="clear" w:color="auto" w:fill="FFFFFF"/>
        </w:rPr>
      </w:pPr>
      <w:r w:rsidRPr="003E2BD1">
        <w:rPr>
          <w:rFonts w:ascii="Times New Roman" w:hAnsi="Times New Roman"/>
          <w:sz w:val="24"/>
        </w:rPr>
        <w:tab/>
      </w:r>
      <w:r w:rsidR="00C01127" w:rsidRPr="003E2BD1">
        <w:rPr>
          <w:rFonts w:ascii="Times New Roman" w:hAnsi="Times New Roman"/>
          <w:sz w:val="24"/>
          <w:shd w:val="clear" w:color="auto" w:fill="FFFFFF"/>
        </w:rPr>
        <w:t>“A remarkable transformation in the judiciary has occurred over the past 20 years” (Winick, 2013, p. 211</w:t>
      </w:r>
      <w:r w:rsidR="00812AE3" w:rsidRPr="003E2BD1">
        <w:rPr>
          <w:rFonts w:ascii="Times New Roman" w:hAnsi="Times New Roman"/>
          <w:sz w:val="24"/>
          <w:shd w:val="clear" w:color="auto" w:fill="FFFFFF"/>
        </w:rPr>
        <w:t>; see also Winick, 2002</w:t>
      </w:r>
      <w:r w:rsidR="00C01127" w:rsidRPr="003E2BD1">
        <w:rPr>
          <w:rFonts w:ascii="Times New Roman" w:hAnsi="Times New Roman"/>
          <w:sz w:val="24"/>
          <w:shd w:val="clear" w:color="auto" w:fill="FFFFFF"/>
        </w:rPr>
        <w:t xml:space="preserve">). Winick </w:t>
      </w:r>
      <w:r w:rsidR="00AD52DD" w:rsidRPr="003E2BD1">
        <w:rPr>
          <w:rFonts w:ascii="Times New Roman" w:hAnsi="Times New Roman"/>
          <w:sz w:val="24"/>
          <w:shd w:val="clear" w:color="auto" w:fill="FFFFFF"/>
        </w:rPr>
        <w:t xml:space="preserve">was referring to the establishment of </w:t>
      </w:r>
      <w:r w:rsidR="00AD52DD" w:rsidRPr="00B56ECE">
        <w:rPr>
          <w:rFonts w:ascii="Times New Roman" w:hAnsi="Times New Roman"/>
          <w:sz w:val="24"/>
          <w:shd w:val="clear" w:color="auto" w:fill="FFFFFF"/>
        </w:rPr>
        <w:t>p</w:t>
      </w:r>
      <w:r w:rsidR="00C01127" w:rsidRPr="00B56ECE">
        <w:rPr>
          <w:rFonts w:ascii="Times New Roman" w:hAnsi="Times New Roman"/>
          <w:sz w:val="24"/>
          <w:shd w:val="clear" w:color="auto" w:fill="FFFFFF"/>
        </w:rPr>
        <w:t>roblem</w:t>
      </w:r>
      <w:r w:rsidR="00AD52DD" w:rsidRPr="00B56ECE">
        <w:rPr>
          <w:rFonts w:ascii="Times New Roman" w:hAnsi="Times New Roman"/>
          <w:sz w:val="24"/>
          <w:shd w:val="clear" w:color="auto" w:fill="FFFFFF"/>
        </w:rPr>
        <w:t>-</w:t>
      </w:r>
      <w:r w:rsidR="00C01127" w:rsidRPr="00B56ECE">
        <w:rPr>
          <w:rFonts w:ascii="Times New Roman" w:hAnsi="Times New Roman"/>
          <w:sz w:val="24"/>
          <w:shd w:val="clear" w:color="auto" w:fill="FFFFFF"/>
        </w:rPr>
        <w:t>solving</w:t>
      </w:r>
      <w:r w:rsidR="00AD52DD" w:rsidRPr="00B56ECE">
        <w:rPr>
          <w:rFonts w:ascii="Times New Roman" w:hAnsi="Times New Roman"/>
          <w:sz w:val="24"/>
          <w:shd w:val="clear" w:color="auto" w:fill="FFFFFF"/>
        </w:rPr>
        <w:t xml:space="preserve"> courts, which</w:t>
      </w:r>
      <w:r w:rsidR="0078659B" w:rsidRPr="00B56ECE">
        <w:rPr>
          <w:rFonts w:ascii="Times New Roman" w:hAnsi="Times New Roman"/>
          <w:sz w:val="24"/>
          <w:shd w:val="clear" w:color="auto" w:fill="FFFFFF"/>
        </w:rPr>
        <w:t xml:space="preserve"> seek to address the underlying criminogenic risks that may lead to </w:t>
      </w:r>
      <w:r w:rsidR="00354140" w:rsidRPr="00B56ECE">
        <w:rPr>
          <w:rFonts w:ascii="Times New Roman" w:hAnsi="Times New Roman"/>
          <w:sz w:val="24"/>
          <w:shd w:val="clear" w:color="auto" w:fill="FFFFFF"/>
        </w:rPr>
        <w:t>criminal behavior</w:t>
      </w:r>
      <w:r w:rsidR="0078659B" w:rsidRPr="00B56ECE">
        <w:rPr>
          <w:rFonts w:ascii="Times New Roman" w:hAnsi="Times New Roman"/>
          <w:sz w:val="24"/>
          <w:shd w:val="clear" w:color="auto" w:fill="FFFFFF"/>
        </w:rPr>
        <w:t xml:space="preserve">. The </w:t>
      </w:r>
      <w:r w:rsidR="005D4DF9" w:rsidRPr="00B56ECE">
        <w:rPr>
          <w:rFonts w:ascii="Times New Roman" w:hAnsi="Times New Roman"/>
          <w:sz w:val="24"/>
          <w:shd w:val="clear" w:color="auto" w:fill="FFFFFF"/>
        </w:rPr>
        <w:t xml:space="preserve">courts </w:t>
      </w:r>
      <w:r w:rsidR="0078659B" w:rsidRPr="00B56ECE">
        <w:rPr>
          <w:rFonts w:ascii="Times New Roman" w:hAnsi="Times New Roman"/>
          <w:sz w:val="24"/>
          <w:shd w:val="clear" w:color="auto" w:fill="FFFFFF"/>
        </w:rPr>
        <w:t xml:space="preserve">are an alternative </w:t>
      </w:r>
      <w:r w:rsidR="00354140" w:rsidRPr="00B56ECE">
        <w:rPr>
          <w:rFonts w:ascii="Times New Roman" w:hAnsi="Times New Roman"/>
          <w:sz w:val="24"/>
          <w:shd w:val="clear" w:color="auto" w:fill="FFFFFF"/>
        </w:rPr>
        <w:t>approach to addressing</w:t>
      </w:r>
      <w:r w:rsidR="0078659B" w:rsidRPr="00B56ECE">
        <w:rPr>
          <w:rFonts w:ascii="Times New Roman" w:hAnsi="Times New Roman"/>
          <w:sz w:val="24"/>
          <w:shd w:val="clear" w:color="auto" w:fill="FFFFFF"/>
        </w:rPr>
        <w:t xml:space="preserve"> </w:t>
      </w:r>
      <w:r w:rsidR="006A7028" w:rsidRPr="00B56ECE">
        <w:rPr>
          <w:rFonts w:ascii="Times New Roman" w:hAnsi="Times New Roman"/>
          <w:sz w:val="24"/>
          <w:shd w:val="clear" w:color="auto" w:fill="FFFFFF"/>
        </w:rPr>
        <w:t xml:space="preserve">the many and severe </w:t>
      </w:r>
      <w:r w:rsidR="0078659B" w:rsidRPr="00B56ECE">
        <w:rPr>
          <w:rFonts w:ascii="Times New Roman" w:hAnsi="Times New Roman"/>
          <w:sz w:val="24"/>
          <w:shd w:val="clear" w:color="auto" w:fill="FFFFFF"/>
        </w:rPr>
        <w:t xml:space="preserve">societal, psychological, and institutional issues that </w:t>
      </w:r>
      <w:r w:rsidR="00100DFB" w:rsidRPr="00B56ECE">
        <w:rPr>
          <w:rFonts w:ascii="Times New Roman" w:hAnsi="Times New Roman"/>
          <w:sz w:val="24"/>
          <w:shd w:val="clear" w:color="auto" w:fill="FFFFFF"/>
        </w:rPr>
        <w:t>are</w:t>
      </w:r>
      <w:r w:rsidR="0078659B" w:rsidRPr="00B56ECE">
        <w:rPr>
          <w:rFonts w:ascii="Times New Roman" w:hAnsi="Times New Roman"/>
          <w:sz w:val="24"/>
          <w:shd w:val="clear" w:color="auto" w:fill="FFFFFF"/>
        </w:rPr>
        <w:t xml:space="preserve"> not </w:t>
      </w:r>
      <w:r w:rsidR="00354140" w:rsidRPr="00B56ECE">
        <w:rPr>
          <w:rFonts w:ascii="Times New Roman" w:hAnsi="Times New Roman"/>
          <w:sz w:val="24"/>
          <w:shd w:val="clear" w:color="auto" w:fill="FFFFFF"/>
        </w:rPr>
        <w:t xml:space="preserve">the </w:t>
      </w:r>
      <w:r w:rsidR="0078659B" w:rsidRPr="00B56ECE">
        <w:rPr>
          <w:rFonts w:ascii="Times New Roman" w:hAnsi="Times New Roman"/>
          <w:sz w:val="24"/>
          <w:shd w:val="clear" w:color="auto" w:fill="FFFFFF"/>
        </w:rPr>
        <w:t>tradition</w:t>
      </w:r>
      <w:r w:rsidR="00354140" w:rsidRPr="00B56ECE">
        <w:rPr>
          <w:rFonts w:ascii="Times New Roman" w:hAnsi="Times New Roman"/>
          <w:sz w:val="24"/>
          <w:shd w:val="clear" w:color="auto" w:fill="FFFFFF"/>
        </w:rPr>
        <w:t xml:space="preserve"> focus of</w:t>
      </w:r>
      <w:r w:rsidR="0078659B" w:rsidRPr="00B56ECE">
        <w:rPr>
          <w:rFonts w:ascii="Times New Roman" w:hAnsi="Times New Roman"/>
          <w:sz w:val="24"/>
          <w:shd w:val="clear" w:color="auto" w:fill="FFFFFF"/>
        </w:rPr>
        <w:t xml:space="preserve"> the criminal</w:t>
      </w:r>
      <w:r w:rsidR="0078659B" w:rsidRPr="003E2BD1">
        <w:rPr>
          <w:rFonts w:ascii="Times New Roman" w:hAnsi="Times New Roman"/>
          <w:sz w:val="24"/>
          <w:shd w:val="clear" w:color="auto" w:fill="FFFFFF"/>
        </w:rPr>
        <w:t xml:space="preserve"> justice or judicial system (Castellano, 2011</w:t>
      </w:r>
      <w:r w:rsidR="003741F2" w:rsidRPr="003E2BD1">
        <w:rPr>
          <w:rFonts w:ascii="Times New Roman" w:hAnsi="Times New Roman"/>
          <w:sz w:val="24"/>
          <w:shd w:val="clear" w:color="auto" w:fill="FFFFFF"/>
        </w:rPr>
        <w:t>; Wolf, 2007</w:t>
      </w:r>
      <w:r w:rsidR="0078659B" w:rsidRPr="003E2BD1">
        <w:rPr>
          <w:rFonts w:ascii="Times New Roman" w:hAnsi="Times New Roman"/>
          <w:sz w:val="24"/>
          <w:shd w:val="clear" w:color="auto" w:fill="FFFFFF"/>
        </w:rPr>
        <w:t xml:space="preserve">).  </w:t>
      </w:r>
      <w:r w:rsidR="00100DFB" w:rsidRPr="003E2BD1">
        <w:rPr>
          <w:rFonts w:ascii="Times New Roman" w:hAnsi="Times New Roman"/>
          <w:sz w:val="24"/>
          <w:shd w:val="clear" w:color="auto" w:fill="FFFFFF"/>
        </w:rPr>
        <w:t>Problem-solving courts originated in 1</w:t>
      </w:r>
      <w:r w:rsidR="006A7028" w:rsidRPr="003E2BD1">
        <w:rPr>
          <w:rFonts w:ascii="Times New Roman" w:hAnsi="Times New Roman"/>
          <w:sz w:val="24"/>
          <w:shd w:val="clear" w:color="auto" w:fill="FFFFFF"/>
        </w:rPr>
        <w:t>98</w:t>
      </w:r>
      <w:r w:rsidR="00100DFB" w:rsidRPr="003E2BD1">
        <w:rPr>
          <w:rFonts w:ascii="Times New Roman" w:hAnsi="Times New Roman"/>
          <w:sz w:val="24"/>
          <w:shd w:val="clear" w:color="auto" w:fill="FFFFFF"/>
        </w:rPr>
        <w:t xml:space="preserve">9 with a drug court in Dade County, Florida, in which offenders were sentenced to treatment rather than incarceration (Berman &amp; Feinblatt, 2001). Since this time, </w:t>
      </w:r>
      <w:r w:rsidR="006A7028" w:rsidRPr="003E2BD1">
        <w:rPr>
          <w:rFonts w:ascii="Times New Roman" w:hAnsi="Times New Roman"/>
          <w:sz w:val="24"/>
          <w:shd w:val="clear" w:color="auto" w:fill="FFFFFF"/>
        </w:rPr>
        <w:t xml:space="preserve">many types of </w:t>
      </w:r>
      <w:r w:rsidR="00100DFB" w:rsidRPr="003E2BD1">
        <w:rPr>
          <w:rFonts w:ascii="Times New Roman" w:hAnsi="Times New Roman"/>
          <w:sz w:val="24"/>
          <w:shd w:val="clear" w:color="auto" w:fill="FFFFFF"/>
        </w:rPr>
        <w:t xml:space="preserve">problem-solving courts have </w:t>
      </w:r>
      <w:r w:rsidR="006A7028" w:rsidRPr="003E2BD1">
        <w:rPr>
          <w:rFonts w:ascii="Times New Roman" w:hAnsi="Times New Roman"/>
          <w:sz w:val="24"/>
          <w:shd w:val="clear" w:color="auto" w:fill="FFFFFF"/>
        </w:rPr>
        <w:t>been established.</w:t>
      </w:r>
    </w:p>
    <w:p w:rsidR="00C7677B" w:rsidRPr="003E2BD1" w:rsidRDefault="00812AE3" w:rsidP="00C7677B">
      <w:pPr>
        <w:spacing w:line="480" w:lineRule="auto"/>
        <w:rPr>
          <w:rFonts w:ascii="Times New Roman" w:hAnsi="Times New Roman"/>
          <w:b/>
          <w:sz w:val="24"/>
          <w:shd w:val="clear" w:color="auto" w:fill="FFFFFF"/>
        </w:rPr>
      </w:pPr>
      <w:r w:rsidRPr="003E2BD1">
        <w:rPr>
          <w:rFonts w:ascii="Times New Roman" w:hAnsi="Times New Roman"/>
          <w:sz w:val="24"/>
          <w:shd w:val="clear" w:color="auto" w:fill="FFFFFF"/>
        </w:rPr>
        <w:tab/>
      </w:r>
      <w:r w:rsidR="006A7028" w:rsidRPr="003E2BD1">
        <w:rPr>
          <w:rFonts w:ascii="Times New Roman" w:hAnsi="Times New Roman"/>
          <w:sz w:val="24"/>
          <w:shd w:val="clear" w:color="auto" w:fill="FFFFFF"/>
        </w:rPr>
        <w:t>Although drug courts are the most popular, a number of additional courts have evolved that address specific types of co-occurring outcomes, such as mental health courts, domestic violence courts, homeless courts, veterans courts, reentry courts, gambling courts, and family courts (Castello, 2011; Huddleston</w:t>
      </w:r>
      <w:r w:rsidR="00E120A2">
        <w:rPr>
          <w:rFonts w:ascii="Times New Roman" w:hAnsi="Times New Roman"/>
          <w:sz w:val="24"/>
          <w:shd w:val="clear" w:color="auto" w:fill="FFFFFF"/>
        </w:rPr>
        <w:t>, Marlowe, &amp; Casebolt</w:t>
      </w:r>
      <w:r w:rsidR="006A7028" w:rsidRPr="003E2BD1">
        <w:rPr>
          <w:rFonts w:ascii="Times New Roman" w:hAnsi="Times New Roman"/>
          <w:sz w:val="24"/>
          <w:shd w:val="clear" w:color="auto" w:fill="FFFFFF"/>
        </w:rPr>
        <w:t>, 2008).</w:t>
      </w:r>
      <w:r w:rsidR="00C7677B" w:rsidRPr="003E2BD1">
        <w:rPr>
          <w:rFonts w:ascii="Times New Roman" w:hAnsi="Times New Roman"/>
          <w:sz w:val="24"/>
          <w:shd w:val="clear" w:color="auto" w:fill="FFFFFF"/>
        </w:rPr>
        <w:t xml:space="preserve"> Like CATCH, these courts </w:t>
      </w:r>
      <w:r w:rsidR="00C7677B" w:rsidRPr="003E2BD1">
        <w:rPr>
          <w:rFonts w:ascii="Times New Roman" w:hAnsi="Times New Roman"/>
          <w:sz w:val="24"/>
          <w:shd w:val="clear" w:color="auto" w:fill="FFFFFF"/>
        </w:rPr>
        <w:lastRenderedPageBreak/>
        <w:t>partner with a multitude of social service agencies and employ therapeutic practices</w:t>
      </w:r>
      <w:r w:rsidR="00E72769" w:rsidRPr="00B56ECE">
        <w:rPr>
          <w:rFonts w:ascii="Times New Roman" w:hAnsi="Times New Roman"/>
          <w:sz w:val="24"/>
          <w:shd w:val="clear" w:color="auto" w:fill="FFFFFF"/>
        </w:rPr>
        <w:t xml:space="preserve">. Instead of the traditional adversarial process, </w:t>
      </w:r>
      <w:r w:rsidR="00C7677B" w:rsidRPr="00B56ECE">
        <w:rPr>
          <w:rFonts w:ascii="Times New Roman" w:hAnsi="Times New Roman"/>
          <w:sz w:val="24"/>
          <w:shd w:val="clear" w:color="auto" w:fill="FFFFFF"/>
        </w:rPr>
        <w:t>courtroom professionals including the judge,</w:t>
      </w:r>
      <w:r w:rsidR="00C7677B" w:rsidRPr="003E2BD1">
        <w:rPr>
          <w:rFonts w:ascii="Times New Roman" w:hAnsi="Times New Roman"/>
          <w:sz w:val="24"/>
          <w:shd w:val="clear" w:color="auto" w:fill="FFFFFF"/>
        </w:rPr>
        <w:t xml:space="preserve"> empathetically and collectively address the “clients’” pathologies and holistic needs (Castello, 2011, p. 963).</w:t>
      </w:r>
    </w:p>
    <w:p w:rsidR="00C7677B" w:rsidRPr="003E2BD1" w:rsidRDefault="00C7677B" w:rsidP="0078659B">
      <w:pPr>
        <w:spacing w:line="480" w:lineRule="auto"/>
        <w:rPr>
          <w:rFonts w:ascii="Times New Roman" w:hAnsi="Times New Roman"/>
          <w:sz w:val="24"/>
          <w:shd w:val="clear" w:color="auto" w:fill="FFFFFF"/>
        </w:rPr>
      </w:pPr>
      <w:r w:rsidRPr="003E2BD1">
        <w:rPr>
          <w:rFonts w:ascii="Times New Roman" w:hAnsi="Times New Roman"/>
          <w:sz w:val="24"/>
          <w:shd w:val="clear" w:color="auto" w:fill="FFFFFF"/>
        </w:rPr>
        <w:tab/>
      </w:r>
      <w:r w:rsidR="006A7028" w:rsidRPr="003E2BD1">
        <w:rPr>
          <w:rFonts w:ascii="Times New Roman" w:hAnsi="Times New Roman"/>
          <w:sz w:val="24"/>
          <w:shd w:val="clear" w:color="auto" w:fill="FFFFFF"/>
        </w:rPr>
        <w:t>Rising caseloads, r</w:t>
      </w:r>
      <w:r w:rsidR="0078659B" w:rsidRPr="003E2BD1">
        <w:rPr>
          <w:rFonts w:ascii="Times New Roman" w:hAnsi="Times New Roman"/>
          <w:sz w:val="24"/>
          <w:shd w:val="clear" w:color="auto" w:fill="FFFFFF"/>
        </w:rPr>
        <w:t xml:space="preserve">evolving dockets, exorbitant correctional costs, </w:t>
      </w:r>
      <w:r w:rsidR="00E85405" w:rsidRPr="003E2BD1">
        <w:rPr>
          <w:rFonts w:ascii="Times New Roman" w:hAnsi="Times New Roman"/>
          <w:sz w:val="24"/>
          <w:shd w:val="clear" w:color="auto" w:fill="FFFFFF"/>
        </w:rPr>
        <w:t xml:space="preserve">unsatisfying results of sentencing, </w:t>
      </w:r>
      <w:r w:rsidR="004762A8" w:rsidRPr="003E2BD1">
        <w:rPr>
          <w:rFonts w:ascii="Times New Roman" w:hAnsi="Times New Roman"/>
          <w:sz w:val="24"/>
          <w:shd w:val="clear" w:color="auto" w:fill="FFFFFF"/>
        </w:rPr>
        <w:t xml:space="preserve">high </w:t>
      </w:r>
      <w:r w:rsidR="005062C0" w:rsidRPr="003E2BD1">
        <w:rPr>
          <w:rFonts w:ascii="Times New Roman" w:hAnsi="Times New Roman"/>
          <w:sz w:val="24"/>
          <w:shd w:val="clear" w:color="auto" w:fill="FFFFFF"/>
        </w:rPr>
        <w:t>r</w:t>
      </w:r>
      <w:r w:rsidR="004762A8" w:rsidRPr="003E2BD1">
        <w:rPr>
          <w:rFonts w:ascii="Times New Roman" w:hAnsi="Times New Roman"/>
          <w:sz w:val="24"/>
          <w:shd w:val="clear" w:color="auto" w:fill="FFFFFF"/>
        </w:rPr>
        <w:t xml:space="preserve">ecidivism, </w:t>
      </w:r>
      <w:r w:rsidR="00E85405" w:rsidRPr="003E2BD1">
        <w:rPr>
          <w:rFonts w:ascii="Times New Roman" w:hAnsi="Times New Roman"/>
          <w:sz w:val="24"/>
          <w:shd w:val="clear" w:color="auto" w:fill="FFFFFF"/>
        </w:rPr>
        <w:t xml:space="preserve">devastated communities, and </w:t>
      </w:r>
      <w:r w:rsidR="006A7028" w:rsidRPr="003E2BD1">
        <w:rPr>
          <w:rFonts w:ascii="Times New Roman" w:hAnsi="Times New Roman"/>
          <w:sz w:val="24"/>
          <w:shd w:val="clear" w:color="auto" w:fill="FFFFFF"/>
        </w:rPr>
        <w:t>court professionals</w:t>
      </w:r>
      <w:r w:rsidR="000D17AE" w:rsidRPr="003E2BD1">
        <w:rPr>
          <w:rFonts w:ascii="Times New Roman" w:hAnsi="Times New Roman"/>
          <w:sz w:val="24"/>
          <w:shd w:val="clear" w:color="auto" w:fill="FFFFFF"/>
        </w:rPr>
        <w:t>’</w:t>
      </w:r>
      <w:r w:rsidR="006A7028" w:rsidRPr="003E2BD1">
        <w:rPr>
          <w:rFonts w:ascii="Times New Roman" w:hAnsi="Times New Roman"/>
          <w:sz w:val="24"/>
          <w:shd w:val="clear" w:color="auto" w:fill="FFFFFF"/>
        </w:rPr>
        <w:t xml:space="preserve"> frustrations at </w:t>
      </w:r>
      <w:r w:rsidR="000D17AE" w:rsidRPr="003E2BD1">
        <w:rPr>
          <w:rFonts w:ascii="Times New Roman" w:hAnsi="Times New Roman"/>
          <w:sz w:val="24"/>
          <w:shd w:val="clear" w:color="auto" w:fill="FFFFFF"/>
        </w:rPr>
        <w:t>“revolving door” justice (Berman &amp; Feinblatt, 2001, p. 129)</w:t>
      </w:r>
      <w:r w:rsidR="004762A8" w:rsidRPr="003E2BD1">
        <w:rPr>
          <w:rFonts w:ascii="Times New Roman" w:hAnsi="Times New Roman"/>
          <w:sz w:val="24"/>
          <w:shd w:val="clear" w:color="auto" w:fill="FFFFFF"/>
        </w:rPr>
        <w:t xml:space="preserve"> have led to </w:t>
      </w:r>
      <w:r w:rsidR="0024732B" w:rsidRPr="003E2BD1">
        <w:rPr>
          <w:rFonts w:ascii="Times New Roman" w:hAnsi="Times New Roman"/>
          <w:sz w:val="24"/>
          <w:shd w:val="clear" w:color="auto" w:fill="FFFFFF"/>
        </w:rPr>
        <w:t>increased establishment of problem-solving courts</w:t>
      </w:r>
      <w:r w:rsidR="00E85405" w:rsidRPr="003E2BD1">
        <w:rPr>
          <w:rFonts w:ascii="Times New Roman" w:hAnsi="Times New Roman"/>
          <w:sz w:val="24"/>
          <w:shd w:val="clear" w:color="auto" w:fill="FFFFFF"/>
        </w:rPr>
        <w:t>.</w:t>
      </w:r>
      <w:r w:rsidRPr="003E2BD1">
        <w:rPr>
          <w:rFonts w:ascii="Times New Roman" w:hAnsi="Times New Roman"/>
          <w:sz w:val="24"/>
          <w:shd w:val="clear" w:color="auto" w:fill="FFFFFF"/>
        </w:rPr>
        <w:t xml:space="preserve"> From 2004</w:t>
      </w:r>
      <w:r w:rsidR="000D17AE" w:rsidRPr="003E2BD1">
        <w:rPr>
          <w:rFonts w:ascii="Times New Roman" w:hAnsi="Times New Roman"/>
          <w:sz w:val="24"/>
          <w:shd w:val="clear" w:color="auto" w:fill="FFFFFF"/>
        </w:rPr>
        <w:t xml:space="preserve"> to</w:t>
      </w:r>
      <w:r w:rsidR="00E72769">
        <w:rPr>
          <w:rFonts w:ascii="Times New Roman" w:hAnsi="Times New Roman"/>
          <w:sz w:val="24"/>
          <w:shd w:val="clear" w:color="auto" w:fill="FFFFFF"/>
        </w:rPr>
        <w:t xml:space="preserve"> </w:t>
      </w:r>
      <w:r w:rsidRPr="003E2BD1">
        <w:rPr>
          <w:rFonts w:ascii="Times New Roman" w:hAnsi="Times New Roman"/>
          <w:sz w:val="24"/>
          <w:shd w:val="clear" w:color="auto" w:fill="FFFFFF"/>
        </w:rPr>
        <w:t>2007</w:t>
      </w:r>
      <w:r w:rsidRPr="00B56ECE">
        <w:rPr>
          <w:rFonts w:ascii="Times New Roman" w:hAnsi="Times New Roman"/>
          <w:sz w:val="24"/>
          <w:shd w:val="clear" w:color="auto" w:fill="FFFFFF"/>
        </w:rPr>
        <w:t xml:space="preserve">, </w:t>
      </w:r>
      <w:r w:rsidR="00E72769" w:rsidRPr="00B56ECE">
        <w:rPr>
          <w:rFonts w:ascii="Times New Roman" w:hAnsi="Times New Roman"/>
          <w:sz w:val="24"/>
          <w:shd w:val="clear" w:color="auto" w:fill="FFFFFF"/>
        </w:rPr>
        <w:t>the number of courts increased by</w:t>
      </w:r>
      <w:r w:rsidR="0078659B" w:rsidRPr="003E2BD1">
        <w:rPr>
          <w:rFonts w:ascii="Times New Roman" w:hAnsi="Times New Roman"/>
          <w:sz w:val="24"/>
          <w:shd w:val="clear" w:color="auto" w:fill="FFFFFF"/>
        </w:rPr>
        <w:t xml:space="preserve"> 94% </w:t>
      </w:r>
      <w:r w:rsidR="0029397E">
        <w:rPr>
          <w:rFonts w:ascii="Times New Roman" w:hAnsi="Times New Roman"/>
          <w:sz w:val="24"/>
          <w:shd w:val="clear" w:color="auto" w:fill="FFFFFF"/>
        </w:rPr>
        <w:t>natio</w:t>
      </w:r>
      <w:r w:rsidR="0078659B" w:rsidRPr="003E2BD1">
        <w:rPr>
          <w:rFonts w:ascii="Times New Roman" w:hAnsi="Times New Roman"/>
          <w:sz w:val="24"/>
          <w:shd w:val="clear" w:color="auto" w:fill="FFFFFF"/>
        </w:rPr>
        <w:t>nwide</w:t>
      </w:r>
      <w:r w:rsidR="0024732B" w:rsidRPr="003E2BD1">
        <w:rPr>
          <w:rFonts w:ascii="Times New Roman" w:hAnsi="Times New Roman"/>
          <w:sz w:val="24"/>
          <w:shd w:val="clear" w:color="auto" w:fill="FFFFFF"/>
        </w:rPr>
        <w:t>, for a total of 3,204 courts</w:t>
      </w:r>
      <w:r w:rsidR="003741F2" w:rsidRPr="003E2BD1">
        <w:rPr>
          <w:rFonts w:ascii="Times New Roman" w:hAnsi="Times New Roman"/>
          <w:sz w:val="24"/>
          <w:shd w:val="clear" w:color="auto" w:fill="FFFFFF"/>
        </w:rPr>
        <w:t>, including drug courts,</w:t>
      </w:r>
      <w:r w:rsidR="0024732B" w:rsidRPr="003E2BD1">
        <w:rPr>
          <w:rFonts w:ascii="Times New Roman" w:hAnsi="Times New Roman"/>
          <w:sz w:val="24"/>
          <w:shd w:val="clear" w:color="auto" w:fill="FFFFFF"/>
        </w:rPr>
        <w:t xml:space="preserve"> </w:t>
      </w:r>
      <w:r w:rsidR="000246F1" w:rsidRPr="003E2BD1">
        <w:rPr>
          <w:rFonts w:ascii="Times New Roman" w:hAnsi="Times New Roman"/>
          <w:sz w:val="24"/>
          <w:shd w:val="clear" w:color="auto" w:fill="FFFFFF"/>
        </w:rPr>
        <w:t xml:space="preserve">human trafficking, and prostitution courts, </w:t>
      </w:r>
      <w:r w:rsidR="00017499" w:rsidRPr="003E2BD1">
        <w:rPr>
          <w:rFonts w:ascii="Times New Roman" w:hAnsi="Times New Roman"/>
          <w:sz w:val="24"/>
          <w:shd w:val="clear" w:color="auto" w:fill="FFFFFF"/>
        </w:rPr>
        <w:t xml:space="preserve">in all U.S. states </w:t>
      </w:r>
      <w:r w:rsidR="0024732B" w:rsidRPr="003E2BD1">
        <w:rPr>
          <w:rFonts w:ascii="Times New Roman" w:hAnsi="Times New Roman"/>
          <w:sz w:val="24"/>
          <w:shd w:val="clear" w:color="auto" w:fill="FFFFFF"/>
        </w:rPr>
        <w:t>as of 2007</w:t>
      </w:r>
      <w:r w:rsidR="0078659B" w:rsidRPr="003E2BD1">
        <w:rPr>
          <w:rFonts w:ascii="Times New Roman" w:hAnsi="Times New Roman"/>
          <w:sz w:val="24"/>
          <w:shd w:val="clear" w:color="auto" w:fill="FFFFFF"/>
        </w:rPr>
        <w:t xml:space="preserve"> (Huddleston</w:t>
      </w:r>
      <w:r w:rsidR="00E120A2">
        <w:rPr>
          <w:rFonts w:ascii="Times New Roman" w:hAnsi="Times New Roman"/>
          <w:sz w:val="24"/>
          <w:shd w:val="clear" w:color="auto" w:fill="FFFFFF"/>
        </w:rPr>
        <w:t xml:space="preserve"> et al.</w:t>
      </w:r>
      <w:r w:rsidR="0078659B" w:rsidRPr="003E2BD1">
        <w:rPr>
          <w:rFonts w:ascii="Times New Roman" w:hAnsi="Times New Roman"/>
          <w:sz w:val="24"/>
          <w:shd w:val="clear" w:color="auto" w:fill="FFFFFF"/>
        </w:rPr>
        <w:t>, 2008</w:t>
      </w:r>
      <w:r w:rsidRPr="003E2BD1">
        <w:rPr>
          <w:rFonts w:ascii="Times New Roman" w:hAnsi="Times New Roman"/>
          <w:sz w:val="24"/>
          <w:shd w:val="clear" w:color="auto" w:fill="FFFFFF"/>
        </w:rPr>
        <w:t>).</w:t>
      </w:r>
    </w:p>
    <w:p w:rsidR="00D949B2" w:rsidRPr="003E2BD1" w:rsidRDefault="00C01127">
      <w:pPr>
        <w:autoSpaceDE w:val="0"/>
        <w:autoSpaceDN w:val="0"/>
        <w:adjustRightInd w:val="0"/>
        <w:spacing w:line="480" w:lineRule="auto"/>
        <w:rPr>
          <w:rFonts w:ascii="Times New Roman" w:hAnsi="Times New Roman"/>
          <w:sz w:val="24"/>
        </w:rPr>
      </w:pPr>
      <w:r w:rsidRPr="003E2BD1">
        <w:rPr>
          <w:rFonts w:ascii="Times New Roman" w:hAnsi="Times New Roman"/>
          <w:b/>
          <w:sz w:val="24"/>
        </w:rPr>
        <w:tab/>
      </w:r>
      <w:r w:rsidRPr="003E2BD1">
        <w:rPr>
          <w:rFonts w:ascii="Times New Roman" w:hAnsi="Times New Roman"/>
          <w:sz w:val="24"/>
        </w:rPr>
        <w:t>With the development and increasing implementation of p</w:t>
      </w:r>
      <w:r w:rsidR="00B3008B" w:rsidRPr="003E2BD1">
        <w:rPr>
          <w:rFonts w:ascii="Times New Roman" w:hAnsi="Times New Roman"/>
          <w:sz w:val="24"/>
        </w:rPr>
        <w:t>roblem-solving courts</w:t>
      </w:r>
      <w:r w:rsidR="009E7AD2" w:rsidRPr="003E2BD1">
        <w:rPr>
          <w:rFonts w:ascii="Times New Roman" w:hAnsi="Times New Roman"/>
          <w:sz w:val="24"/>
        </w:rPr>
        <w:t>, criminal justice professionals perceive defendants differentl</w:t>
      </w:r>
      <w:r w:rsidR="000411C1" w:rsidRPr="003E2BD1">
        <w:rPr>
          <w:rFonts w:ascii="Times New Roman" w:hAnsi="Times New Roman"/>
          <w:sz w:val="24"/>
        </w:rPr>
        <w:t>y on basic levels. T</w:t>
      </w:r>
      <w:r w:rsidR="009E7AD2" w:rsidRPr="003E2BD1">
        <w:rPr>
          <w:rFonts w:ascii="Times New Roman" w:hAnsi="Times New Roman"/>
          <w:sz w:val="24"/>
        </w:rPr>
        <w:t xml:space="preserve">he relationship </w:t>
      </w:r>
      <w:r w:rsidR="000411C1" w:rsidRPr="003E2BD1">
        <w:rPr>
          <w:rFonts w:ascii="Times New Roman" w:hAnsi="Times New Roman"/>
          <w:sz w:val="24"/>
        </w:rPr>
        <w:t xml:space="preserve">is no longer </w:t>
      </w:r>
      <w:r w:rsidR="009E7AD2" w:rsidRPr="003E2BD1">
        <w:rPr>
          <w:rFonts w:ascii="Times New Roman" w:hAnsi="Times New Roman"/>
          <w:sz w:val="24"/>
        </w:rPr>
        <w:t>adversarial but collaborative</w:t>
      </w:r>
      <w:r w:rsidRPr="003E2BD1">
        <w:rPr>
          <w:rFonts w:ascii="Times New Roman" w:hAnsi="Times New Roman"/>
          <w:sz w:val="24"/>
        </w:rPr>
        <w:t xml:space="preserve">, notwithstanding the necessary legal responses. The roles of professionals are empathic and supportive, with recognition of the societal ills that have contributed to the offenses. Castellano (2011) summarized, “In short, [problem-solving courts] are doing more than changing the way that cases are handled; they are, in effect, policy making institutions that are actively changing the way we define the problem of crime in society” </w:t>
      </w:r>
    </w:p>
    <w:p w:rsidR="00E57AA0"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(p. 965).</w:t>
      </w:r>
    </w:p>
    <w:p w:rsidR="00790AB7" w:rsidRPr="003E2BD1" w:rsidRDefault="00790AB7" w:rsidP="00790AB7">
      <w:pPr>
        <w:spacing w:line="480" w:lineRule="auto"/>
        <w:rPr>
          <w:rFonts w:ascii="Times New Roman" w:hAnsi="Times New Roman"/>
          <w:b/>
          <w:sz w:val="24"/>
        </w:rPr>
      </w:pPr>
      <w:bookmarkStart w:id="8" w:name="LitRevDevelopmentnHistoryofCATCHCourt"/>
      <w:bookmarkEnd w:id="8"/>
      <w:r w:rsidRPr="003E2BD1">
        <w:rPr>
          <w:rFonts w:ascii="Times New Roman" w:hAnsi="Times New Roman"/>
          <w:b/>
          <w:sz w:val="24"/>
        </w:rPr>
        <w:t>Development and History of the CATCH Court Program</w:t>
      </w:r>
    </w:p>
    <w:p w:rsidR="0083530E" w:rsidRPr="003E2BD1" w:rsidRDefault="0083530E" w:rsidP="0083530E">
      <w:pPr>
        <w:spacing w:line="480" w:lineRule="auto"/>
        <w:rPr>
          <w:rFonts w:ascii="Times New Roman" w:hAnsi="Times New Roman"/>
          <w:sz w:val="24"/>
        </w:rPr>
      </w:pPr>
      <w:r w:rsidRPr="003E2BD1">
        <w:rPr>
          <w:rFonts w:ascii="Times New Roman" w:hAnsi="Times New Roman"/>
          <w:sz w:val="24"/>
        </w:rPr>
        <w:lastRenderedPageBreak/>
        <w:tab/>
      </w:r>
      <w:r w:rsidR="00481B17" w:rsidRPr="003E2BD1">
        <w:rPr>
          <w:rFonts w:ascii="Times New Roman" w:hAnsi="Times New Roman"/>
          <w:sz w:val="24"/>
        </w:rPr>
        <w:t xml:space="preserve">Judge Paul M. Herbert, </w:t>
      </w:r>
      <w:r w:rsidRPr="003E2BD1">
        <w:rPr>
          <w:rFonts w:ascii="Times New Roman" w:hAnsi="Times New Roman"/>
          <w:sz w:val="24"/>
        </w:rPr>
        <w:t>elected to the Franklin County Municipal Court in 2003</w:t>
      </w:r>
      <w:r w:rsidR="00481B17" w:rsidRPr="003E2BD1">
        <w:rPr>
          <w:rFonts w:ascii="Times New Roman" w:hAnsi="Times New Roman"/>
          <w:sz w:val="24"/>
        </w:rPr>
        <w:t xml:space="preserve"> and</w:t>
      </w:r>
      <w:r w:rsidRPr="003E2BD1">
        <w:rPr>
          <w:rFonts w:ascii="Times New Roman" w:hAnsi="Times New Roman"/>
          <w:sz w:val="24"/>
        </w:rPr>
        <w:t xml:space="preserve"> a 32-year judicial veteran</w:t>
      </w:r>
      <w:r w:rsidR="00481B17" w:rsidRPr="003E2BD1">
        <w:rPr>
          <w:rFonts w:ascii="Times New Roman" w:hAnsi="Times New Roman"/>
          <w:sz w:val="24"/>
        </w:rPr>
        <w:t>, r</w:t>
      </w:r>
      <w:r w:rsidRPr="003E2BD1">
        <w:rPr>
          <w:rFonts w:ascii="Times New Roman" w:hAnsi="Times New Roman"/>
          <w:sz w:val="24"/>
        </w:rPr>
        <w:t xml:space="preserve">eported that </w:t>
      </w:r>
      <w:r w:rsidR="00B1179D" w:rsidRPr="003E2BD1">
        <w:rPr>
          <w:rFonts w:ascii="Times New Roman" w:hAnsi="Times New Roman"/>
          <w:sz w:val="24"/>
        </w:rPr>
        <w:t xml:space="preserve">in his courtroom </w:t>
      </w:r>
      <w:r w:rsidRPr="003E2BD1">
        <w:rPr>
          <w:rFonts w:ascii="Times New Roman" w:hAnsi="Times New Roman"/>
          <w:sz w:val="24"/>
        </w:rPr>
        <w:t xml:space="preserve">women charged with solicitation or prostitution </w:t>
      </w:r>
      <w:r w:rsidR="00B1179D" w:rsidRPr="003E2BD1">
        <w:rPr>
          <w:rFonts w:ascii="Times New Roman" w:hAnsi="Times New Roman"/>
          <w:sz w:val="24"/>
        </w:rPr>
        <w:t>would appear and reappear in typical “revolving door” (</w:t>
      </w:r>
      <w:r w:rsidR="00B1179D" w:rsidRPr="003E2BD1">
        <w:rPr>
          <w:rFonts w:ascii="Times New Roman" w:hAnsi="Times New Roman"/>
          <w:sz w:val="24"/>
          <w:shd w:val="clear" w:color="auto" w:fill="FFFFFF"/>
        </w:rPr>
        <w:t xml:space="preserve">Berman &amp; Feinblatt, 2001, p. 129) </w:t>
      </w:r>
      <w:r w:rsidR="00B1179D" w:rsidRPr="003E2BD1">
        <w:rPr>
          <w:rFonts w:ascii="Times New Roman" w:hAnsi="Times New Roman"/>
          <w:sz w:val="24"/>
        </w:rPr>
        <w:t>fashion.</w:t>
      </w:r>
      <w:r w:rsidRPr="003E2BD1">
        <w:rPr>
          <w:rFonts w:ascii="Times New Roman" w:hAnsi="Times New Roman"/>
          <w:sz w:val="24"/>
        </w:rPr>
        <w:t xml:space="preserve"> One woman appeared before him on 36 occasions (Carmen, 2010). Between 200</w:t>
      </w:r>
      <w:r w:rsidR="009A576D" w:rsidRPr="003E2BD1">
        <w:rPr>
          <w:rFonts w:ascii="Times New Roman" w:hAnsi="Times New Roman"/>
          <w:sz w:val="24"/>
        </w:rPr>
        <w:t>3</w:t>
      </w:r>
      <w:r w:rsidRPr="003E2BD1">
        <w:rPr>
          <w:rFonts w:ascii="Times New Roman" w:hAnsi="Times New Roman"/>
          <w:sz w:val="24"/>
        </w:rPr>
        <w:t xml:space="preserve"> and 2009, the number of solicitation charges filed in Franklin County Municipal Court increased by </w:t>
      </w:r>
      <w:r w:rsidRPr="00B56ECE">
        <w:rPr>
          <w:rFonts w:ascii="Times New Roman" w:hAnsi="Times New Roman"/>
          <w:sz w:val="24"/>
        </w:rPr>
        <w:t>45</w:t>
      </w:r>
      <w:r w:rsidR="009A576D" w:rsidRPr="00B56ECE">
        <w:rPr>
          <w:rFonts w:ascii="Times New Roman" w:hAnsi="Times New Roman"/>
          <w:sz w:val="24"/>
        </w:rPr>
        <w:t>%</w:t>
      </w:r>
      <w:r w:rsidR="00170C24" w:rsidRPr="00B56ECE">
        <w:rPr>
          <w:rFonts w:ascii="Times New Roman" w:hAnsi="Times New Roman"/>
          <w:sz w:val="24"/>
        </w:rPr>
        <w:t xml:space="preserve"> per year</w:t>
      </w:r>
      <w:r w:rsidR="009A576D" w:rsidRPr="00B56ECE">
        <w:rPr>
          <w:rFonts w:ascii="Times New Roman" w:hAnsi="Times New Roman"/>
          <w:sz w:val="24"/>
        </w:rPr>
        <w:t>, from 1,</w:t>
      </w:r>
      <w:r w:rsidR="009A576D" w:rsidRPr="003E2BD1">
        <w:rPr>
          <w:rFonts w:ascii="Times New Roman" w:hAnsi="Times New Roman"/>
          <w:sz w:val="24"/>
        </w:rPr>
        <w:t xml:space="preserve">074 to 1,303 </w:t>
      </w:r>
      <w:r w:rsidRPr="003E2BD1">
        <w:rPr>
          <w:rFonts w:ascii="Times New Roman" w:hAnsi="Times New Roman"/>
          <w:sz w:val="24"/>
        </w:rPr>
        <w:t>(</w:t>
      </w:r>
      <w:r w:rsidR="00BE6F58" w:rsidRPr="003E2BD1">
        <w:rPr>
          <w:rFonts w:ascii="Times New Roman" w:hAnsi="Times New Roman"/>
          <w:sz w:val="24"/>
        </w:rPr>
        <w:t>Carmen, 2010</w:t>
      </w:r>
      <w:r w:rsidR="00C512EF" w:rsidRPr="003E2BD1">
        <w:rPr>
          <w:rFonts w:ascii="Times New Roman" w:hAnsi="Times New Roman"/>
          <w:sz w:val="24"/>
        </w:rPr>
        <w:t>; Franklin County Municipal Court, 2014a).</w:t>
      </w:r>
      <w:r w:rsidR="00BE6F58" w:rsidRPr="003E2BD1">
        <w:rPr>
          <w:rFonts w:ascii="Times New Roman" w:hAnsi="Times New Roman"/>
          <w:sz w:val="24"/>
        </w:rPr>
        <w:t xml:space="preserve"> </w:t>
      </w:r>
      <w:r w:rsidRPr="003E2BD1">
        <w:rPr>
          <w:rFonts w:ascii="Times New Roman" w:hAnsi="Times New Roman"/>
          <w:sz w:val="24"/>
        </w:rPr>
        <w:t xml:space="preserve">As a result, Judge Herbert realized that the punishments he levied, including fines defendants could never pay, failed to make any difference in their behavior or number of </w:t>
      </w:r>
      <w:r w:rsidR="00B1179D" w:rsidRPr="003E2BD1">
        <w:rPr>
          <w:rFonts w:ascii="Times New Roman" w:hAnsi="Times New Roman"/>
          <w:sz w:val="24"/>
        </w:rPr>
        <w:t xml:space="preserve">court </w:t>
      </w:r>
      <w:r w:rsidRPr="003E2BD1">
        <w:rPr>
          <w:rFonts w:ascii="Times New Roman" w:hAnsi="Times New Roman"/>
          <w:sz w:val="24"/>
        </w:rPr>
        <w:t xml:space="preserve">appearances.  </w:t>
      </w:r>
    </w:p>
    <w:p w:rsidR="005C41CB" w:rsidRPr="003E2BD1" w:rsidRDefault="00CF5887" w:rsidP="005C41CB">
      <w:pPr>
        <w:shd w:val="clear" w:color="auto" w:fill="FFFFFF"/>
        <w:spacing w:line="480" w:lineRule="auto"/>
        <w:rPr>
          <w:rFonts w:ascii="Times New Roman" w:hAnsi="Times New Roman"/>
          <w:sz w:val="24"/>
        </w:rPr>
      </w:pPr>
      <w:r w:rsidRPr="003E2BD1">
        <w:rPr>
          <w:rFonts w:ascii="Times New Roman" w:hAnsi="Times New Roman"/>
          <w:sz w:val="24"/>
        </w:rPr>
        <w:tab/>
      </w:r>
      <w:r w:rsidR="005C41CB" w:rsidRPr="003E2BD1">
        <w:rPr>
          <w:rFonts w:ascii="Times New Roman" w:hAnsi="Times New Roman"/>
          <w:sz w:val="24"/>
        </w:rPr>
        <w:t>Specialized dockets are not unique in the nation or in Ohio.  However, in the state of Ohio, CATCH is the only one that does not criminalize defendants but regards them as victims of crimes and human trafficking</w:t>
      </w:r>
      <w:r w:rsidR="005C41CB" w:rsidRPr="00B56ECE">
        <w:rPr>
          <w:rFonts w:ascii="Times New Roman" w:hAnsi="Times New Roman"/>
          <w:sz w:val="24"/>
        </w:rPr>
        <w:t>. </w:t>
      </w:r>
      <w:r w:rsidR="00E15A0C" w:rsidRPr="00B56ECE">
        <w:rPr>
          <w:rFonts w:ascii="Times New Roman" w:hAnsi="Times New Roman"/>
          <w:sz w:val="24"/>
        </w:rPr>
        <w:t>Although the court is not gender-specific, participants are predominantly</w:t>
      </w:r>
      <w:r w:rsidR="005C41CB" w:rsidRPr="00B56ECE">
        <w:rPr>
          <w:rFonts w:ascii="Times New Roman" w:hAnsi="Times New Roman"/>
          <w:sz w:val="24"/>
        </w:rPr>
        <w:t xml:space="preserve"> adult women who have co-occurring outcomes of drug use</w:t>
      </w:r>
      <w:r w:rsidR="00E15A0C" w:rsidRPr="00B56ECE">
        <w:rPr>
          <w:rFonts w:ascii="Times New Roman" w:hAnsi="Times New Roman"/>
          <w:sz w:val="24"/>
        </w:rPr>
        <w:t xml:space="preserve">, </w:t>
      </w:r>
      <w:r w:rsidR="00AD3A1D" w:rsidRPr="00B56ECE">
        <w:rPr>
          <w:rFonts w:ascii="Times New Roman" w:hAnsi="Times New Roman"/>
          <w:sz w:val="24"/>
        </w:rPr>
        <w:t>depression, or posttraumatic stress disorder (PTSD), and have been arrested for</w:t>
      </w:r>
      <w:r w:rsidR="005C41CB" w:rsidRPr="003E2BD1">
        <w:rPr>
          <w:rFonts w:ascii="Times New Roman" w:hAnsi="Times New Roman"/>
          <w:sz w:val="24"/>
        </w:rPr>
        <w:t xml:space="preserve"> prostitution (Franklin County Municipal Court, 2014</w:t>
      </w:r>
      <w:r w:rsidR="00DF5D40" w:rsidRPr="003E2BD1">
        <w:rPr>
          <w:rFonts w:ascii="Times New Roman" w:hAnsi="Times New Roman"/>
          <w:sz w:val="24"/>
        </w:rPr>
        <w:t>b</w:t>
      </w:r>
      <w:r w:rsidR="00BE674A">
        <w:rPr>
          <w:rFonts w:ascii="Times New Roman" w:hAnsi="Times New Roman"/>
          <w:sz w:val="24"/>
        </w:rPr>
        <w:t>, 2014</w:t>
      </w:r>
      <w:r w:rsidR="000303E1">
        <w:rPr>
          <w:rFonts w:ascii="Times New Roman" w:hAnsi="Times New Roman"/>
          <w:sz w:val="24"/>
        </w:rPr>
        <w:t>c</w:t>
      </w:r>
      <w:r w:rsidR="005C41CB" w:rsidRPr="003E2BD1">
        <w:rPr>
          <w:rFonts w:ascii="Times New Roman" w:hAnsi="Times New Roman"/>
          <w:sz w:val="24"/>
        </w:rPr>
        <w:t xml:space="preserve">). </w:t>
      </w:r>
    </w:p>
    <w:p w:rsidR="002C1BA3" w:rsidRPr="003E2BD1" w:rsidRDefault="005C41CB" w:rsidP="002C1BA3">
      <w:pPr>
        <w:spacing w:line="480" w:lineRule="auto"/>
        <w:rPr>
          <w:rFonts w:ascii="Times New Roman" w:hAnsi="Times New Roman"/>
          <w:sz w:val="24"/>
        </w:rPr>
      </w:pPr>
      <w:r w:rsidRPr="003E2BD1">
        <w:rPr>
          <w:rFonts w:ascii="Times New Roman" w:hAnsi="Times New Roman"/>
          <w:sz w:val="24"/>
        </w:rPr>
        <w:tab/>
      </w:r>
      <w:r w:rsidR="00FA5265" w:rsidRPr="003E2BD1">
        <w:rPr>
          <w:rFonts w:ascii="Times New Roman" w:hAnsi="Times New Roman"/>
          <w:sz w:val="24"/>
        </w:rPr>
        <w:t xml:space="preserve">In 2009, </w:t>
      </w:r>
      <w:r w:rsidR="0083530E" w:rsidRPr="003E2BD1">
        <w:rPr>
          <w:rFonts w:ascii="Times New Roman" w:hAnsi="Times New Roman"/>
          <w:sz w:val="24"/>
        </w:rPr>
        <w:t>Judge</w:t>
      </w:r>
      <w:r w:rsidR="0083530E" w:rsidRPr="003E2BD1">
        <w:rPr>
          <w:rFonts w:ascii="Times New Roman" w:hAnsi="Times New Roman"/>
          <w:b/>
          <w:sz w:val="24"/>
        </w:rPr>
        <w:t xml:space="preserve"> </w:t>
      </w:r>
      <w:r w:rsidR="0083530E" w:rsidRPr="003E2BD1">
        <w:rPr>
          <w:rFonts w:ascii="Times New Roman" w:hAnsi="Times New Roman"/>
          <w:sz w:val="24"/>
        </w:rPr>
        <w:t xml:space="preserve">Herbert </w:t>
      </w:r>
      <w:r w:rsidR="00FA5265" w:rsidRPr="003E2BD1">
        <w:rPr>
          <w:rFonts w:ascii="Times New Roman" w:hAnsi="Times New Roman"/>
          <w:sz w:val="24"/>
        </w:rPr>
        <w:t>founded</w:t>
      </w:r>
      <w:r w:rsidR="0083530E" w:rsidRPr="003E2BD1">
        <w:rPr>
          <w:rFonts w:ascii="Times New Roman" w:hAnsi="Times New Roman"/>
          <w:sz w:val="24"/>
        </w:rPr>
        <w:t xml:space="preserve"> the</w:t>
      </w:r>
      <w:r w:rsidR="004938BF" w:rsidRPr="003E2BD1">
        <w:rPr>
          <w:rFonts w:ascii="Times New Roman" w:hAnsi="Times New Roman"/>
          <w:sz w:val="24"/>
        </w:rPr>
        <w:t xml:space="preserve"> problem-solving</w:t>
      </w:r>
      <w:r w:rsidR="0083530E" w:rsidRPr="003E2BD1">
        <w:rPr>
          <w:rFonts w:ascii="Times New Roman" w:hAnsi="Times New Roman"/>
          <w:sz w:val="24"/>
        </w:rPr>
        <w:t xml:space="preserve"> CATCH </w:t>
      </w:r>
      <w:r w:rsidR="00FA5265" w:rsidRPr="003E2BD1">
        <w:rPr>
          <w:rFonts w:ascii="Times New Roman" w:hAnsi="Times New Roman"/>
          <w:sz w:val="24"/>
        </w:rPr>
        <w:t>C</w:t>
      </w:r>
      <w:r w:rsidR="0083530E" w:rsidRPr="003E2BD1">
        <w:rPr>
          <w:rFonts w:ascii="Times New Roman" w:hAnsi="Times New Roman"/>
          <w:sz w:val="24"/>
        </w:rPr>
        <w:t>ourt to attempt to st</w:t>
      </w:r>
      <w:r w:rsidR="00FA5265" w:rsidRPr="003E2BD1">
        <w:rPr>
          <w:rFonts w:ascii="Times New Roman" w:hAnsi="Times New Roman"/>
          <w:sz w:val="24"/>
        </w:rPr>
        <w:t>o</w:t>
      </w:r>
      <w:r w:rsidR="0083530E" w:rsidRPr="003E2BD1">
        <w:rPr>
          <w:rFonts w:ascii="Times New Roman" w:hAnsi="Times New Roman"/>
          <w:sz w:val="24"/>
        </w:rPr>
        <w:t xml:space="preserve">p the “revolving door” appearances of defendants. </w:t>
      </w:r>
      <w:r w:rsidR="002C1BA3" w:rsidRPr="003E2BD1">
        <w:rPr>
          <w:rFonts w:ascii="Times New Roman" w:hAnsi="Times New Roman"/>
          <w:sz w:val="24"/>
        </w:rPr>
        <w:t>He wanted to determine why they entered prostitution and discovered that “72 percent of women trafficked have suffered sexual and physical abuse in their lives, disassociative personality disorders</w:t>
      </w:r>
      <w:r w:rsidR="004060A1" w:rsidRPr="003E2BD1">
        <w:rPr>
          <w:rFonts w:ascii="Times New Roman" w:hAnsi="Times New Roman"/>
          <w:sz w:val="24"/>
        </w:rPr>
        <w:t xml:space="preserve"> . . . </w:t>
      </w:r>
      <w:r w:rsidR="00C01127" w:rsidRPr="003E2BD1">
        <w:rPr>
          <w:rFonts w:ascii="Times New Roman" w:hAnsi="Times New Roman"/>
          <w:sz w:val="24"/>
        </w:rPr>
        <w:t xml:space="preserve">and other facts that disturbed him” </w:t>
      </w:r>
      <w:r w:rsidR="002A1047">
        <w:rPr>
          <w:rFonts w:ascii="Times New Roman" w:hAnsi="Times New Roman"/>
          <w:sz w:val="24"/>
        </w:rPr>
        <w:t>(</w:t>
      </w:r>
      <w:r w:rsidR="00C01127" w:rsidRPr="003E2BD1">
        <w:rPr>
          <w:rFonts w:ascii="Times New Roman" w:hAnsi="Times New Roman"/>
          <w:sz w:val="24"/>
        </w:rPr>
        <w:t xml:space="preserve">Tebben, 2014, </w:t>
      </w:r>
      <w:r w:rsidR="006312B8" w:rsidRPr="003E2BD1">
        <w:rPr>
          <w:rFonts w:ascii="Times New Roman" w:hAnsi="Times New Roman"/>
          <w:sz w:val="24"/>
        </w:rPr>
        <w:t>para</w:t>
      </w:r>
      <w:r w:rsidR="00C01127" w:rsidRPr="003E2BD1">
        <w:rPr>
          <w:rFonts w:ascii="Times New Roman" w:hAnsi="Times New Roman"/>
          <w:sz w:val="24"/>
        </w:rPr>
        <w:t>. 13). Judge Herbert realized that, although prostitution and human trafficking are different offenses, “prostitutes are often victims of human trafficking</w:t>
      </w:r>
      <w:r w:rsidR="004060A1" w:rsidRPr="003E2BD1">
        <w:rPr>
          <w:rFonts w:ascii="Times New Roman" w:hAnsi="Times New Roman"/>
          <w:sz w:val="24"/>
        </w:rPr>
        <w:t>”</w:t>
      </w:r>
      <w:r w:rsidR="002C1BA3" w:rsidRPr="003E2BD1">
        <w:rPr>
          <w:rFonts w:ascii="Times New Roman" w:hAnsi="Times New Roman"/>
          <w:sz w:val="24"/>
        </w:rPr>
        <w:t xml:space="preserve"> (Tebben, 2014, </w:t>
      </w:r>
      <w:r w:rsidR="004060A1" w:rsidRPr="003E2BD1">
        <w:rPr>
          <w:rFonts w:ascii="Times New Roman" w:hAnsi="Times New Roman"/>
          <w:sz w:val="24"/>
        </w:rPr>
        <w:t>para.16</w:t>
      </w:r>
      <w:r w:rsidR="002C1BA3" w:rsidRPr="003E2BD1">
        <w:rPr>
          <w:rFonts w:ascii="Times New Roman" w:hAnsi="Times New Roman"/>
          <w:sz w:val="24"/>
        </w:rPr>
        <w:t>).</w:t>
      </w:r>
    </w:p>
    <w:p w:rsidR="00073E0F" w:rsidRDefault="004938BF" w:rsidP="0083530E">
      <w:pPr>
        <w:spacing w:line="480" w:lineRule="auto"/>
        <w:rPr>
          <w:rFonts w:ascii="Times New Roman" w:hAnsi="Times New Roman"/>
          <w:sz w:val="24"/>
        </w:rPr>
      </w:pPr>
      <w:r w:rsidRPr="003E2BD1">
        <w:rPr>
          <w:rFonts w:ascii="Times New Roman" w:hAnsi="Times New Roman"/>
          <w:sz w:val="24"/>
        </w:rPr>
        <w:lastRenderedPageBreak/>
        <w:tab/>
        <w:t xml:space="preserve">The mission of </w:t>
      </w:r>
      <w:r w:rsidR="00C01127" w:rsidRPr="003E2BD1">
        <w:rPr>
          <w:rFonts w:ascii="Times New Roman" w:hAnsi="Times New Roman"/>
          <w:sz w:val="24"/>
        </w:rPr>
        <w:t xml:space="preserve">CATCH </w:t>
      </w:r>
      <w:r w:rsidR="00077DA4" w:rsidRPr="003E2BD1">
        <w:rPr>
          <w:rFonts w:ascii="Times New Roman" w:hAnsi="Times New Roman"/>
          <w:sz w:val="24"/>
        </w:rPr>
        <w:t>is recorded as follows</w:t>
      </w:r>
      <w:r w:rsidR="00040932">
        <w:rPr>
          <w:rFonts w:ascii="Times New Roman" w:hAnsi="Times New Roman"/>
          <w:sz w:val="24"/>
        </w:rPr>
        <w:t xml:space="preserve"> in the program certification (Franklin County Municipal Court, 2013a; Appendix A)</w:t>
      </w:r>
      <w:r w:rsidR="00077DA4" w:rsidRPr="003E2BD1">
        <w:rPr>
          <w:rFonts w:ascii="Times New Roman" w:hAnsi="Times New Roman"/>
          <w:sz w:val="24"/>
        </w:rPr>
        <w:t xml:space="preserve">: </w:t>
      </w:r>
      <w:r w:rsidR="00040932">
        <w:rPr>
          <w:rFonts w:ascii="Times New Roman" w:hAnsi="Times New Roman"/>
          <w:sz w:val="24"/>
        </w:rPr>
        <w:t xml:space="preserve"> </w:t>
      </w:r>
    </w:p>
    <w:p w:rsidR="003D4AB0" w:rsidRPr="00B56ECE" w:rsidRDefault="003A027F" w:rsidP="0083530E">
      <w:pPr>
        <w:spacing w:line="480" w:lineRule="auto"/>
        <w:rPr>
          <w:rFonts w:ascii="Times New Roman" w:hAnsi="Times New Roman"/>
          <w:sz w:val="24"/>
        </w:rPr>
      </w:pPr>
      <w:r w:rsidRPr="00B56ECE">
        <w:rPr>
          <w:rFonts w:ascii="Times New Roman" w:hAnsi="Times New Roman"/>
          <w:sz w:val="24"/>
        </w:rPr>
        <w:tab/>
      </w:r>
      <w:r w:rsidR="00D5327C" w:rsidRPr="00B56ECE">
        <w:rPr>
          <w:rFonts w:ascii="Times New Roman" w:hAnsi="Times New Roman"/>
          <w:sz w:val="24"/>
        </w:rPr>
        <w:t xml:space="preserve">The overall goal of the CATCH program is to address the myriad of issues that the </w:t>
      </w:r>
      <w:r w:rsidRPr="00B56ECE">
        <w:rPr>
          <w:rFonts w:ascii="Times New Roman" w:hAnsi="Times New Roman"/>
          <w:sz w:val="24"/>
        </w:rPr>
        <w:tab/>
      </w:r>
      <w:r w:rsidR="00D5327C" w:rsidRPr="00B56ECE">
        <w:rPr>
          <w:rFonts w:ascii="Times New Roman" w:hAnsi="Times New Roman"/>
          <w:sz w:val="24"/>
        </w:rPr>
        <w:t xml:space="preserve">target </w:t>
      </w:r>
      <w:r w:rsidR="00D5327C" w:rsidRPr="00B56ECE">
        <w:rPr>
          <w:rFonts w:ascii="Times New Roman" w:hAnsi="Times New Roman"/>
          <w:sz w:val="24"/>
        </w:rPr>
        <w:tab/>
        <w:t xml:space="preserve">population tackles through inappropriate and maladaptive methods, </w:t>
      </w:r>
      <w:r w:rsidRPr="00B56ECE">
        <w:rPr>
          <w:rFonts w:ascii="Times New Roman" w:hAnsi="Times New Roman"/>
          <w:sz w:val="24"/>
        </w:rPr>
        <w:tab/>
      </w:r>
      <w:r w:rsidR="00D5327C" w:rsidRPr="00B56ECE">
        <w:rPr>
          <w:rFonts w:ascii="Times New Roman" w:hAnsi="Times New Roman"/>
          <w:sz w:val="24"/>
        </w:rPr>
        <w:t xml:space="preserve">resulting in post-traumatic stress syndrome, addiction, illness, and criminal </w:t>
      </w:r>
      <w:r w:rsidRPr="00B56ECE">
        <w:rPr>
          <w:rFonts w:ascii="Times New Roman" w:hAnsi="Times New Roman"/>
          <w:sz w:val="24"/>
        </w:rPr>
        <w:tab/>
      </w:r>
      <w:r w:rsidR="00D5327C" w:rsidRPr="00B56ECE">
        <w:rPr>
          <w:rFonts w:ascii="Times New Roman" w:hAnsi="Times New Roman"/>
          <w:sz w:val="24"/>
        </w:rPr>
        <w:t>behavior.  The CATCH</w:t>
      </w:r>
      <w:r w:rsidRPr="00B56ECE">
        <w:rPr>
          <w:rFonts w:ascii="Times New Roman" w:hAnsi="Times New Roman"/>
          <w:sz w:val="24"/>
        </w:rPr>
        <w:t xml:space="preserve"> </w:t>
      </w:r>
      <w:r w:rsidR="00D5327C" w:rsidRPr="00B56ECE">
        <w:rPr>
          <w:rFonts w:ascii="Times New Roman" w:hAnsi="Times New Roman"/>
          <w:sz w:val="24"/>
        </w:rPr>
        <w:t xml:space="preserve">program strives to provide a comprehensive, coordinated </w:t>
      </w:r>
      <w:r w:rsidRPr="00B56ECE">
        <w:rPr>
          <w:rFonts w:ascii="Times New Roman" w:hAnsi="Times New Roman"/>
          <w:sz w:val="24"/>
        </w:rPr>
        <w:tab/>
      </w:r>
      <w:r w:rsidR="00D5327C" w:rsidRPr="00B56ECE">
        <w:rPr>
          <w:rFonts w:ascii="Times New Roman" w:hAnsi="Times New Roman"/>
          <w:sz w:val="24"/>
        </w:rPr>
        <w:t xml:space="preserve">approach with defendants who exhibit any combination of post-traumatic stress </w:t>
      </w:r>
      <w:r w:rsidRPr="00B56ECE">
        <w:rPr>
          <w:rFonts w:ascii="Times New Roman" w:hAnsi="Times New Roman"/>
          <w:sz w:val="24"/>
        </w:rPr>
        <w:tab/>
      </w:r>
      <w:r w:rsidR="00D5327C" w:rsidRPr="00B56ECE">
        <w:rPr>
          <w:rFonts w:ascii="Times New Roman" w:hAnsi="Times New Roman"/>
          <w:sz w:val="24"/>
        </w:rPr>
        <w:t xml:space="preserve">disorder, </w:t>
      </w:r>
      <w:r w:rsidR="00CC2BAE">
        <w:rPr>
          <w:rFonts w:ascii="Times New Roman" w:hAnsi="Times New Roman"/>
          <w:sz w:val="24"/>
        </w:rPr>
        <w:t xml:space="preserve">major depression, other mental </w:t>
      </w:r>
      <w:r w:rsidR="00D5327C" w:rsidRPr="00B56ECE">
        <w:rPr>
          <w:rFonts w:ascii="Times New Roman" w:hAnsi="Times New Roman"/>
          <w:sz w:val="24"/>
        </w:rPr>
        <w:t xml:space="preserve">health disorders, or drug or alcohol </w:t>
      </w:r>
      <w:r w:rsidRPr="00B56ECE">
        <w:rPr>
          <w:rFonts w:ascii="Times New Roman" w:hAnsi="Times New Roman"/>
          <w:sz w:val="24"/>
        </w:rPr>
        <w:tab/>
      </w:r>
      <w:r w:rsidR="00D5327C" w:rsidRPr="00B56ECE">
        <w:rPr>
          <w:rFonts w:ascii="Times New Roman" w:hAnsi="Times New Roman"/>
          <w:sz w:val="24"/>
        </w:rPr>
        <w:t xml:space="preserve">dependency in order to decrease criminal recidivism, jail nights, and arrests, to </w:t>
      </w:r>
      <w:r w:rsidRPr="00B56ECE">
        <w:rPr>
          <w:rFonts w:ascii="Times New Roman" w:hAnsi="Times New Roman"/>
          <w:sz w:val="24"/>
        </w:rPr>
        <w:tab/>
      </w:r>
      <w:r w:rsidR="00D5327C" w:rsidRPr="00B56ECE">
        <w:rPr>
          <w:rFonts w:ascii="Times New Roman" w:hAnsi="Times New Roman"/>
          <w:sz w:val="24"/>
        </w:rPr>
        <w:t>improve public safety, and to improve the defendant’s quality</w:t>
      </w:r>
      <w:r w:rsidRPr="00B56ECE">
        <w:rPr>
          <w:rFonts w:ascii="Times New Roman" w:hAnsi="Times New Roman"/>
          <w:sz w:val="24"/>
        </w:rPr>
        <w:t xml:space="preserve"> </w:t>
      </w:r>
      <w:r w:rsidR="00D5327C" w:rsidRPr="00B56ECE">
        <w:rPr>
          <w:rFonts w:ascii="Times New Roman" w:hAnsi="Times New Roman"/>
          <w:sz w:val="24"/>
        </w:rPr>
        <w:t xml:space="preserve">of life by affording </w:t>
      </w:r>
      <w:r w:rsidRPr="00B56ECE">
        <w:rPr>
          <w:rFonts w:ascii="Times New Roman" w:hAnsi="Times New Roman"/>
          <w:sz w:val="24"/>
        </w:rPr>
        <w:tab/>
      </w:r>
      <w:r w:rsidR="00D5327C" w:rsidRPr="00B56ECE">
        <w:rPr>
          <w:rFonts w:ascii="Times New Roman" w:hAnsi="Times New Roman"/>
          <w:sz w:val="24"/>
        </w:rPr>
        <w:t xml:space="preserve">the </w:t>
      </w:r>
      <w:r w:rsidR="00B56ECE">
        <w:rPr>
          <w:rFonts w:ascii="Times New Roman" w:hAnsi="Times New Roman"/>
          <w:sz w:val="24"/>
        </w:rPr>
        <w:tab/>
      </w:r>
      <w:r w:rsidR="00D5327C" w:rsidRPr="00B56ECE">
        <w:rPr>
          <w:rFonts w:ascii="Times New Roman" w:hAnsi="Times New Roman"/>
          <w:sz w:val="24"/>
        </w:rPr>
        <w:t>defendant opportunities to be stabilized in the least restrictive location</w:t>
      </w:r>
      <w:r w:rsidRPr="00B56ECE">
        <w:rPr>
          <w:rFonts w:ascii="Times New Roman" w:hAnsi="Times New Roman"/>
          <w:sz w:val="24"/>
        </w:rPr>
        <w:t>. (p. 1)</w:t>
      </w:r>
      <w:r w:rsidR="003D4AB0" w:rsidRPr="00B56ECE">
        <w:rPr>
          <w:rFonts w:ascii="Times New Roman" w:hAnsi="Times New Roman"/>
          <w:sz w:val="24"/>
        </w:rPr>
        <w:t xml:space="preserve"> </w:t>
      </w:r>
    </w:p>
    <w:p w:rsidR="006312B8" w:rsidRPr="003E2BD1" w:rsidRDefault="002C1BA3" w:rsidP="006312B8">
      <w:pPr>
        <w:spacing w:line="480" w:lineRule="auto"/>
        <w:rPr>
          <w:rFonts w:ascii="Times New Roman" w:hAnsi="Times New Roman"/>
          <w:sz w:val="24"/>
          <w:shd w:val="clear" w:color="auto" w:fill="FFFFFF"/>
        </w:rPr>
      </w:pPr>
      <w:r w:rsidRPr="00B56ECE">
        <w:rPr>
          <w:rFonts w:ascii="Times New Roman" w:hAnsi="Times New Roman"/>
          <w:sz w:val="24"/>
        </w:rPr>
        <w:tab/>
      </w:r>
      <w:r w:rsidR="006312B8" w:rsidRPr="00B56ECE">
        <w:rPr>
          <w:rFonts w:ascii="Times New Roman" w:hAnsi="Times New Roman"/>
          <w:sz w:val="24"/>
          <w:shd w:val="clear" w:color="auto" w:fill="FFFFFF"/>
        </w:rPr>
        <w:t xml:space="preserve">Although Judge Herbert’s initial motivation to establish CATCH was consistent with other problem-solving courts (P. M. Herbert, personal communication, November 6, 2014), the Court faces enormous complexities and co-occurring </w:t>
      </w:r>
      <w:r w:rsidR="007B6A47" w:rsidRPr="00B56ECE">
        <w:rPr>
          <w:rFonts w:ascii="Times New Roman" w:hAnsi="Times New Roman"/>
          <w:sz w:val="24"/>
          <w:shd w:val="clear" w:color="auto" w:fill="FFFFFF"/>
        </w:rPr>
        <w:t>participant</w:t>
      </w:r>
      <w:r w:rsidR="006312B8" w:rsidRPr="00B56ECE">
        <w:rPr>
          <w:rFonts w:ascii="Times New Roman" w:hAnsi="Times New Roman"/>
          <w:sz w:val="24"/>
          <w:shd w:val="clear" w:color="auto" w:fill="FFFFFF"/>
        </w:rPr>
        <w:t xml:space="preserve"> outcomes</w:t>
      </w:r>
      <w:r w:rsidR="006312B8" w:rsidRPr="003E2BD1">
        <w:rPr>
          <w:rFonts w:ascii="Times New Roman" w:hAnsi="Times New Roman"/>
          <w:sz w:val="24"/>
          <w:shd w:val="clear" w:color="auto" w:fill="FFFFFF"/>
        </w:rPr>
        <w:t>, including drug addiction, childhood and adult trauma, physical abuse and illness, mental health issues, homelessness, and additional overlapping risks factors that require a myriad of agencies and support services to develop the multitude of responses necessary to address the participants’ risks (</w:t>
      </w:r>
      <w:r w:rsidR="00BF28CE" w:rsidRPr="003E2BD1">
        <w:rPr>
          <w:rFonts w:ascii="Times New Roman" w:hAnsi="Times New Roman"/>
          <w:sz w:val="24"/>
          <w:shd w:val="clear" w:color="auto" w:fill="FFFFFF"/>
        </w:rPr>
        <w:t xml:space="preserve">S. </w:t>
      </w:r>
      <w:r w:rsidR="006312B8" w:rsidRPr="003E2BD1">
        <w:rPr>
          <w:rFonts w:ascii="Times New Roman" w:hAnsi="Times New Roman"/>
          <w:sz w:val="24"/>
          <w:shd w:val="clear" w:color="auto" w:fill="FFFFFF"/>
        </w:rPr>
        <w:t>Gaiter</w:t>
      </w:r>
      <w:r w:rsidR="00BF28CE" w:rsidRPr="003E2BD1">
        <w:rPr>
          <w:rFonts w:ascii="Times New Roman" w:hAnsi="Times New Roman"/>
          <w:sz w:val="24"/>
          <w:shd w:val="clear" w:color="auto" w:fill="FFFFFF"/>
        </w:rPr>
        <w:t>, , specialized docket coordinator,</w:t>
      </w:r>
      <w:r w:rsidR="006312B8" w:rsidRPr="003E2BD1">
        <w:rPr>
          <w:rFonts w:ascii="Times New Roman" w:hAnsi="Times New Roman"/>
          <w:sz w:val="24"/>
          <w:shd w:val="clear" w:color="auto" w:fill="FFFFFF"/>
        </w:rPr>
        <w:t xml:space="preserve"> &amp; </w:t>
      </w:r>
      <w:r w:rsidR="00BF28CE" w:rsidRPr="003E2BD1">
        <w:rPr>
          <w:rFonts w:ascii="Times New Roman" w:hAnsi="Times New Roman"/>
          <w:sz w:val="24"/>
          <w:shd w:val="clear" w:color="auto" w:fill="FFFFFF"/>
        </w:rPr>
        <w:t xml:space="preserve">H. </w:t>
      </w:r>
      <w:r w:rsidR="006312B8" w:rsidRPr="003E2BD1">
        <w:rPr>
          <w:rFonts w:ascii="Times New Roman" w:hAnsi="Times New Roman"/>
          <w:sz w:val="24"/>
          <w:shd w:val="clear" w:color="auto" w:fill="FFFFFF"/>
        </w:rPr>
        <w:t xml:space="preserve">Mohrman, </w:t>
      </w:r>
      <w:r w:rsidR="00BF28CE" w:rsidRPr="003E2BD1">
        <w:rPr>
          <w:rFonts w:ascii="Times New Roman" w:hAnsi="Times New Roman"/>
          <w:sz w:val="24"/>
          <w:shd w:val="clear" w:color="auto" w:fill="FFFFFF"/>
        </w:rPr>
        <w:t xml:space="preserve">probation officer, </w:t>
      </w:r>
      <w:r w:rsidR="006312B8" w:rsidRPr="003E2BD1">
        <w:rPr>
          <w:rFonts w:ascii="Times New Roman" w:hAnsi="Times New Roman"/>
          <w:sz w:val="24"/>
          <w:shd w:val="clear" w:color="auto" w:fill="FFFFFF"/>
        </w:rPr>
        <w:t xml:space="preserve">personal communication, </w:t>
      </w:r>
      <w:r w:rsidR="0059591E" w:rsidRPr="003E2BD1">
        <w:rPr>
          <w:rFonts w:ascii="Times New Roman" w:hAnsi="Times New Roman"/>
          <w:sz w:val="24"/>
          <w:shd w:val="clear" w:color="auto" w:fill="FFFFFF"/>
        </w:rPr>
        <w:t>November 12, 2014</w:t>
      </w:r>
      <w:r w:rsidR="006312B8" w:rsidRPr="003E2BD1">
        <w:rPr>
          <w:rFonts w:ascii="Times New Roman" w:hAnsi="Times New Roman"/>
          <w:sz w:val="24"/>
          <w:shd w:val="clear" w:color="auto" w:fill="FFFFFF"/>
        </w:rPr>
        <w:t xml:space="preserve">). Moreover, many if not most of the CATCH clients are also human trafficking victims and need safe housing as victim-offenders (H. Gleason, </w:t>
      </w:r>
      <w:r w:rsidR="00BF28CE" w:rsidRPr="003E2BD1">
        <w:rPr>
          <w:rFonts w:ascii="Times New Roman" w:hAnsi="Times New Roman"/>
          <w:sz w:val="24"/>
          <w:shd w:val="clear" w:color="auto" w:fill="FFFFFF"/>
        </w:rPr>
        <w:t>a</w:t>
      </w:r>
      <w:r w:rsidR="0059591E" w:rsidRPr="003E2BD1">
        <w:rPr>
          <w:rFonts w:ascii="Times New Roman" w:hAnsi="Times New Roman"/>
          <w:sz w:val="24"/>
          <w:shd w:val="clear" w:color="auto" w:fill="FFFFFF"/>
        </w:rPr>
        <w:t xml:space="preserve">ssistant </w:t>
      </w:r>
      <w:r w:rsidR="00BF28CE" w:rsidRPr="003E2BD1">
        <w:rPr>
          <w:rFonts w:ascii="Times New Roman" w:hAnsi="Times New Roman"/>
          <w:sz w:val="24"/>
          <w:shd w:val="clear" w:color="auto" w:fill="FFFFFF"/>
        </w:rPr>
        <w:t>c</w:t>
      </w:r>
      <w:r w:rsidR="0059591E" w:rsidRPr="003E2BD1">
        <w:rPr>
          <w:rFonts w:ascii="Times New Roman" w:hAnsi="Times New Roman"/>
          <w:sz w:val="24"/>
          <w:shd w:val="clear" w:color="auto" w:fill="FFFFFF"/>
        </w:rPr>
        <w:t xml:space="preserve">ourt </w:t>
      </w:r>
      <w:r w:rsidR="00BF28CE" w:rsidRPr="003E2BD1">
        <w:rPr>
          <w:rFonts w:ascii="Times New Roman" w:hAnsi="Times New Roman"/>
          <w:sz w:val="24"/>
          <w:shd w:val="clear" w:color="auto" w:fill="FFFFFF"/>
        </w:rPr>
        <w:t>a</w:t>
      </w:r>
      <w:r w:rsidR="0059591E" w:rsidRPr="003E2BD1">
        <w:rPr>
          <w:rFonts w:ascii="Times New Roman" w:hAnsi="Times New Roman"/>
          <w:sz w:val="24"/>
          <w:shd w:val="clear" w:color="auto" w:fill="FFFFFF"/>
        </w:rPr>
        <w:t>dministrator</w:t>
      </w:r>
      <w:r w:rsidR="00BF28CE" w:rsidRPr="003E2BD1">
        <w:rPr>
          <w:rFonts w:ascii="Times New Roman" w:hAnsi="Times New Roman"/>
          <w:sz w:val="24"/>
          <w:shd w:val="clear" w:color="auto" w:fill="FFFFFF"/>
        </w:rPr>
        <w:t>,</w:t>
      </w:r>
      <w:r w:rsidR="006312B8" w:rsidRPr="003E2BD1">
        <w:rPr>
          <w:rFonts w:ascii="Times New Roman" w:hAnsi="Times New Roman"/>
          <w:sz w:val="24"/>
          <w:shd w:val="clear" w:color="auto" w:fill="FFFFFF"/>
        </w:rPr>
        <w:t xml:space="preserve"> personal communication, </w:t>
      </w:r>
      <w:r w:rsidR="0059591E" w:rsidRPr="003E2BD1">
        <w:rPr>
          <w:rFonts w:ascii="Times New Roman" w:hAnsi="Times New Roman"/>
          <w:sz w:val="24"/>
          <w:shd w:val="clear" w:color="auto" w:fill="FFFFFF"/>
        </w:rPr>
        <w:t>November 12, 2014</w:t>
      </w:r>
      <w:r w:rsidR="006312B8" w:rsidRPr="003E2BD1">
        <w:rPr>
          <w:rFonts w:ascii="Times New Roman" w:hAnsi="Times New Roman"/>
          <w:sz w:val="24"/>
          <w:shd w:val="clear" w:color="auto" w:fill="FFFFFF"/>
        </w:rPr>
        <w:t xml:space="preserve">). </w:t>
      </w:r>
    </w:p>
    <w:p w:rsidR="001E7954" w:rsidRPr="003E2BD1" w:rsidRDefault="006312B8" w:rsidP="0083530E">
      <w:pPr>
        <w:spacing w:line="480" w:lineRule="auto"/>
        <w:rPr>
          <w:rFonts w:ascii="Times New Roman" w:hAnsi="Times New Roman"/>
          <w:sz w:val="24"/>
          <w:shd w:val="clear" w:color="auto" w:fill="FFFFFF"/>
        </w:rPr>
      </w:pPr>
      <w:r w:rsidRPr="003E2BD1">
        <w:rPr>
          <w:rFonts w:ascii="Times New Roman" w:hAnsi="Times New Roman"/>
          <w:sz w:val="24"/>
        </w:rPr>
        <w:lastRenderedPageBreak/>
        <w:tab/>
      </w:r>
      <w:r w:rsidR="002C1BA3" w:rsidRPr="003E2BD1">
        <w:rPr>
          <w:rFonts w:ascii="Times New Roman" w:hAnsi="Times New Roman"/>
          <w:sz w:val="24"/>
        </w:rPr>
        <w:t xml:space="preserve">In the first years, CATCH was successful in terms of decreased arrests and nights in jail. </w:t>
      </w:r>
      <w:r w:rsidR="00BF28CE" w:rsidRPr="003E2BD1">
        <w:rPr>
          <w:rFonts w:ascii="Times New Roman" w:hAnsi="Times New Roman"/>
          <w:sz w:val="24"/>
        </w:rPr>
        <w:t>A</w:t>
      </w:r>
      <w:r w:rsidR="00BC6B59" w:rsidRPr="003E2BD1">
        <w:rPr>
          <w:rFonts w:ascii="Times New Roman" w:hAnsi="Times New Roman"/>
          <w:sz w:val="24"/>
        </w:rPr>
        <w:t xml:space="preserve">rrests </w:t>
      </w:r>
      <w:r w:rsidR="00BF28CE" w:rsidRPr="003E2BD1">
        <w:rPr>
          <w:rFonts w:ascii="Times New Roman" w:hAnsi="Times New Roman"/>
          <w:sz w:val="24"/>
        </w:rPr>
        <w:t xml:space="preserve">for solicitation in Franklin County </w:t>
      </w:r>
      <w:r w:rsidR="00BC6B59" w:rsidRPr="003E2BD1">
        <w:rPr>
          <w:rFonts w:ascii="Times New Roman" w:hAnsi="Times New Roman"/>
          <w:sz w:val="24"/>
        </w:rPr>
        <w:t xml:space="preserve">decreased from </w:t>
      </w:r>
      <w:r w:rsidR="00D5327C" w:rsidRPr="00073E0F">
        <w:rPr>
          <w:rFonts w:ascii="Times New Roman" w:hAnsi="Times New Roman"/>
          <w:sz w:val="24"/>
        </w:rPr>
        <w:t>1,745 in 2009</w:t>
      </w:r>
      <w:r w:rsidR="00BC6B59" w:rsidRPr="003E2BD1">
        <w:rPr>
          <w:rFonts w:ascii="Times New Roman" w:hAnsi="Times New Roman"/>
          <w:sz w:val="24"/>
        </w:rPr>
        <w:t xml:space="preserve"> to 1,192 in 2013 since the program began (Carmen, 2010; Franklin County Municipal Court, 2014a). </w:t>
      </w:r>
      <w:r w:rsidR="002C1BA3" w:rsidRPr="003E2BD1">
        <w:rPr>
          <w:rFonts w:ascii="Times New Roman" w:hAnsi="Times New Roman"/>
          <w:sz w:val="24"/>
        </w:rPr>
        <w:t xml:space="preserve">Now in its 5th year, </w:t>
      </w:r>
      <w:r w:rsidR="0008232A" w:rsidRPr="003E2BD1">
        <w:rPr>
          <w:rFonts w:ascii="Times New Roman" w:hAnsi="Times New Roman"/>
          <w:sz w:val="24"/>
        </w:rPr>
        <w:t xml:space="preserve">CATCH </w:t>
      </w:r>
      <w:r w:rsidR="00520EBE" w:rsidRPr="003E2BD1">
        <w:rPr>
          <w:rFonts w:ascii="Times New Roman" w:hAnsi="Times New Roman"/>
          <w:sz w:val="24"/>
        </w:rPr>
        <w:t xml:space="preserve">program </w:t>
      </w:r>
      <w:r w:rsidR="0008232A" w:rsidRPr="003E2BD1">
        <w:rPr>
          <w:rFonts w:ascii="Times New Roman" w:hAnsi="Times New Roman"/>
          <w:sz w:val="24"/>
        </w:rPr>
        <w:t xml:space="preserve">has </w:t>
      </w:r>
      <w:r w:rsidR="003A3DEB" w:rsidRPr="003E2BD1">
        <w:rPr>
          <w:rFonts w:ascii="Times New Roman" w:hAnsi="Times New Roman"/>
          <w:sz w:val="24"/>
        </w:rPr>
        <w:t>accepted 150 women</w:t>
      </w:r>
      <w:r w:rsidR="00520EBE" w:rsidRPr="003E2BD1">
        <w:rPr>
          <w:rFonts w:ascii="Times New Roman" w:hAnsi="Times New Roman"/>
          <w:sz w:val="24"/>
        </w:rPr>
        <w:t xml:space="preserve"> (Hendren, 2013), </w:t>
      </w:r>
      <w:r w:rsidR="003A3DEB" w:rsidRPr="003E2BD1">
        <w:rPr>
          <w:rFonts w:ascii="Times New Roman" w:hAnsi="Times New Roman"/>
          <w:sz w:val="24"/>
        </w:rPr>
        <w:t>with 72% having no new criminal charges (McEntyre, 2013</w:t>
      </w:r>
      <w:r w:rsidR="00FE08B3" w:rsidRPr="003E2BD1">
        <w:rPr>
          <w:rFonts w:ascii="Times New Roman" w:hAnsi="Times New Roman"/>
          <w:sz w:val="24"/>
        </w:rPr>
        <w:t>b</w:t>
      </w:r>
      <w:r w:rsidR="003A3DEB" w:rsidRPr="003E2BD1">
        <w:rPr>
          <w:rFonts w:ascii="Times New Roman" w:hAnsi="Times New Roman"/>
          <w:sz w:val="24"/>
        </w:rPr>
        <w:t xml:space="preserve">). </w:t>
      </w:r>
      <w:r w:rsidR="00C01127" w:rsidRPr="003E2BD1">
        <w:rPr>
          <w:rFonts w:ascii="Times New Roman" w:hAnsi="Times New Roman"/>
          <w:sz w:val="24"/>
        </w:rPr>
        <w:t xml:space="preserve">Although in the first 4 years, the graduation rate was only 12%, 90% of </w:t>
      </w:r>
      <w:r w:rsidR="00C01127" w:rsidRPr="00B56ECE">
        <w:rPr>
          <w:rFonts w:ascii="Times New Roman" w:hAnsi="Times New Roman"/>
          <w:sz w:val="24"/>
        </w:rPr>
        <w:t>the</w:t>
      </w:r>
      <w:r w:rsidR="00C813FF" w:rsidRPr="00B56ECE">
        <w:rPr>
          <w:rFonts w:ascii="Times New Roman" w:hAnsi="Times New Roman"/>
          <w:sz w:val="24"/>
        </w:rPr>
        <w:t xml:space="preserve"> graduates</w:t>
      </w:r>
      <w:r w:rsidR="00C01127" w:rsidRPr="00B56ECE">
        <w:rPr>
          <w:rFonts w:ascii="Times New Roman" w:hAnsi="Times New Roman"/>
          <w:sz w:val="24"/>
        </w:rPr>
        <w:t xml:space="preserve"> have</w:t>
      </w:r>
      <w:r w:rsidR="00C01127" w:rsidRPr="003E2BD1">
        <w:rPr>
          <w:rFonts w:ascii="Times New Roman" w:hAnsi="Times New Roman"/>
          <w:sz w:val="24"/>
        </w:rPr>
        <w:t xml:space="preserve"> progressed in their lives (McEntyre, 2013a). According to Judge Herbert, t</w:t>
      </w:r>
      <w:r w:rsidR="00C01127" w:rsidRPr="003E2BD1">
        <w:rPr>
          <w:rFonts w:ascii="Times New Roman" w:hAnsi="Times New Roman"/>
          <w:sz w:val="24"/>
          <w:shd w:val="clear" w:color="auto" w:fill="FFFFFF"/>
        </w:rPr>
        <w:t>he CATCH program costs approximately $18,000 a year per individual; this is a fraction of estimated cost of $200,000 for a year in jail (Carmen, 2010; Leckrone, 2010).</w:t>
      </w:r>
    </w:p>
    <w:p w:rsidR="00734CFB" w:rsidRPr="003E2BD1" w:rsidRDefault="00C01127" w:rsidP="001C5CB0">
      <w:pPr>
        <w:spacing w:line="480" w:lineRule="auto"/>
        <w:rPr>
          <w:rFonts w:ascii="Times New Roman" w:hAnsi="Times New Roman"/>
          <w:sz w:val="24"/>
        </w:rPr>
      </w:pPr>
      <w:r w:rsidRPr="003E2BD1">
        <w:rPr>
          <w:rFonts w:ascii="Times New Roman" w:hAnsi="Times New Roman"/>
          <w:sz w:val="24"/>
          <w:shd w:val="clear" w:color="auto" w:fill="FFFFFF"/>
        </w:rPr>
        <w:tab/>
        <w:t xml:space="preserve"> </w:t>
      </w:r>
      <w:r w:rsidRPr="003E2BD1">
        <w:rPr>
          <w:rFonts w:ascii="Times New Roman" w:hAnsi="Times New Roman"/>
          <w:sz w:val="24"/>
        </w:rPr>
        <w:t>Further, the defendants’ stories are moving (Carmen, 2010; McEntyre, 2013a, 2013b) and media attention continues</w:t>
      </w:r>
      <w:r w:rsidR="007B4C13" w:rsidRPr="003E2BD1">
        <w:rPr>
          <w:rFonts w:ascii="Times New Roman" w:hAnsi="Times New Roman"/>
          <w:sz w:val="24"/>
        </w:rPr>
        <w:t xml:space="preserve"> (Welsh-Huggins, 2014)</w:t>
      </w:r>
      <w:r w:rsidRPr="003E2BD1">
        <w:rPr>
          <w:rFonts w:ascii="Times New Roman" w:hAnsi="Times New Roman"/>
          <w:sz w:val="24"/>
        </w:rPr>
        <w:t>, including a website mounted by two journalism students at Ohio State University</w:t>
      </w:r>
      <w:r w:rsidR="00E54AED" w:rsidRPr="003E2BD1">
        <w:rPr>
          <w:rFonts w:ascii="Times New Roman" w:hAnsi="Times New Roman"/>
          <w:sz w:val="24"/>
        </w:rPr>
        <w:t xml:space="preserve"> (</w:t>
      </w:r>
      <w:r w:rsidR="00C4532D" w:rsidRPr="003E2BD1">
        <w:rPr>
          <w:rFonts w:ascii="Times New Roman" w:hAnsi="Times New Roman"/>
          <w:sz w:val="24"/>
        </w:rPr>
        <w:t>Pierce &amp;</w:t>
      </w:r>
      <w:r w:rsidR="00D95B83" w:rsidRPr="003E2BD1">
        <w:rPr>
          <w:rFonts w:ascii="Times New Roman" w:hAnsi="Times New Roman"/>
          <w:sz w:val="24"/>
        </w:rPr>
        <w:t xml:space="preserve"> Johnston</w:t>
      </w:r>
      <w:r w:rsidR="00C4532D" w:rsidRPr="003E2BD1">
        <w:rPr>
          <w:rFonts w:ascii="Times New Roman" w:hAnsi="Times New Roman"/>
          <w:sz w:val="24"/>
        </w:rPr>
        <w:t>, 2014</w:t>
      </w:r>
      <w:r w:rsidR="00E54AED" w:rsidRPr="003E2BD1">
        <w:rPr>
          <w:rFonts w:ascii="Times New Roman" w:hAnsi="Times New Roman"/>
          <w:sz w:val="24"/>
        </w:rPr>
        <w:t>). The researcher’s invitation to evaluate the program with funding support from the OCCS further attests the success of the program and the value and significance of increasing its reach.</w:t>
      </w:r>
      <w:r w:rsidR="00734CFB" w:rsidRPr="003E2BD1">
        <w:rPr>
          <w:rFonts w:ascii="Times New Roman" w:hAnsi="Times New Roman"/>
          <w:sz w:val="24"/>
        </w:rPr>
        <w:t xml:space="preserve"> </w:t>
      </w:r>
      <w:r w:rsidR="001C5CB0" w:rsidRPr="003E2BD1">
        <w:rPr>
          <w:rFonts w:ascii="Times New Roman" w:hAnsi="Times New Roman"/>
          <w:sz w:val="24"/>
        </w:rPr>
        <w:t>Finally, the program was well summarized a</w:t>
      </w:r>
      <w:r w:rsidRPr="003E2BD1">
        <w:rPr>
          <w:rFonts w:ascii="Times New Roman" w:hAnsi="Times New Roman"/>
          <w:sz w:val="24"/>
        </w:rPr>
        <w:t>t the 2013 graduation by Ohio First Lady Karen Kasich</w:t>
      </w:r>
      <w:r w:rsidR="00C813FF">
        <w:rPr>
          <w:rFonts w:ascii="Times New Roman" w:hAnsi="Times New Roman"/>
          <w:sz w:val="24"/>
        </w:rPr>
        <w:t xml:space="preserve">, </w:t>
      </w:r>
      <w:r w:rsidR="00C813FF" w:rsidRPr="00802785">
        <w:rPr>
          <w:rFonts w:ascii="Times New Roman" w:hAnsi="Times New Roman"/>
          <w:sz w:val="24"/>
        </w:rPr>
        <w:t>who</w:t>
      </w:r>
      <w:r w:rsidRPr="00802785">
        <w:rPr>
          <w:rFonts w:ascii="Times New Roman" w:hAnsi="Times New Roman"/>
          <w:sz w:val="24"/>
        </w:rPr>
        <w:t xml:space="preserve"> </w:t>
      </w:r>
      <w:r w:rsidRPr="003E2BD1">
        <w:rPr>
          <w:rFonts w:ascii="Times New Roman" w:hAnsi="Times New Roman"/>
          <w:sz w:val="24"/>
        </w:rPr>
        <w:t>said about Judge Herbert’s CATCH Court: "What his court does, and what his approach to justice does, is it offers the women of CATCH accountability, but it offers them support and a safe place to change" (McEntyre, 2013b, para. 16).</w:t>
      </w:r>
    </w:p>
    <w:p w:rsidR="00533522" w:rsidRPr="003E2BD1" w:rsidRDefault="00E90FEA" w:rsidP="00533522">
      <w:pPr>
        <w:spacing w:line="480" w:lineRule="auto"/>
        <w:rPr>
          <w:rFonts w:ascii="Times New Roman" w:hAnsi="Times New Roman"/>
          <w:b/>
          <w:sz w:val="24"/>
        </w:rPr>
      </w:pPr>
      <w:bookmarkStart w:id="9" w:name="LitReviewProgramsandEvaluations"/>
      <w:bookmarkEnd w:id="9"/>
      <w:r>
        <w:rPr>
          <w:rFonts w:ascii="Times New Roman" w:hAnsi="Times New Roman"/>
          <w:b/>
          <w:sz w:val="24"/>
        </w:rPr>
        <w:t>Programs</w:t>
      </w:r>
      <w:r w:rsidR="00533522" w:rsidRPr="003E2BD1">
        <w:rPr>
          <w:rFonts w:ascii="Times New Roman" w:hAnsi="Times New Roman"/>
          <w:b/>
          <w:sz w:val="24"/>
        </w:rPr>
        <w:t xml:space="preserve"> </w:t>
      </w:r>
      <w:r>
        <w:rPr>
          <w:rFonts w:ascii="Times New Roman" w:hAnsi="Times New Roman"/>
          <w:b/>
          <w:sz w:val="24"/>
        </w:rPr>
        <w:t>and Evaluations</w:t>
      </w:r>
    </w:p>
    <w:p w:rsidR="00CA3B27" w:rsidRDefault="00D3314F">
      <w:pPr>
        <w:pStyle w:val="Default"/>
        <w:spacing w:line="480" w:lineRule="auto"/>
        <w:rPr>
          <w:rFonts w:ascii="Times New Roman" w:hAnsi="Times New Roman" w:cs="Avenir 35 Light"/>
          <w:color w:val="auto"/>
          <w:szCs w:val="20"/>
        </w:rPr>
      </w:pPr>
      <w:r w:rsidRPr="003E2BD1">
        <w:rPr>
          <w:rFonts w:ascii="Times New Roman" w:hAnsi="Times New Roman"/>
        </w:rPr>
        <w:tab/>
      </w:r>
      <w:r w:rsidR="00F349E9" w:rsidRPr="003E2BD1">
        <w:rPr>
          <w:rFonts w:ascii="Times New Roman" w:hAnsi="Times New Roman"/>
        </w:rPr>
        <w:t xml:space="preserve">Some </w:t>
      </w:r>
      <w:r w:rsidR="00367BEB" w:rsidRPr="003E2BD1">
        <w:rPr>
          <w:rFonts w:ascii="Times New Roman" w:hAnsi="Times New Roman"/>
        </w:rPr>
        <w:t>prostitution diversion</w:t>
      </w:r>
      <w:r w:rsidR="00F349E9" w:rsidRPr="003E2BD1">
        <w:rPr>
          <w:rFonts w:ascii="Times New Roman" w:hAnsi="Times New Roman"/>
        </w:rPr>
        <w:t xml:space="preserve"> programs exist, e.g., in New York City the STARS program</w:t>
      </w:r>
      <w:r w:rsidR="001C0579">
        <w:rPr>
          <w:rFonts w:ascii="Times New Roman" w:hAnsi="Times New Roman"/>
        </w:rPr>
        <w:t xml:space="preserve"> </w:t>
      </w:r>
      <w:r w:rsidR="00F349E9" w:rsidRPr="003E2BD1">
        <w:rPr>
          <w:rFonts w:ascii="Times New Roman" w:hAnsi="Times New Roman"/>
        </w:rPr>
        <w:t>(Schweig et al., 2012)</w:t>
      </w:r>
      <w:r w:rsidR="001C0579">
        <w:rPr>
          <w:rFonts w:ascii="Times New Roman" w:hAnsi="Times New Roman"/>
        </w:rPr>
        <w:t xml:space="preserve"> </w:t>
      </w:r>
      <w:r w:rsidR="001D0570" w:rsidRPr="001D0570">
        <w:rPr>
          <w:rFonts w:ascii="Times New Roman" w:hAnsi="Times New Roman"/>
          <w:color w:val="auto"/>
        </w:rPr>
        <w:t xml:space="preserve">and the Midtown Community Court near Times Square in Manhattan, a major neighborhood for prostitution (Crank, 2014). With </w:t>
      </w:r>
      <w:r w:rsidR="001D0570" w:rsidRPr="001D0570">
        <w:rPr>
          <w:rFonts w:ascii="Times New Roman" w:hAnsi="Times New Roman"/>
          <w:color w:val="auto"/>
        </w:rPr>
        <w:lastRenderedPageBreak/>
        <w:t>recognition of similar issues and based on similar principles to the CATCH Court, the Midtown Community Court developed</w:t>
      </w:r>
      <w:r w:rsidR="001D0570" w:rsidRPr="001D0570">
        <w:rPr>
          <w:rFonts w:ascii="Times New Roman" w:hAnsi="Times New Roman" w:cs="Avenir 35 Light"/>
          <w:color w:val="auto"/>
          <w:szCs w:val="20"/>
        </w:rPr>
        <w:t xml:space="preserve"> partnerships with community-based service providers and domestic violence agencies as well as criminal justice professionals to combat the “cycling through the system” pattern (p. 38).</w:t>
      </w:r>
      <w:r w:rsidR="001D0570" w:rsidRPr="001D0570">
        <w:rPr>
          <w:rFonts w:ascii="Times New Roman" w:hAnsi="Times New Roman"/>
          <w:color w:val="auto"/>
        </w:rPr>
        <w:t xml:space="preserve"> In the fall of 2013, 80 prostitution cases were heard in the Court, and over 80% of the defendants had</w:t>
      </w:r>
      <w:r w:rsidR="001D0570" w:rsidRPr="001D0570">
        <w:rPr>
          <w:rFonts w:ascii="Times New Roman" w:hAnsi="Times New Roman" w:cs="Avenir 35 Light"/>
          <w:color w:val="auto"/>
          <w:szCs w:val="20"/>
        </w:rPr>
        <w:t xml:space="preserve"> histories of victimization and trauma. To help meet their needs, a psychosocial assessment is conducted prior to “an on-site evidence-based, psychoeducational program known as WISE—Women’s Independence, Safety and Empowerment” (p. 39). This is a program of 5 to 10 sessions.</w:t>
      </w:r>
      <w:r w:rsidR="00A41BA2">
        <w:rPr>
          <w:rFonts w:ascii="Times New Roman" w:hAnsi="Times New Roman" w:cs="Avenir 35 Light"/>
          <w:color w:val="auto"/>
          <w:szCs w:val="20"/>
        </w:rPr>
        <w:t xml:space="preserve"> </w:t>
      </w:r>
    </w:p>
    <w:p w:rsidR="00C00B8A" w:rsidRDefault="00D36ADC" w:rsidP="00D36ADC">
      <w:pPr>
        <w:spacing w:line="480" w:lineRule="auto"/>
        <w:rPr>
          <w:rFonts w:ascii="Times New Roman" w:hAnsi="Times New Roman"/>
          <w:sz w:val="24"/>
        </w:rPr>
      </w:pPr>
      <w:r>
        <w:rPr>
          <w:rFonts w:cs="Avenir 35 Light"/>
          <w:color w:val="000000"/>
          <w:sz w:val="20"/>
          <w:szCs w:val="20"/>
        </w:rPr>
        <w:tab/>
      </w:r>
      <w:r w:rsidR="00F349E9" w:rsidRPr="003E2BD1">
        <w:rPr>
          <w:rFonts w:ascii="Times New Roman" w:hAnsi="Times New Roman"/>
          <w:sz w:val="24"/>
        </w:rPr>
        <w:t xml:space="preserve"> </w:t>
      </w:r>
      <w:r w:rsidR="00367BEB" w:rsidRPr="003E2BD1">
        <w:rPr>
          <w:rFonts w:ascii="Times New Roman" w:hAnsi="Times New Roman"/>
          <w:sz w:val="24"/>
        </w:rPr>
        <w:t xml:space="preserve">However, services and duration of </w:t>
      </w:r>
      <w:r>
        <w:rPr>
          <w:rFonts w:ascii="Times New Roman" w:hAnsi="Times New Roman"/>
          <w:sz w:val="24"/>
        </w:rPr>
        <w:t>such</w:t>
      </w:r>
      <w:r w:rsidR="00367BEB" w:rsidRPr="003E2BD1">
        <w:rPr>
          <w:rFonts w:ascii="Times New Roman" w:hAnsi="Times New Roman"/>
          <w:sz w:val="24"/>
        </w:rPr>
        <w:t xml:space="preserve"> program</w:t>
      </w:r>
      <w:r>
        <w:rPr>
          <w:rFonts w:ascii="Times New Roman" w:hAnsi="Times New Roman"/>
          <w:sz w:val="24"/>
        </w:rPr>
        <w:t>s</w:t>
      </w:r>
      <w:r w:rsidR="00367BEB" w:rsidRPr="003E2BD1">
        <w:rPr>
          <w:rFonts w:ascii="Times New Roman" w:hAnsi="Times New Roman"/>
          <w:sz w:val="24"/>
        </w:rPr>
        <w:t xml:space="preserve"> may be limited</w:t>
      </w:r>
      <w:r w:rsidR="0019308A">
        <w:rPr>
          <w:rFonts w:ascii="Times New Roman" w:hAnsi="Times New Roman"/>
          <w:sz w:val="24"/>
        </w:rPr>
        <w:t>, as is the Midtown Community Court program</w:t>
      </w:r>
      <w:r w:rsidR="00367BEB" w:rsidRPr="003E2BD1">
        <w:rPr>
          <w:rFonts w:ascii="Times New Roman" w:hAnsi="Times New Roman"/>
          <w:sz w:val="24"/>
        </w:rPr>
        <w:t xml:space="preserve">. </w:t>
      </w:r>
      <w:r w:rsidR="001A3E3D" w:rsidRPr="003E2BD1">
        <w:rPr>
          <w:rFonts w:ascii="Times New Roman" w:hAnsi="Times New Roman"/>
          <w:sz w:val="24"/>
        </w:rPr>
        <w:t>Because CATCH is complex in its services and longer than many other “intensive” (</w:t>
      </w:r>
      <w:r w:rsidR="00BF28CE" w:rsidRPr="003E2BD1">
        <w:rPr>
          <w:rFonts w:ascii="Times New Roman" w:hAnsi="Times New Roman"/>
          <w:sz w:val="24"/>
        </w:rPr>
        <w:t xml:space="preserve">P. M. </w:t>
      </w:r>
      <w:r w:rsidR="001A3E3D" w:rsidRPr="003E2BD1">
        <w:rPr>
          <w:rFonts w:ascii="Times New Roman" w:hAnsi="Times New Roman"/>
          <w:sz w:val="24"/>
        </w:rPr>
        <w:t xml:space="preserve">Herbert, </w:t>
      </w:r>
      <w:r w:rsidR="00BF28CE" w:rsidRPr="003E2BD1">
        <w:rPr>
          <w:rFonts w:ascii="Times New Roman" w:hAnsi="Times New Roman"/>
          <w:sz w:val="24"/>
        </w:rPr>
        <w:t xml:space="preserve">personal communication, November </w:t>
      </w:r>
      <w:r w:rsidR="001462A3" w:rsidRPr="003E2BD1">
        <w:rPr>
          <w:rFonts w:ascii="Times New Roman" w:hAnsi="Times New Roman"/>
          <w:sz w:val="24"/>
        </w:rPr>
        <w:t>6</w:t>
      </w:r>
      <w:r w:rsidR="00BF28CE" w:rsidRPr="003E2BD1">
        <w:rPr>
          <w:rFonts w:ascii="Times New Roman" w:hAnsi="Times New Roman"/>
          <w:sz w:val="24"/>
        </w:rPr>
        <w:t xml:space="preserve">, </w:t>
      </w:r>
      <w:r w:rsidR="001A3E3D" w:rsidRPr="003E2BD1">
        <w:rPr>
          <w:rFonts w:ascii="Times New Roman" w:hAnsi="Times New Roman"/>
          <w:sz w:val="24"/>
        </w:rPr>
        <w:t>2014) probation-type programs, it is difficult to determine applicable data-driven best practices. Nonetheless, the Human Trafficking and State Courts Collaborati</w:t>
      </w:r>
      <w:r w:rsidR="001E1E1A" w:rsidRPr="003E2BD1">
        <w:rPr>
          <w:rFonts w:ascii="Times New Roman" w:hAnsi="Times New Roman"/>
          <w:sz w:val="24"/>
        </w:rPr>
        <w:t>ve</w:t>
      </w:r>
      <w:r w:rsidR="001A3E3D" w:rsidRPr="003E2BD1">
        <w:rPr>
          <w:rFonts w:ascii="Times New Roman" w:hAnsi="Times New Roman"/>
          <w:sz w:val="24"/>
        </w:rPr>
        <w:t xml:space="preserve"> (</w:t>
      </w:r>
      <w:r w:rsidR="004F58D8" w:rsidRPr="003E2BD1">
        <w:rPr>
          <w:rFonts w:ascii="Times New Roman" w:hAnsi="Times New Roman"/>
          <w:sz w:val="24"/>
        </w:rPr>
        <w:t>2013</w:t>
      </w:r>
      <w:r w:rsidR="001A3E3D" w:rsidRPr="003E2BD1">
        <w:rPr>
          <w:rFonts w:ascii="Times New Roman" w:hAnsi="Times New Roman"/>
          <w:sz w:val="24"/>
        </w:rPr>
        <w:t xml:space="preserve">), </w:t>
      </w:r>
      <w:r w:rsidR="00EA4B69" w:rsidRPr="003E2BD1">
        <w:rPr>
          <w:rFonts w:ascii="Times New Roman" w:hAnsi="Times New Roman"/>
          <w:sz w:val="24"/>
        </w:rPr>
        <w:t xml:space="preserve">Center for State Court Innovation (2013), </w:t>
      </w:r>
      <w:r w:rsidR="001A3E3D" w:rsidRPr="003E2BD1">
        <w:rPr>
          <w:rFonts w:ascii="Times New Roman" w:hAnsi="Times New Roman"/>
          <w:sz w:val="24"/>
        </w:rPr>
        <w:t>Chicago Coalition for the Homeless (Mueller, 201</w:t>
      </w:r>
      <w:r w:rsidR="00D01C1E" w:rsidRPr="003E2BD1">
        <w:rPr>
          <w:rFonts w:ascii="Times New Roman" w:hAnsi="Times New Roman"/>
          <w:sz w:val="24"/>
        </w:rPr>
        <w:t>2</w:t>
      </w:r>
      <w:r w:rsidR="001A3E3D" w:rsidRPr="003E2BD1">
        <w:rPr>
          <w:rFonts w:ascii="Times New Roman" w:hAnsi="Times New Roman"/>
          <w:sz w:val="24"/>
        </w:rPr>
        <w:t xml:space="preserve">), Texas Criminal Justice </w:t>
      </w:r>
      <w:r w:rsidR="00902EDA" w:rsidRPr="003E2BD1">
        <w:rPr>
          <w:rFonts w:ascii="Times New Roman" w:hAnsi="Times New Roman"/>
          <w:sz w:val="24"/>
        </w:rPr>
        <w:t xml:space="preserve">Coalition </w:t>
      </w:r>
      <w:r w:rsidR="001A3E3D" w:rsidRPr="003E2BD1">
        <w:rPr>
          <w:rFonts w:ascii="Times New Roman" w:hAnsi="Times New Roman"/>
          <w:sz w:val="24"/>
        </w:rPr>
        <w:t>(</w:t>
      </w:r>
      <w:r w:rsidR="00902EDA" w:rsidRPr="003E2BD1">
        <w:rPr>
          <w:rFonts w:ascii="Times New Roman" w:hAnsi="Times New Roman"/>
          <w:sz w:val="24"/>
        </w:rPr>
        <w:t>Wilks, 2013</w:t>
      </w:r>
      <w:r w:rsidR="001A3E3D" w:rsidRPr="003E2BD1">
        <w:rPr>
          <w:rFonts w:ascii="Times New Roman" w:hAnsi="Times New Roman"/>
          <w:sz w:val="24"/>
        </w:rPr>
        <w:t>), and several scholarly articles all provide guidance for this evaluation model</w:t>
      </w:r>
      <w:r w:rsidR="00C00B8A">
        <w:rPr>
          <w:rFonts w:ascii="Times New Roman" w:hAnsi="Times New Roman"/>
          <w:sz w:val="24"/>
        </w:rPr>
        <w:t>.</w:t>
      </w:r>
    </w:p>
    <w:p w:rsidR="001A3E3D" w:rsidRPr="003E2BD1" w:rsidRDefault="00945FA7" w:rsidP="001A3E3D">
      <w:pPr>
        <w:spacing w:line="480" w:lineRule="auto"/>
        <w:rPr>
          <w:rFonts w:ascii="Times New Roman" w:hAnsi="Times New Roman"/>
          <w:sz w:val="24"/>
        </w:rPr>
      </w:pPr>
      <w:r w:rsidRPr="003E2BD1">
        <w:rPr>
          <w:rFonts w:ascii="Times New Roman" w:hAnsi="Times New Roman"/>
          <w:sz w:val="24"/>
        </w:rPr>
        <w:tab/>
      </w:r>
      <w:r w:rsidR="001A3E3D" w:rsidRPr="003E2BD1">
        <w:rPr>
          <w:rFonts w:ascii="Times New Roman" w:hAnsi="Times New Roman"/>
          <w:sz w:val="24"/>
        </w:rPr>
        <w:t xml:space="preserve">The Chicago Coalition for the Homeless </w:t>
      </w:r>
      <w:r w:rsidR="00AF4874" w:rsidRPr="003E2BD1">
        <w:rPr>
          <w:rFonts w:ascii="Times New Roman" w:hAnsi="Times New Roman"/>
          <w:sz w:val="24"/>
        </w:rPr>
        <w:t>(Mueller, 201</w:t>
      </w:r>
      <w:r w:rsidR="00D01C1E" w:rsidRPr="003E2BD1">
        <w:rPr>
          <w:rFonts w:ascii="Times New Roman" w:hAnsi="Times New Roman"/>
          <w:sz w:val="24"/>
        </w:rPr>
        <w:t>2</w:t>
      </w:r>
      <w:r w:rsidR="00AF4874" w:rsidRPr="003E2BD1">
        <w:rPr>
          <w:rFonts w:ascii="Times New Roman" w:hAnsi="Times New Roman"/>
          <w:sz w:val="24"/>
        </w:rPr>
        <w:t xml:space="preserve">) </w:t>
      </w:r>
      <w:r w:rsidR="001A3E3D" w:rsidRPr="003E2BD1">
        <w:rPr>
          <w:rFonts w:ascii="Times New Roman" w:hAnsi="Times New Roman"/>
          <w:sz w:val="24"/>
        </w:rPr>
        <w:t xml:space="preserve">highlighted the work of 13 courts or programs across the county, including CATCH, that addressed prostitution and human trafficking. The report made recommendations that focused on the court process, eligibility, and identification of victims, services, and safety for the defendants. </w:t>
      </w:r>
      <w:r w:rsidR="005B7F68" w:rsidRPr="003E2BD1">
        <w:rPr>
          <w:rFonts w:ascii="Times New Roman" w:hAnsi="Times New Roman"/>
          <w:sz w:val="24"/>
        </w:rPr>
        <w:t>The</w:t>
      </w:r>
      <w:r w:rsidR="00AA16B8" w:rsidRPr="003E2BD1">
        <w:rPr>
          <w:rFonts w:ascii="Times New Roman" w:hAnsi="Times New Roman"/>
          <w:sz w:val="24"/>
        </w:rPr>
        <w:t xml:space="preserve"> recommendations</w:t>
      </w:r>
      <w:r w:rsidR="005B7F68" w:rsidRPr="003E2BD1">
        <w:rPr>
          <w:rFonts w:ascii="Times New Roman" w:hAnsi="Times New Roman"/>
          <w:sz w:val="24"/>
        </w:rPr>
        <w:t xml:space="preserve"> included the importance of proper training for all court personnel and social service providers, providing rewards equal to sanctions, and emphasis on community-based, not correctional-base services. </w:t>
      </w:r>
      <w:r w:rsidR="001A3E3D" w:rsidRPr="003E2BD1">
        <w:rPr>
          <w:rFonts w:ascii="Times New Roman" w:hAnsi="Times New Roman"/>
          <w:sz w:val="24"/>
        </w:rPr>
        <w:t xml:space="preserve">The Human Trafficking and the State Courts </w:t>
      </w:r>
      <w:r w:rsidR="001A3E3D" w:rsidRPr="003E2BD1">
        <w:rPr>
          <w:rFonts w:ascii="Times New Roman" w:hAnsi="Times New Roman"/>
          <w:sz w:val="24"/>
        </w:rPr>
        <w:lastRenderedPageBreak/>
        <w:t xml:space="preserve">Collaborative </w:t>
      </w:r>
      <w:r w:rsidR="00052407" w:rsidRPr="003E2BD1">
        <w:rPr>
          <w:rFonts w:ascii="Times New Roman" w:hAnsi="Times New Roman"/>
          <w:sz w:val="24"/>
        </w:rPr>
        <w:t xml:space="preserve">(2013) </w:t>
      </w:r>
      <w:r w:rsidR="001A3E3D" w:rsidRPr="003E2BD1">
        <w:rPr>
          <w:rFonts w:ascii="Times New Roman" w:hAnsi="Times New Roman"/>
          <w:sz w:val="24"/>
        </w:rPr>
        <w:t>report also included a chapter on specialized dockets that will be useful for th</w:t>
      </w:r>
      <w:r w:rsidR="00AA16B8" w:rsidRPr="003E2BD1">
        <w:rPr>
          <w:rFonts w:ascii="Times New Roman" w:hAnsi="Times New Roman"/>
          <w:sz w:val="24"/>
        </w:rPr>
        <w:t xml:space="preserve">e proposed </w:t>
      </w:r>
      <w:r w:rsidR="001A3E3D" w:rsidRPr="003E2BD1">
        <w:rPr>
          <w:rFonts w:ascii="Times New Roman" w:hAnsi="Times New Roman"/>
          <w:sz w:val="24"/>
        </w:rPr>
        <w:t xml:space="preserve">evaluation, as well as information about identification and comprehensive approaches for addressing human trafficking. </w:t>
      </w:r>
    </w:p>
    <w:p w:rsidR="00271528" w:rsidRPr="003E2BD1" w:rsidRDefault="003E226E" w:rsidP="00271528">
      <w:pPr>
        <w:spacing w:line="480" w:lineRule="auto"/>
        <w:rPr>
          <w:rFonts w:ascii="Times New Roman" w:hAnsi="Times New Roman"/>
          <w:sz w:val="24"/>
        </w:rPr>
      </w:pPr>
      <w:r w:rsidRPr="003E2BD1">
        <w:rPr>
          <w:rFonts w:ascii="Times New Roman" w:hAnsi="Times New Roman"/>
          <w:sz w:val="24"/>
        </w:rPr>
        <w:tab/>
        <w:t xml:space="preserve">Castellano (2011) summarized a number of problem-solving court evaluations, pointing out that </w:t>
      </w:r>
      <w:r w:rsidR="00FE6E6E" w:rsidRPr="003E2BD1">
        <w:rPr>
          <w:rFonts w:ascii="Times New Roman" w:hAnsi="Times New Roman"/>
          <w:sz w:val="24"/>
        </w:rPr>
        <w:t>most deal with drug courts and</w:t>
      </w:r>
      <w:r w:rsidRPr="003E2BD1">
        <w:rPr>
          <w:rFonts w:ascii="Times New Roman" w:hAnsi="Times New Roman"/>
          <w:sz w:val="24"/>
        </w:rPr>
        <w:t xml:space="preserve"> focus on the reduction of recidivism</w:t>
      </w:r>
      <w:r w:rsidR="00FE6E6E" w:rsidRPr="003E2BD1">
        <w:rPr>
          <w:rFonts w:ascii="Times New Roman" w:hAnsi="Times New Roman"/>
          <w:sz w:val="24"/>
        </w:rPr>
        <w:t>,</w:t>
      </w:r>
      <w:r w:rsidRPr="003E2BD1">
        <w:rPr>
          <w:rFonts w:ascii="Times New Roman" w:hAnsi="Times New Roman"/>
          <w:sz w:val="24"/>
        </w:rPr>
        <w:t xml:space="preserve"> reaching of goals of treatment</w:t>
      </w:r>
      <w:r w:rsidR="00FE6E6E" w:rsidRPr="003E2BD1">
        <w:rPr>
          <w:rFonts w:ascii="Times New Roman" w:hAnsi="Times New Roman"/>
          <w:sz w:val="24"/>
        </w:rPr>
        <w:t xml:space="preserve">, and reduction of </w:t>
      </w:r>
      <w:r w:rsidR="003B794F" w:rsidRPr="003E2BD1">
        <w:rPr>
          <w:rFonts w:ascii="Times New Roman" w:hAnsi="Times New Roman"/>
          <w:sz w:val="24"/>
        </w:rPr>
        <w:t>costs</w:t>
      </w:r>
      <w:r w:rsidRPr="003E2BD1">
        <w:rPr>
          <w:rFonts w:ascii="Times New Roman" w:hAnsi="Times New Roman"/>
          <w:sz w:val="24"/>
        </w:rPr>
        <w:t xml:space="preserve"> (e.g., Boothroyd,  Poythress, McGaha, &amp; Petrila, 2003; Gottfredson, </w:t>
      </w:r>
      <w:r w:rsidR="00FE6E6E" w:rsidRPr="003E2BD1">
        <w:rPr>
          <w:rFonts w:ascii="Times New Roman" w:hAnsi="Times New Roman"/>
          <w:sz w:val="24"/>
        </w:rPr>
        <w:t xml:space="preserve">Najaka, Kearley, &amp; Rocha, </w:t>
      </w:r>
      <w:r w:rsidRPr="003E2BD1">
        <w:rPr>
          <w:rFonts w:ascii="Times New Roman" w:hAnsi="Times New Roman"/>
          <w:sz w:val="24"/>
        </w:rPr>
        <w:t>2006</w:t>
      </w:r>
      <w:r w:rsidR="00FE6E6E" w:rsidRPr="003E2BD1">
        <w:rPr>
          <w:rFonts w:ascii="Times New Roman" w:hAnsi="Times New Roman"/>
          <w:sz w:val="24"/>
        </w:rPr>
        <w:t>; McCoy, 2010; McNiel &amp; Binder, 2007</w:t>
      </w:r>
      <w:r w:rsidRPr="003E2BD1">
        <w:rPr>
          <w:rFonts w:ascii="Times New Roman" w:hAnsi="Times New Roman"/>
          <w:sz w:val="24"/>
        </w:rPr>
        <w:t>).</w:t>
      </w:r>
    </w:p>
    <w:p w:rsidR="00D949B2" w:rsidRPr="003E2BD1"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Pertinent to the CATCH Court program evaluation, psychological interventions, such as attendance at group meetings and learning positive life skills were associated with successes in drug court (Castellano, 2011; Deschenes, Ireland, &amp; Kleinpeter, 2009). </w:t>
      </w:r>
    </w:p>
    <w:p w:rsidR="00D949B2" w:rsidRDefault="00997587">
      <w:pPr>
        <w:autoSpaceDE w:val="0"/>
        <w:autoSpaceDN w:val="0"/>
        <w:adjustRightInd w:val="0"/>
        <w:spacing w:line="480" w:lineRule="auto"/>
        <w:rPr>
          <w:rFonts w:ascii="Times New Roman" w:hAnsi="Times New Roman"/>
          <w:sz w:val="24"/>
        </w:rPr>
      </w:pPr>
      <w:r w:rsidRPr="003E2BD1">
        <w:rPr>
          <w:rFonts w:ascii="Times New Roman" w:hAnsi="Times New Roman"/>
          <w:sz w:val="24"/>
        </w:rPr>
        <w:tab/>
      </w:r>
      <w:r w:rsidR="00C01127" w:rsidRPr="003E2BD1">
        <w:rPr>
          <w:rFonts w:ascii="Times New Roman" w:hAnsi="Times New Roman"/>
          <w:sz w:val="24"/>
        </w:rPr>
        <w:t>Mental health court outcomes were studied by Sarteschi, Vaughn, and Kim (2011), whose meta-analysis revealed decreases in participant recidivism after the programs. However, few evaluations have been conducted of the success of other problem-solving court programs (Castellano, 2011).</w:t>
      </w:r>
      <w:r w:rsidRPr="003E2BD1">
        <w:rPr>
          <w:rFonts w:ascii="Times New Roman" w:hAnsi="Times New Roman"/>
          <w:sz w:val="24"/>
        </w:rPr>
        <w:t xml:space="preserve"> This dearth of studies increases the importance of the evaluation of CATCH.</w:t>
      </w:r>
    </w:p>
    <w:p w:rsidR="00D949B2" w:rsidRPr="003E2BD1" w:rsidRDefault="00C01127">
      <w:pPr>
        <w:spacing w:line="480" w:lineRule="auto"/>
        <w:jc w:val="center"/>
        <w:rPr>
          <w:rFonts w:ascii="Times New Roman" w:hAnsi="Times New Roman"/>
          <w:b/>
          <w:sz w:val="24"/>
        </w:rPr>
      </w:pPr>
      <w:bookmarkStart w:id="10" w:name="MethodsandTreatmentofCATCHCourtProgram"/>
      <w:bookmarkEnd w:id="10"/>
      <w:r w:rsidRPr="003E2BD1">
        <w:rPr>
          <w:rFonts w:ascii="Times New Roman" w:hAnsi="Times New Roman"/>
          <w:b/>
          <w:sz w:val="24"/>
        </w:rPr>
        <w:t xml:space="preserve">Methods </w:t>
      </w:r>
      <w:r w:rsidR="004878F6" w:rsidRPr="003E2BD1">
        <w:rPr>
          <w:rFonts w:ascii="Times New Roman" w:hAnsi="Times New Roman"/>
          <w:b/>
          <w:sz w:val="24"/>
        </w:rPr>
        <w:t xml:space="preserve">and Treatment </w:t>
      </w:r>
      <w:r w:rsidRPr="003E2BD1">
        <w:rPr>
          <w:rFonts w:ascii="Times New Roman" w:hAnsi="Times New Roman"/>
          <w:b/>
          <w:sz w:val="24"/>
        </w:rPr>
        <w:t>of CATCH Court Program</w:t>
      </w:r>
    </w:p>
    <w:p w:rsidR="00CA3B27" w:rsidRDefault="00EA419B">
      <w:pPr>
        <w:autoSpaceDE w:val="0"/>
        <w:autoSpaceDN w:val="0"/>
        <w:adjustRightInd w:val="0"/>
        <w:spacing w:line="480" w:lineRule="auto"/>
        <w:rPr>
          <w:rFonts w:ascii="Times New Roman" w:hAnsi="Times New Roman"/>
          <w:sz w:val="24"/>
        </w:rPr>
      </w:pPr>
      <w:r w:rsidRPr="003E2BD1">
        <w:rPr>
          <w:rFonts w:ascii="Times New Roman" w:hAnsi="Times New Roman"/>
          <w:sz w:val="24"/>
        </w:rPr>
        <w:tab/>
      </w:r>
      <w:r w:rsidR="001464DE" w:rsidRPr="00D93C0D">
        <w:rPr>
          <w:rFonts w:ascii="Times New Roman" w:hAnsi="Times New Roman"/>
          <w:sz w:val="24"/>
        </w:rPr>
        <w:t xml:space="preserve">The </w:t>
      </w:r>
      <w:r w:rsidR="00D93C0D" w:rsidRPr="00D93C0D">
        <w:rPr>
          <w:rFonts w:ascii="Times New Roman" w:hAnsi="Times New Roman"/>
          <w:sz w:val="24"/>
        </w:rPr>
        <w:t xml:space="preserve">presiding </w:t>
      </w:r>
      <w:r w:rsidR="001464DE" w:rsidRPr="00D93C0D">
        <w:rPr>
          <w:rFonts w:ascii="Times New Roman" w:hAnsi="Times New Roman"/>
          <w:sz w:val="24"/>
        </w:rPr>
        <w:t xml:space="preserve">judge of the New York City Midtown Community Court, a program similar to CATCH, </w:t>
      </w:r>
      <w:r w:rsidR="00D93C0D" w:rsidRPr="00D93C0D">
        <w:rPr>
          <w:rFonts w:ascii="Times New Roman" w:hAnsi="Times New Roman"/>
          <w:sz w:val="24"/>
        </w:rPr>
        <w:t>observed</w:t>
      </w:r>
      <w:r w:rsidR="001464DE" w:rsidRPr="00D93C0D">
        <w:rPr>
          <w:rFonts w:ascii="Times New Roman" w:hAnsi="Times New Roman"/>
          <w:sz w:val="24"/>
        </w:rPr>
        <w:t>,</w:t>
      </w:r>
    </w:p>
    <w:p w:rsidR="00CA3B27" w:rsidRDefault="001464DE">
      <w:pPr>
        <w:autoSpaceDE w:val="0"/>
        <w:autoSpaceDN w:val="0"/>
        <w:adjustRightInd w:val="0"/>
        <w:spacing w:line="480" w:lineRule="auto"/>
        <w:rPr>
          <w:rFonts w:ascii="Times New Roman" w:hAnsi="Times New Roman" w:cs="Avenir 35 Light"/>
          <w:iCs/>
          <w:sz w:val="24"/>
          <w:szCs w:val="20"/>
        </w:rPr>
      </w:pPr>
      <w:r w:rsidRPr="00D93C0D">
        <w:rPr>
          <w:rFonts w:ascii="Times New Roman" w:hAnsi="Times New Roman"/>
          <w:sz w:val="24"/>
        </w:rPr>
        <w:tab/>
      </w:r>
      <w:r w:rsidR="001D0570" w:rsidRPr="001D0570">
        <w:rPr>
          <w:rFonts w:ascii="Times New Roman" w:hAnsi="Times New Roman" w:cs="Avenir 35 Light"/>
          <w:iCs/>
          <w:sz w:val="24"/>
          <w:szCs w:val="20"/>
        </w:rPr>
        <w:t xml:space="preserve">Collaboration between the judge, district attorney’s office, and defense bar is crucial in </w:t>
      </w:r>
      <w:r w:rsidR="001D0570" w:rsidRPr="001D0570">
        <w:rPr>
          <w:rFonts w:ascii="Times New Roman" w:hAnsi="Times New Roman" w:cs="Avenir 35 Light"/>
          <w:iCs/>
          <w:sz w:val="24"/>
          <w:szCs w:val="20"/>
        </w:rPr>
        <w:tab/>
        <w:t xml:space="preserve">prostitution cases. A partnership approach, which relies heavily on the engagement of </w:t>
      </w:r>
      <w:r w:rsidR="00D93C0D">
        <w:rPr>
          <w:rFonts w:ascii="Times New Roman" w:hAnsi="Times New Roman" w:cs="Avenir 35 Light"/>
          <w:iCs/>
          <w:sz w:val="24"/>
          <w:szCs w:val="20"/>
        </w:rPr>
        <w:tab/>
      </w:r>
      <w:r w:rsidR="001D0570" w:rsidRPr="001D0570">
        <w:rPr>
          <w:rFonts w:ascii="Times New Roman" w:hAnsi="Times New Roman" w:cs="Avenir 35 Light"/>
          <w:iCs/>
          <w:sz w:val="24"/>
          <w:szCs w:val="20"/>
        </w:rPr>
        <w:t xml:space="preserve">social </w:t>
      </w:r>
      <w:r w:rsidR="001D0570" w:rsidRPr="001D0570">
        <w:rPr>
          <w:rFonts w:ascii="Times New Roman" w:hAnsi="Times New Roman" w:cs="Avenir 35 Light"/>
          <w:iCs/>
          <w:sz w:val="24"/>
          <w:szCs w:val="20"/>
        </w:rPr>
        <w:tab/>
        <w:t xml:space="preserve">service agencies and their trauma-focused practices, </w:t>
      </w:r>
      <w:r w:rsidR="001D0570" w:rsidRPr="001D0570">
        <w:rPr>
          <w:rFonts w:ascii="Times New Roman" w:hAnsi="Times New Roman" w:cs="Avenir 35 Light"/>
          <w:iCs/>
          <w:sz w:val="24"/>
          <w:szCs w:val="20"/>
        </w:rPr>
        <w:lastRenderedPageBreak/>
        <w:t xml:space="preserve">allows me to make more </w:t>
      </w:r>
      <w:r w:rsidR="00D93C0D">
        <w:rPr>
          <w:rFonts w:ascii="Times New Roman" w:hAnsi="Times New Roman" w:cs="Avenir 35 Light"/>
          <w:iCs/>
          <w:sz w:val="24"/>
          <w:szCs w:val="20"/>
        </w:rPr>
        <w:tab/>
      </w:r>
      <w:r w:rsidR="001D0570" w:rsidRPr="001D0570">
        <w:rPr>
          <w:rFonts w:ascii="Times New Roman" w:hAnsi="Times New Roman" w:cs="Avenir 35 Light"/>
          <w:iCs/>
          <w:sz w:val="24"/>
          <w:szCs w:val="20"/>
        </w:rPr>
        <w:t>informed decisions and, in many cases, seems to he</w:t>
      </w:r>
      <w:r w:rsidR="00D93C0D">
        <w:rPr>
          <w:rFonts w:ascii="Times New Roman" w:hAnsi="Times New Roman" w:cs="Avenir 35 Light"/>
          <w:iCs/>
          <w:sz w:val="24"/>
          <w:szCs w:val="20"/>
        </w:rPr>
        <w:t>lp people find safety or leave “</w:t>
      </w:r>
      <w:r w:rsidR="001D0570" w:rsidRPr="001D0570">
        <w:rPr>
          <w:rFonts w:ascii="Times New Roman" w:hAnsi="Times New Roman" w:cs="Avenir 35 Light"/>
          <w:iCs/>
          <w:sz w:val="24"/>
          <w:szCs w:val="20"/>
        </w:rPr>
        <w:t xml:space="preserve">the </w:t>
      </w:r>
      <w:r w:rsidR="00981E70">
        <w:rPr>
          <w:rFonts w:ascii="Times New Roman" w:hAnsi="Times New Roman" w:cs="Avenir 35 Light"/>
          <w:iCs/>
          <w:sz w:val="24"/>
          <w:szCs w:val="20"/>
        </w:rPr>
        <w:tab/>
      </w:r>
      <w:r w:rsidR="001D0570" w:rsidRPr="001D0570">
        <w:rPr>
          <w:rFonts w:ascii="Times New Roman" w:hAnsi="Times New Roman" w:cs="Avenir 35 Light"/>
          <w:iCs/>
          <w:sz w:val="24"/>
          <w:szCs w:val="20"/>
        </w:rPr>
        <w:t>life</w:t>
      </w:r>
      <w:r w:rsidR="00D93C0D">
        <w:rPr>
          <w:rFonts w:ascii="Times New Roman" w:hAnsi="Times New Roman" w:cs="Avenir 35 Light"/>
          <w:iCs/>
          <w:sz w:val="24"/>
          <w:szCs w:val="20"/>
        </w:rPr>
        <w:t>”</w:t>
      </w:r>
      <w:r w:rsidR="001D0570" w:rsidRPr="001D0570">
        <w:rPr>
          <w:rFonts w:ascii="Times New Roman" w:hAnsi="Times New Roman" w:cs="Avenir 35 Light"/>
          <w:iCs/>
          <w:sz w:val="24"/>
          <w:szCs w:val="20"/>
        </w:rPr>
        <w:t xml:space="preserve"> instead of appearing before the court time and time again. (Judge Felicia Mennin, </w:t>
      </w:r>
      <w:r w:rsidR="00981E70">
        <w:rPr>
          <w:rFonts w:ascii="Times New Roman" w:hAnsi="Times New Roman" w:cs="Avenir 35 Light"/>
          <w:iCs/>
          <w:sz w:val="24"/>
          <w:szCs w:val="20"/>
        </w:rPr>
        <w:tab/>
      </w:r>
      <w:r w:rsidR="001D0570" w:rsidRPr="001D0570">
        <w:rPr>
          <w:rFonts w:ascii="Times New Roman" w:hAnsi="Times New Roman" w:cs="Avenir 35 Light"/>
          <w:iCs/>
          <w:sz w:val="24"/>
          <w:szCs w:val="20"/>
        </w:rPr>
        <w:t>quoted in Crank, 2014, p. 39)</w:t>
      </w:r>
    </w:p>
    <w:p w:rsidR="00181473" w:rsidRDefault="00CF1CE8">
      <w:pPr>
        <w:autoSpaceDE w:val="0"/>
        <w:autoSpaceDN w:val="0"/>
        <w:adjustRightInd w:val="0"/>
        <w:spacing w:line="480" w:lineRule="auto"/>
        <w:jc w:val="both"/>
        <w:rPr>
          <w:rFonts w:ascii="Times New Roman" w:hAnsi="Times New Roman" w:cs="Avenir 35 Light"/>
          <w:b/>
          <w:sz w:val="24"/>
          <w:szCs w:val="20"/>
        </w:rPr>
      </w:pPr>
      <w:bookmarkStart w:id="11" w:name="CATCHMission"/>
      <w:bookmarkEnd w:id="11"/>
      <w:r>
        <w:rPr>
          <w:rFonts w:ascii="Times New Roman" w:hAnsi="Times New Roman" w:cs="Avenir 35 Light"/>
          <w:b/>
          <w:iCs/>
          <w:sz w:val="24"/>
          <w:szCs w:val="20"/>
        </w:rPr>
        <w:t>CATCH Mission</w:t>
      </w:r>
    </w:p>
    <w:p w:rsidR="00D949B2" w:rsidRPr="003E2BD1" w:rsidRDefault="001464DE">
      <w:pPr>
        <w:spacing w:line="480" w:lineRule="auto"/>
        <w:rPr>
          <w:rFonts w:ascii="Times New Roman" w:hAnsi="Times New Roman"/>
          <w:sz w:val="24"/>
        </w:rPr>
      </w:pPr>
      <w:r>
        <w:rPr>
          <w:rFonts w:ascii="Times New Roman" w:hAnsi="Times New Roman"/>
          <w:sz w:val="24"/>
        </w:rPr>
        <w:tab/>
      </w:r>
      <w:r w:rsidR="00401974" w:rsidRPr="003E2BD1">
        <w:rPr>
          <w:rFonts w:ascii="Times New Roman" w:hAnsi="Times New Roman"/>
          <w:sz w:val="24"/>
        </w:rPr>
        <w:t xml:space="preserve">The mission of CATCH </w:t>
      </w:r>
      <w:r w:rsidR="00D93C0D">
        <w:rPr>
          <w:rFonts w:ascii="Times New Roman" w:hAnsi="Times New Roman"/>
          <w:sz w:val="24"/>
        </w:rPr>
        <w:t>is similar</w:t>
      </w:r>
      <w:r w:rsidR="00F90953">
        <w:rPr>
          <w:rFonts w:ascii="Times New Roman" w:hAnsi="Times New Roman"/>
          <w:sz w:val="24"/>
        </w:rPr>
        <w:t xml:space="preserve"> for Franklin County. This is</w:t>
      </w:r>
      <w:r w:rsidR="00D93C0D">
        <w:rPr>
          <w:rFonts w:ascii="Times New Roman" w:hAnsi="Times New Roman"/>
          <w:sz w:val="24"/>
        </w:rPr>
        <w:t xml:space="preserve"> </w:t>
      </w:r>
      <w:r w:rsidR="00401974" w:rsidRPr="003E2BD1">
        <w:rPr>
          <w:rFonts w:ascii="Times New Roman" w:hAnsi="Times New Roman"/>
          <w:sz w:val="24"/>
        </w:rPr>
        <w:t>establish</w:t>
      </w:r>
      <w:r w:rsidR="00EA419B" w:rsidRPr="003E2BD1">
        <w:rPr>
          <w:rFonts w:ascii="Times New Roman" w:hAnsi="Times New Roman"/>
          <w:sz w:val="24"/>
        </w:rPr>
        <w:t>ment of</w:t>
      </w:r>
      <w:r w:rsidR="00401974" w:rsidRPr="003E2BD1">
        <w:rPr>
          <w:rFonts w:ascii="Times New Roman" w:hAnsi="Times New Roman"/>
          <w:sz w:val="24"/>
        </w:rPr>
        <w:t xml:space="preserve"> an integrated approach to meet the treatment, health, and behavioral medication needs of defendants</w:t>
      </w:r>
      <w:r w:rsidR="00B25786" w:rsidRPr="003E2BD1">
        <w:rPr>
          <w:rFonts w:ascii="Times New Roman" w:hAnsi="Times New Roman"/>
          <w:sz w:val="24"/>
        </w:rPr>
        <w:t xml:space="preserve"> who have been charged in the Franklin County Municipal Court with prostitution, solicitation, loitering to solicit, or other offenses if the defendant has a history of being a victim of human trafficking.</w:t>
      </w:r>
      <w:r w:rsidR="00CF3289" w:rsidRPr="003E2BD1">
        <w:rPr>
          <w:rFonts w:ascii="Times New Roman" w:hAnsi="Times New Roman"/>
          <w:sz w:val="24"/>
        </w:rPr>
        <w:t xml:space="preserve"> CATCH presents a</w:t>
      </w:r>
      <w:r w:rsidR="00401974" w:rsidRPr="003E2BD1">
        <w:rPr>
          <w:rFonts w:ascii="Times New Roman" w:hAnsi="Times New Roman"/>
          <w:sz w:val="24"/>
        </w:rPr>
        <w:t xml:space="preserve"> </w:t>
      </w:r>
      <w:r w:rsidR="00C01127" w:rsidRPr="003E2BD1">
        <w:rPr>
          <w:rFonts w:ascii="Times New Roman" w:hAnsi="Times New Roman"/>
          <w:sz w:val="24"/>
        </w:rPr>
        <w:t xml:space="preserve">nonadversarial rather than </w:t>
      </w:r>
      <w:r w:rsidR="006E106A">
        <w:rPr>
          <w:rFonts w:ascii="Times New Roman" w:hAnsi="Times New Roman"/>
          <w:sz w:val="24"/>
        </w:rPr>
        <w:t xml:space="preserve">an exclusively </w:t>
      </w:r>
      <w:r w:rsidR="00C01127" w:rsidRPr="003E2BD1">
        <w:rPr>
          <w:rFonts w:ascii="Times New Roman" w:hAnsi="Times New Roman"/>
          <w:sz w:val="24"/>
        </w:rPr>
        <w:t>punitive approach</w:t>
      </w:r>
      <w:r w:rsidR="00B25786" w:rsidRPr="003E2BD1">
        <w:rPr>
          <w:rFonts w:ascii="Times New Roman" w:hAnsi="Times New Roman"/>
          <w:sz w:val="24"/>
        </w:rPr>
        <w:t xml:space="preserve">; in lieu of jail, </w:t>
      </w:r>
      <w:r w:rsidR="003A5E37" w:rsidRPr="003E2BD1">
        <w:rPr>
          <w:rFonts w:ascii="Times New Roman" w:hAnsi="Times New Roman"/>
          <w:sz w:val="24"/>
        </w:rPr>
        <w:t xml:space="preserve">referrals to </w:t>
      </w:r>
      <w:r w:rsidR="00B25786" w:rsidRPr="003E2BD1">
        <w:rPr>
          <w:rFonts w:ascii="Times New Roman" w:hAnsi="Times New Roman"/>
          <w:sz w:val="24"/>
        </w:rPr>
        <w:t>treatments are</w:t>
      </w:r>
      <w:r w:rsidR="003A5E37" w:rsidRPr="003E2BD1">
        <w:rPr>
          <w:rFonts w:ascii="Times New Roman" w:hAnsi="Times New Roman"/>
          <w:sz w:val="24"/>
        </w:rPr>
        <w:t xml:space="preserve"> made.</w:t>
      </w:r>
      <w:r w:rsidR="00B25786" w:rsidRPr="003E2BD1">
        <w:rPr>
          <w:rFonts w:ascii="Times New Roman" w:hAnsi="Times New Roman"/>
          <w:sz w:val="24"/>
        </w:rPr>
        <w:t xml:space="preserve"> </w:t>
      </w:r>
      <w:r w:rsidR="00C01127" w:rsidRPr="003E2BD1">
        <w:rPr>
          <w:rFonts w:ascii="Times New Roman" w:hAnsi="Times New Roman"/>
          <w:sz w:val="24"/>
        </w:rPr>
        <w:t xml:space="preserve">The </w:t>
      </w:r>
      <w:r w:rsidR="00520EBE" w:rsidRPr="003E2BD1">
        <w:rPr>
          <w:rFonts w:ascii="Times New Roman" w:hAnsi="Times New Roman"/>
          <w:sz w:val="24"/>
        </w:rPr>
        <w:t xml:space="preserve">2-year intensive </w:t>
      </w:r>
      <w:r w:rsidR="00C01127" w:rsidRPr="003E2BD1">
        <w:rPr>
          <w:rFonts w:ascii="Times New Roman" w:hAnsi="Times New Roman"/>
          <w:sz w:val="24"/>
        </w:rPr>
        <w:t xml:space="preserve">program emphasizes treatment for drug </w:t>
      </w:r>
      <w:r w:rsidR="00C01127" w:rsidRPr="00B56ECE">
        <w:rPr>
          <w:rFonts w:ascii="Times New Roman" w:hAnsi="Times New Roman"/>
          <w:sz w:val="24"/>
        </w:rPr>
        <w:t>addiction</w:t>
      </w:r>
      <w:r w:rsidR="00BE4FE3" w:rsidRPr="00B56ECE">
        <w:rPr>
          <w:rFonts w:ascii="Times New Roman" w:hAnsi="Times New Roman"/>
          <w:sz w:val="24"/>
        </w:rPr>
        <w:t>,</w:t>
      </w:r>
      <w:r w:rsidR="00C01127" w:rsidRPr="00B56ECE">
        <w:rPr>
          <w:rFonts w:ascii="Times New Roman" w:hAnsi="Times New Roman"/>
          <w:sz w:val="24"/>
        </w:rPr>
        <w:t xml:space="preserve"> </w:t>
      </w:r>
      <w:r w:rsidR="00D5327C" w:rsidRPr="00B56ECE">
        <w:rPr>
          <w:rFonts w:ascii="Times New Roman" w:hAnsi="Times New Roman"/>
          <w:sz w:val="24"/>
        </w:rPr>
        <w:t>depression, and</w:t>
      </w:r>
      <w:r w:rsidR="00BE4FE3" w:rsidRPr="00B56ECE">
        <w:rPr>
          <w:rFonts w:ascii="Times New Roman" w:hAnsi="Times New Roman"/>
          <w:sz w:val="24"/>
        </w:rPr>
        <w:t xml:space="preserve"> </w:t>
      </w:r>
      <w:r w:rsidR="00C01127" w:rsidRPr="00B56ECE">
        <w:rPr>
          <w:rFonts w:ascii="Times New Roman" w:hAnsi="Times New Roman"/>
          <w:sz w:val="24"/>
        </w:rPr>
        <w:t>posttraumatic</w:t>
      </w:r>
      <w:r w:rsidR="00C01127" w:rsidRPr="003E2BD1">
        <w:rPr>
          <w:rFonts w:ascii="Times New Roman" w:hAnsi="Times New Roman"/>
          <w:sz w:val="24"/>
        </w:rPr>
        <w:t xml:space="preserve"> stress disorder by connecting defendants to appropriate substance abuse and mental health facilities </w:t>
      </w:r>
      <w:r w:rsidR="003A5E37" w:rsidRPr="003E2BD1">
        <w:rPr>
          <w:rFonts w:ascii="Times New Roman" w:hAnsi="Times New Roman"/>
          <w:sz w:val="24"/>
        </w:rPr>
        <w:t xml:space="preserve">and social services resources </w:t>
      </w:r>
      <w:r w:rsidR="00C01127" w:rsidRPr="003E2BD1">
        <w:rPr>
          <w:rFonts w:ascii="Times New Roman" w:hAnsi="Times New Roman"/>
          <w:sz w:val="24"/>
        </w:rPr>
        <w:t xml:space="preserve">and by teaching healthy lifestyle choices, including stable housing, supportive interpersonal relationships, and education. </w:t>
      </w:r>
    </w:p>
    <w:p w:rsidR="00401974" w:rsidRPr="003E2BD1" w:rsidRDefault="00401974" w:rsidP="00401974">
      <w:pPr>
        <w:spacing w:line="480" w:lineRule="auto"/>
        <w:rPr>
          <w:rFonts w:ascii="Times New Roman" w:hAnsi="Times New Roman"/>
          <w:sz w:val="24"/>
        </w:rPr>
      </w:pPr>
      <w:r w:rsidRPr="003E2BD1">
        <w:rPr>
          <w:rFonts w:ascii="Times New Roman" w:hAnsi="Times New Roman"/>
          <w:sz w:val="24"/>
        </w:rPr>
        <w:tab/>
      </w:r>
      <w:r w:rsidR="00181473">
        <w:rPr>
          <w:rFonts w:ascii="Times New Roman" w:hAnsi="Times New Roman"/>
          <w:sz w:val="24"/>
        </w:rPr>
        <w:t>CATCH</w:t>
      </w:r>
      <w:r w:rsidRPr="003E2BD1">
        <w:rPr>
          <w:rFonts w:ascii="Times New Roman" w:hAnsi="Times New Roman"/>
          <w:sz w:val="24"/>
        </w:rPr>
        <w:t xml:space="preserve"> does not discriminate for admission into the program against any defendant based on race, color, religion, gender, sexual orientation, national origin, ancestry, age, citizenship, marital status, veteran status, or any disability. However, defendants must satisfy certain legal and clinical eligibility criteria to be admitted into the program, such as one or more of the following: arrest for prostitution/solicitation, </w:t>
      </w:r>
      <w:r w:rsidR="00AF040E" w:rsidRPr="003E2BD1">
        <w:rPr>
          <w:rFonts w:ascii="Times New Roman" w:hAnsi="Times New Roman"/>
          <w:sz w:val="24"/>
        </w:rPr>
        <w:t>with a primary Axis I diagnosis (</w:t>
      </w:r>
      <w:r w:rsidR="006A0277" w:rsidRPr="003E2BD1">
        <w:rPr>
          <w:rFonts w:ascii="Times New Roman" w:hAnsi="Times New Roman"/>
          <w:sz w:val="24"/>
        </w:rPr>
        <w:t>e.g.</w:t>
      </w:r>
      <w:r w:rsidR="007A3815" w:rsidRPr="003E2BD1">
        <w:rPr>
          <w:rFonts w:ascii="Times New Roman" w:hAnsi="Times New Roman"/>
          <w:sz w:val="24"/>
        </w:rPr>
        <w:t>,</w:t>
      </w:r>
      <w:r w:rsidR="006A0277" w:rsidRPr="003E2BD1">
        <w:rPr>
          <w:rFonts w:ascii="Times New Roman" w:hAnsi="Times New Roman"/>
          <w:sz w:val="24"/>
        </w:rPr>
        <w:t xml:space="preserve"> major depressive or anxiety episodes;</w:t>
      </w:r>
      <w:r w:rsidR="007A3815" w:rsidRPr="003E2BD1">
        <w:rPr>
          <w:rFonts w:ascii="Times New Roman" w:hAnsi="Times New Roman"/>
          <w:sz w:val="24"/>
        </w:rPr>
        <w:t xml:space="preserve"> American Psychiatric Associa</w:t>
      </w:r>
      <w:r w:rsidR="000B78F4" w:rsidRPr="003E2BD1">
        <w:rPr>
          <w:rFonts w:ascii="Times New Roman" w:hAnsi="Times New Roman"/>
          <w:sz w:val="24"/>
        </w:rPr>
        <w:t>tion</w:t>
      </w:r>
      <w:r w:rsidR="007A3815" w:rsidRPr="003E2BD1">
        <w:rPr>
          <w:rFonts w:ascii="Times New Roman" w:hAnsi="Times New Roman"/>
          <w:sz w:val="24"/>
        </w:rPr>
        <w:t>, 2013</w:t>
      </w:r>
      <w:r w:rsidR="00AF040E" w:rsidRPr="003E2BD1">
        <w:rPr>
          <w:rFonts w:ascii="Times New Roman" w:hAnsi="Times New Roman"/>
          <w:sz w:val="24"/>
        </w:rPr>
        <w:t>), drug or alcohol dependen</w:t>
      </w:r>
      <w:r w:rsidR="007A3815" w:rsidRPr="003E2BD1">
        <w:rPr>
          <w:rFonts w:ascii="Times New Roman" w:hAnsi="Times New Roman"/>
          <w:sz w:val="24"/>
        </w:rPr>
        <w:t>cy</w:t>
      </w:r>
      <w:r w:rsidR="00AF040E" w:rsidRPr="003E2BD1">
        <w:rPr>
          <w:rFonts w:ascii="Times New Roman" w:hAnsi="Times New Roman"/>
          <w:sz w:val="24"/>
        </w:rPr>
        <w:t xml:space="preserve">, </w:t>
      </w:r>
      <w:r w:rsidR="004712CF" w:rsidRPr="003E2BD1">
        <w:rPr>
          <w:rFonts w:ascii="Times New Roman" w:hAnsi="Times New Roman"/>
          <w:sz w:val="24"/>
        </w:rPr>
        <w:t xml:space="preserve">a history of </w:t>
      </w:r>
      <w:r w:rsidRPr="003E2BD1">
        <w:rPr>
          <w:rFonts w:ascii="Times New Roman" w:hAnsi="Times New Roman"/>
          <w:sz w:val="24"/>
        </w:rPr>
        <w:t xml:space="preserve">being a human trafficking victim, </w:t>
      </w:r>
      <w:r w:rsidR="00AF040E" w:rsidRPr="003E2BD1">
        <w:rPr>
          <w:rFonts w:ascii="Times New Roman" w:hAnsi="Times New Roman"/>
          <w:sz w:val="24"/>
        </w:rPr>
        <w:t xml:space="preserve">and </w:t>
      </w:r>
      <w:r w:rsidR="005B7F68" w:rsidRPr="003E2BD1">
        <w:rPr>
          <w:rFonts w:ascii="Times New Roman" w:hAnsi="Times New Roman"/>
          <w:sz w:val="24"/>
        </w:rPr>
        <w:t>willing</w:t>
      </w:r>
      <w:r w:rsidR="00AF040E" w:rsidRPr="003E2BD1">
        <w:rPr>
          <w:rFonts w:ascii="Times New Roman" w:hAnsi="Times New Roman"/>
          <w:sz w:val="24"/>
        </w:rPr>
        <w:t>ness</w:t>
      </w:r>
      <w:r w:rsidR="005B7F68" w:rsidRPr="003E2BD1">
        <w:rPr>
          <w:rFonts w:ascii="Times New Roman" w:hAnsi="Times New Roman"/>
          <w:sz w:val="24"/>
        </w:rPr>
        <w:t xml:space="preserve"> to participate in treatment that address</w:t>
      </w:r>
      <w:r w:rsidR="00AF040E" w:rsidRPr="003E2BD1">
        <w:rPr>
          <w:rFonts w:ascii="Times New Roman" w:hAnsi="Times New Roman"/>
          <w:sz w:val="24"/>
        </w:rPr>
        <w:t>es</w:t>
      </w:r>
      <w:r w:rsidR="005B7F68" w:rsidRPr="003E2BD1">
        <w:rPr>
          <w:rFonts w:ascii="Times New Roman" w:hAnsi="Times New Roman"/>
          <w:sz w:val="24"/>
        </w:rPr>
        <w:t xml:space="preserve"> behavioral healthcare diagnoses</w:t>
      </w:r>
      <w:r w:rsidR="000B78F4" w:rsidRPr="003E2BD1">
        <w:rPr>
          <w:rFonts w:ascii="Times New Roman" w:hAnsi="Times New Roman"/>
          <w:sz w:val="24"/>
        </w:rPr>
        <w:t>.</w:t>
      </w:r>
    </w:p>
    <w:p w:rsidR="009D00E7" w:rsidRPr="003E2BD1" w:rsidRDefault="00E54AED" w:rsidP="009D00E7">
      <w:pPr>
        <w:spacing w:line="480" w:lineRule="auto"/>
        <w:rPr>
          <w:rFonts w:ascii="Times New Roman" w:hAnsi="Times New Roman"/>
          <w:sz w:val="24"/>
        </w:rPr>
      </w:pPr>
      <w:r w:rsidRPr="003E2BD1">
        <w:rPr>
          <w:rFonts w:ascii="Times New Roman" w:hAnsi="Times New Roman"/>
          <w:sz w:val="24"/>
          <w:shd w:val="clear" w:color="auto" w:fill="FFFFFF"/>
        </w:rPr>
        <w:lastRenderedPageBreak/>
        <w:tab/>
      </w:r>
      <w:r w:rsidR="00114B74" w:rsidRPr="003E2BD1">
        <w:rPr>
          <w:rFonts w:ascii="Times New Roman" w:hAnsi="Times New Roman"/>
          <w:sz w:val="24"/>
          <w:shd w:val="clear" w:color="auto" w:fill="FFFFFF"/>
        </w:rPr>
        <w:t>T</w:t>
      </w:r>
      <w:r w:rsidRPr="003E2BD1">
        <w:rPr>
          <w:rFonts w:ascii="Times New Roman" w:hAnsi="Times New Roman"/>
          <w:sz w:val="24"/>
          <w:shd w:val="clear" w:color="auto" w:fill="FFFFFF"/>
        </w:rPr>
        <w:t xml:space="preserve">he majority of prostitutes have third-party “exploiters” who trap the women with drugs, coercion, and fear and </w:t>
      </w:r>
      <w:r w:rsidR="00265F0D" w:rsidRPr="003E2BD1">
        <w:rPr>
          <w:rFonts w:ascii="Times New Roman" w:hAnsi="Times New Roman"/>
          <w:sz w:val="24"/>
          <w:shd w:val="clear" w:color="auto" w:fill="FFFFFF"/>
        </w:rPr>
        <w:t>shame (</w:t>
      </w:r>
      <w:r w:rsidR="00114B74" w:rsidRPr="003E2BD1">
        <w:rPr>
          <w:rFonts w:ascii="Times New Roman" w:hAnsi="Times New Roman"/>
          <w:sz w:val="24"/>
          <w:shd w:val="clear" w:color="auto" w:fill="FFFFFF"/>
        </w:rPr>
        <w:t xml:space="preserve">Jacobson, 2014, </w:t>
      </w:r>
      <w:r w:rsidR="00265F0D" w:rsidRPr="003E2BD1">
        <w:rPr>
          <w:rFonts w:ascii="Times New Roman" w:hAnsi="Times New Roman"/>
          <w:sz w:val="24"/>
          <w:shd w:val="clear" w:color="auto" w:fill="FFFFFF"/>
        </w:rPr>
        <w:t>p. 1028).</w:t>
      </w:r>
      <w:r w:rsidR="00C32E6D" w:rsidRPr="003E2BD1">
        <w:rPr>
          <w:rFonts w:ascii="Times New Roman" w:hAnsi="Times New Roman"/>
          <w:sz w:val="24"/>
          <w:shd w:val="clear" w:color="auto" w:fill="FFFFFF"/>
        </w:rPr>
        <w:t xml:space="preserve"> </w:t>
      </w:r>
      <w:r w:rsidR="008020BE" w:rsidRPr="003E2BD1">
        <w:rPr>
          <w:rFonts w:ascii="Times New Roman" w:hAnsi="Times New Roman"/>
          <w:sz w:val="24"/>
          <w:shd w:val="clear" w:color="auto" w:fill="FFFFFF"/>
        </w:rPr>
        <w:t xml:space="preserve">The CATCH </w:t>
      </w:r>
      <w:r w:rsidR="00BE4FE3" w:rsidRPr="00B56ECE">
        <w:rPr>
          <w:rFonts w:ascii="Times New Roman" w:hAnsi="Times New Roman"/>
          <w:sz w:val="24"/>
          <w:shd w:val="clear" w:color="auto" w:fill="FFFFFF"/>
        </w:rPr>
        <w:t>staff</w:t>
      </w:r>
      <w:r w:rsidR="008020BE" w:rsidRPr="00B56ECE">
        <w:rPr>
          <w:rFonts w:ascii="Times New Roman" w:hAnsi="Times New Roman"/>
          <w:sz w:val="24"/>
          <w:shd w:val="clear" w:color="auto" w:fill="FFFFFF"/>
        </w:rPr>
        <w:t xml:space="preserve"> corroborated</w:t>
      </w:r>
      <w:r w:rsidR="008020BE" w:rsidRPr="003E2BD1">
        <w:rPr>
          <w:rFonts w:ascii="Times New Roman" w:hAnsi="Times New Roman"/>
          <w:sz w:val="24"/>
          <w:shd w:val="clear" w:color="auto" w:fill="FFFFFF"/>
        </w:rPr>
        <w:t xml:space="preserve"> this observation, explaining that</w:t>
      </w:r>
      <w:r w:rsidRPr="003E2BD1">
        <w:rPr>
          <w:rFonts w:ascii="Times New Roman" w:hAnsi="Times New Roman"/>
          <w:sz w:val="24"/>
          <w:shd w:val="clear" w:color="auto" w:fill="FFFFFF"/>
        </w:rPr>
        <w:t xml:space="preserve"> these women have historical commonalities of shame, disgrace</w:t>
      </w:r>
      <w:r w:rsidR="00C01127" w:rsidRPr="003E2BD1">
        <w:rPr>
          <w:rFonts w:ascii="Times New Roman" w:hAnsi="Times New Roman"/>
          <w:sz w:val="24"/>
          <w:shd w:val="clear" w:color="auto" w:fill="FFFFFF"/>
        </w:rPr>
        <w:t xml:space="preserve">, </w:t>
      </w:r>
      <w:r w:rsidRPr="003E2BD1">
        <w:rPr>
          <w:rFonts w:ascii="Times New Roman" w:hAnsi="Times New Roman"/>
          <w:sz w:val="24"/>
          <w:shd w:val="clear" w:color="auto" w:fill="FFFFFF"/>
        </w:rPr>
        <w:t xml:space="preserve">and </w:t>
      </w:r>
      <w:r w:rsidRPr="00B56ECE">
        <w:rPr>
          <w:rFonts w:ascii="Times New Roman" w:hAnsi="Times New Roman"/>
          <w:sz w:val="24"/>
          <w:shd w:val="clear" w:color="auto" w:fill="FFFFFF"/>
        </w:rPr>
        <w:t xml:space="preserve">humiliation </w:t>
      </w:r>
      <w:r w:rsidR="00BE4FE3" w:rsidRPr="00B56ECE">
        <w:rPr>
          <w:rFonts w:ascii="Times New Roman" w:hAnsi="Times New Roman"/>
          <w:sz w:val="24"/>
          <w:shd w:val="clear" w:color="auto" w:fill="FFFFFF"/>
        </w:rPr>
        <w:t xml:space="preserve">because of sexual abuse </w:t>
      </w:r>
      <w:r w:rsidRPr="00B56ECE">
        <w:rPr>
          <w:rFonts w:ascii="Times New Roman" w:hAnsi="Times New Roman"/>
          <w:sz w:val="24"/>
          <w:shd w:val="clear" w:color="auto" w:fill="FFFFFF"/>
        </w:rPr>
        <w:t>that</w:t>
      </w:r>
      <w:r w:rsidRPr="003E2BD1">
        <w:rPr>
          <w:rFonts w:ascii="Times New Roman" w:hAnsi="Times New Roman"/>
          <w:sz w:val="24"/>
          <w:shd w:val="clear" w:color="auto" w:fill="FFFFFF"/>
        </w:rPr>
        <w:t xml:space="preserve"> </w:t>
      </w:r>
      <w:r w:rsidR="00C01127" w:rsidRPr="003E2BD1">
        <w:rPr>
          <w:rFonts w:ascii="Times New Roman" w:hAnsi="Times New Roman"/>
          <w:sz w:val="24"/>
          <w:shd w:val="clear" w:color="auto" w:fill="FFFFFF"/>
        </w:rPr>
        <w:t>are not always evident with clients in o</w:t>
      </w:r>
      <w:r w:rsidRPr="003E2BD1">
        <w:rPr>
          <w:rFonts w:ascii="Times New Roman" w:hAnsi="Times New Roman"/>
          <w:sz w:val="24"/>
          <w:shd w:val="clear" w:color="auto" w:fill="FFFFFF"/>
        </w:rPr>
        <w:t>ther specialty or problem solving-court</w:t>
      </w:r>
      <w:r w:rsidR="00C01127" w:rsidRPr="003E2BD1">
        <w:rPr>
          <w:rFonts w:ascii="Times New Roman" w:hAnsi="Times New Roman"/>
          <w:sz w:val="24"/>
          <w:shd w:val="clear" w:color="auto" w:fill="FFFFFF"/>
        </w:rPr>
        <w:t>s.</w:t>
      </w:r>
      <w:r w:rsidRPr="003E2BD1">
        <w:rPr>
          <w:rFonts w:ascii="Times New Roman" w:hAnsi="Times New Roman"/>
          <w:sz w:val="24"/>
          <w:shd w:val="clear" w:color="auto" w:fill="FFFFFF"/>
        </w:rPr>
        <w:t xml:space="preserve">  For </w:t>
      </w:r>
      <w:r w:rsidR="00C01127" w:rsidRPr="003E2BD1">
        <w:rPr>
          <w:rFonts w:ascii="Times New Roman" w:hAnsi="Times New Roman"/>
          <w:sz w:val="24"/>
          <w:shd w:val="clear" w:color="auto" w:fill="FFFFFF"/>
        </w:rPr>
        <w:t>example,</w:t>
      </w:r>
      <w:r w:rsidR="00B01579" w:rsidRPr="003E2BD1">
        <w:rPr>
          <w:rFonts w:ascii="Times New Roman" w:hAnsi="Times New Roman"/>
          <w:sz w:val="24"/>
          <w:shd w:val="clear" w:color="auto" w:fill="FFFFFF"/>
        </w:rPr>
        <w:t xml:space="preserve"> </w:t>
      </w:r>
      <w:r w:rsidRPr="003E2BD1">
        <w:rPr>
          <w:rFonts w:ascii="Times New Roman" w:hAnsi="Times New Roman"/>
          <w:sz w:val="24"/>
          <w:shd w:val="clear" w:color="auto" w:fill="FFFFFF"/>
        </w:rPr>
        <w:t>in drug court or mental health court the criminogenic risk factors and demographics of the clients can vary greatly</w:t>
      </w:r>
      <w:r w:rsidR="00C01127" w:rsidRPr="003E2BD1">
        <w:rPr>
          <w:rFonts w:ascii="Times New Roman" w:hAnsi="Times New Roman"/>
          <w:sz w:val="24"/>
          <w:shd w:val="clear" w:color="auto" w:fill="FFFFFF"/>
        </w:rPr>
        <w:t xml:space="preserve">. If </w:t>
      </w:r>
      <w:r w:rsidRPr="003E2BD1">
        <w:rPr>
          <w:rFonts w:ascii="Times New Roman" w:hAnsi="Times New Roman"/>
          <w:sz w:val="24"/>
          <w:shd w:val="clear" w:color="auto" w:fill="FFFFFF"/>
        </w:rPr>
        <w:t xml:space="preserve">women </w:t>
      </w:r>
      <w:r w:rsidR="00C01127" w:rsidRPr="003E2BD1">
        <w:rPr>
          <w:rFonts w:ascii="Times New Roman" w:hAnsi="Times New Roman"/>
          <w:sz w:val="24"/>
          <w:shd w:val="clear" w:color="auto" w:fill="FFFFFF"/>
        </w:rPr>
        <w:t xml:space="preserve">arrested for prostitution are placed in these courts, they </w:t>
      </w:r>
      <w:r w:rsidRPr="003E2BD1">
        <w:rPr>
          <w:rFonts w:ascii="Times New Roman" w:hAnsi="Times New Roman"/>
          <w:sz w:val="24"/>
          <w:shd w:val="clear" w:color="auto" w:fill="FFFFFF"/>
        </w:rPr>
        <w:t>feel ashamed to discuss their history with those who have not experienced the life of a prostitute</w:t>
      </w:r>
      <w:r w:rsidR="008020BE" w:rsidRPr="003E2BD1">
        <w:rPr>
          <w:rFonts w:ascii="Times New Roman" w:hAnsi="Times New Roman"/>
          <w:sz w:val="24"/>
          <w:shd w:val="clear" w:color="auto" w:fill="FFFFFF"/>
        </w:rPr>
        <w:t xml:space="preserve"> (S. Gaiter &amp; H. Mohrman, personal communication, </w:t>
      </w:r>
      <w:r w:rsidR="005B7F68" w:rsidRPr="003E2BD1">
        <w:rPr>
          <w:rFonts w:ascii="Times New Roman" w:hAnsi="Times New Roman"/>
          <w:sz w:val="24"/>
          <w:shd w:val="clear" w:color="auto" w:fill="FFFFFF"/>
        </w:rPr>
        <w:t>November 1</w:t>
      </w:r>
      <w:r w:rsidR="00BF28CE" w:rsidRPr="003E2BD1">
        <w:rPr>
          <w:rFonts w:ascii="Times New Roman" w:hAnsi="Times New Roman"/>
          <w:sz w:val="24"/>
          <w:shd w:val="clear" w:color="auto" w:fill="FFFFFF"/>
        </w:rPr>
        <w:t xml:space="preserve">2, </w:t>
      </w:r>
      <w:r w:rsidR="008020BE" w:rsidRPr="003E2BD1">
        <w:rPr>
          <w:rFonts w:ascii="Times New Roman" w:hAnsi="Times New Roman"/>
          <w:sz w:val="24"/>
          <w:shd w:val="clear" w:color="auto" w:fill="FFFFFF"/>
        </w:rPr>
        <w:t>2014).</w:t>
      </w:r>
      <w:r w:rsidR="00D0792A" w:rsidRPr="003E2BD1">
        <w:rPr>
          <w:rFonts w:ascii="Times New Roman" w:hAnsi="Times New Roman"/>
          <w:sz w:val="24"/>
        </w:rPr>
        <w:tab/>
      </w:r>
    </w:p>
    <w:p w:rsidR="00CF1CE8" w:rsidRPr="00CF1CE8" w:rsidRDefault="00CF1CE8" w:rsidP="00305B74">
      <w:pPr>
        <w:spacing w:line="480" w:lineRule="auto"/>
        <w:rPr>
          <w:rFonts w:ascii="Times New Roman" w:hAnsi="Times New Roman"/>
          <w:b/>
          <w:sz w:val="24"/>
          <w:shd w:val="clear" w:color="auto" w:fill="FFFFFF"/>
        </w:rPr>
      </w:pPr>
      <w:bookmarkStart w:id="12" w:name="CATCHStaff"/>
      <w:bookmarkEnd w:id="12"/>
      <w:r>
        <w:rPr>
          <w:rFonts w:ascii="Times New Roman" w:hAnsi="Times New Roman"/>
          <w:b/>
          <w:sz w:val="24"/>
          <w:shd w:val="clear" w:color="auto" w:fill="FFFFFF"/>
        </w:rPr>
        <w:t>CATCH Staff</w:t>
      </w:r>
    </w:p>
    <w:p w:rsidR="00E1002E" w:rsidRDefault="00275222" w:rsidP="008F5A9D">
      <w:pPr>
        <w:spacing w:line="480" w:lineRule="auto"/>
        <w:rPr>
          <w:rFonts w:ascii="Times New Roman" w:hAnsi="Times New Roman"/>
          <w:sz w:val="24"/>
          <w:shd w:val="clear" w:color="auto" w:fill="FFFFFF"/>
        </w:rPr>
      </w:pPr>
      <w:r w:rsidRPr="003E2BD1">
        <w:rPr>
          <w:rFonts w:ascii="Times New Roman" w:hAnsi="Times New Roman"/>
          <w:sz w:val="24"/>
          <w:shd w:val="clear" w:color="auto" w:fill="FFFFFF"/>
        </w:rPr>
        <w:tab/>
      </w:r>
      <w:r w:rsidR="00CF1CE8">
        <w:rPr>
          <w:rFonts w:ascii="Times New Roman" w:hAnsi="Times New Roman"/>
          <w:sz w:val="24"/>
          <w:shd w:val="clear" w:color="auto" w:fill="FFFFFF"/>
        </w:rPr>
        <w:t xml:space="preserve">The major positions in CATCH are the </w:t>
      </w:r>
      <w:r w:rsidR="00062971">
        <w:rPr>
          <w:rFonts w:ascii="Times New Roman" w:hAnsi="Times New Roman"/>
          <w:sz w:val="24"/>
          <w:shd w:val="clear" w:color="auto" w:fill="FFFFFF"/>
        </w:rPr>
        <w:t xml:space="preserve">Specialized Docket </w:t>
      </w:r>
      <w:r w:rsidR="00CF1CE8">
        <w:rPr>
          <w:rFonts w:ascii="Times New Roman" w:hAnsi="Times New Roman"/>
          <w:sz w:val="24"/>
          <w:shd w:val="clear" w:color="auto" w:fill="FFFFFF"/>
        </w:rPr>
        <w:t>C</w:t>
      </w:r>
      <w:r w:rsidR="009D00E7">
        <w:rPr>
          <w:rFonts w:ascii="Times New Roman" w:hAnsi="Times New Roman"/>
          <w:sz w:val="24"/>
          <w:shd w:val="clear" w:color="auto" w:fill="FFFFFF"/>
        </w:rPr>
        <w:t>o</w:t>
      </w:r>
      <w:r w:rsidR="00CF1CE8">
        <w:rPr>
          <w:rFonts w:ascii="Times New Roman" w:hAnsi="Times New Roman"/>
          <w:sz w:val="24"/>
          <w:shd w:val="clear" w:color="auto" w:fill="FFFFFF"/>
        </w:rPr>
        <w:t xml:space="preserve">ordinator, Community Support Coordinator, Probation Officer, and Department Manager. </w:t>
      </w:r>
      <w:r w:rsidR="009D00E7">
        <w:rPr>
          <w:rFonts w:ascii="Times New Roman" w:hAnsi="Times New Roman"/>
          <w:sz w:val="24"/>
          <w:shd w:val="clear" w:color="auto" w:fill="FFFFFF"/>
        </w:rPr>
        <w:t>Th</w:t>
      </w:r>
      <w:r w:rsidR="00E1002E">
        <w:rPr>
          <w:rFonts w:ascii="Times New Roman" w:hAnsi="Times New Roman"/>
          <w:sz w:val="24"/>
          <w:shd w:val="clear" w:color="auto" w:fill="FFFFFF"/>
        </w:rPr>
        <w:t>ese functions are more than those in many specialized dockets, which operate with only a judge and a probation officer (</w:t>
      </w:r>
      <w:r w:rsidR="005E03A7">
        <w:rPr>
          <w:rFonts w:ascii="Times New Roman" w:hAnsi="Times New Roman"/>
          <w:sz w:val="24"/>
          <w:shd w:val="clear" w:color="auto" w:fill="FFFFFF"/>
        </w:rPr>
        <w:t>Crank, 2014</w:t>
      </w:r>
      <w:r w:rsidR="00E1002E">
        <w:rPr>
          <w:rFonts w:ascii="Times New Roman" w:hAnsi="Times New Roman"/>
          <w:sz w:val="24"/>
          <w:shd w:val="clear" w:color="auto" w:fill="FFFFFF"/>
        </w:rPr>
        <w:t>). The additional staff in CATCH may be a factor in determination of the program’s success.</w:t>
      </w:r>
    </w:p>
    <w:p w:rsidR="00EF7E73" w:rsidRDefault="00A21F27" w:rsidP="008F5A9D">
      <w:pPr>
        <w:spacing w:line="480" w:lineRule="auto"/>
        <w:rPr>
          <w:rFonts w:ascii="Times New Roman" w:hAnsi="Times New Roman"/>
          <w:sz w:val="24"/>
          <w:shd w:val="clear" w:color="auto" w:fill="FFFFFF"/>
        </w:rPr>
      </w:pPr>
      <w:r>
        <w:rPr>
          <w:rFonts w:ascii="Times New Roman" w:hAnsi="Times New Roman"/>
          <w:sz w:val="24"/>
          <w:shd w:val="clear" w:color="auto" w:fill="FFFFFF"/>
        </w:rPr>
        <w:tab/>
      </w:r>
      <w:r w:rsidR="00EF7E73">
        <w:rPr>
          <w:rFonts w:ascii="Times New Roman" w:hAnsi="Times New Roman"/>
          <w:sz w:val="24"/>
          <w:shd w:val="clear" w:color="auto" w:fill="FFFFFF"/>
        </w:rPr>
        <w:t xml:space="preserve">The CATCH </w:t>
      </w:r>
      <w:r w:rsidR="00A03AC3">
        <w:rPr>
          <w:rFonts w:ascii="Times New Roman" w:hAnsi="Times New Roman"/>
          <w:i/>
          <w:sz w:val="24"/>
          <w:shd w:val="clear" w:color="auto" w:fill="FFFFFF"/>
        </w:rPr>
        <w:t>P</w:t>
      </w:r>
      <w:r w:rsidR="00D5327C" w:rsidRPr="00D5327C">
        <w:rPr>
          <w:rFonts w:ascii="Times New Roman" w:hAnsi="Times New Roman"/>
          <w:i/>
          <w:sz w:val="24"/>
          <w:shd w:val="clear" w:color="auto" w:fill="FFFFFF"/>
        </w:rPr>
        <w:t xml:space="preserve">rogram </w:t>
      </w:r>
      <w:r w:rsidR="00A03AC3">
        <w:rPr>
          <w:rFonts w:ascii="Times New Roman" w:hAnsi="Times New Roman"/>
          <w:i/>
          <w:sz w:val="24"/>
          <w:shd w:val="clear" w:color="auto" w:fill="FFFFFF"/>
        </w:rPr>
        <w:t>D</w:t>
      </w:r>
      <w:r w:rsidR="00D5327C" w:rsidRPr="00D5327C">
        <w:rPr>
          <w:rFonts w:ascii="Times New Roman" w:hAnsi="Times New Roman"/>
          <w:i/>
          <w:sz w:val="24"/>
          <w:shd w:val="clear" w:color="auto" w:fill="FFFFFF"/>
        </w:rPr>
        <w:t>escription</w:t>
      </w:r>
      <w:r w:rsidR="00EF7E73">
        <w:rPr>
          <w:rFonts w:ascii="Times New Roman" w:hAnsi="Times New Roman"/>
          <w:sz w:val="24"/>
          <w:shd w:val="clear" w:color="auto" w:fill="FFFFFF"/>
        </w:rPr>
        <w:t xml:space="preserve"> (</w:t>
      </w:r>
      <w:r w:rsidR="005E03A7">
        <w:rPr>
          <w:rFonts w:ascii="Times New Roman" w:hAnsi="Times New Roman"/>
          <w:sz w:val="24"/>
          <w:shd w:val="clear" w:color="auto" w:fill="FFFFFF"/>
        </w:rPr>
        <w:t xml:space="preserve">Franklin County Municipal Court, </w:t>
      </w:r>
      <w:r w:rsidR="00EF7E73">
        <w:rPr>
          <w:rFonts w:ascii="Times New Roman" w:hAnsi="Times New Roman"/>
          <w:sz w:val="24"/>
          <w:shd w:val="clear" w:color="auto" w:fill="FFFFFF"/>
        </w:rPr>
        <w:t>2014c</w:t>
      </w:r>
      <w:r w:rsidR="00BB49CE">
        <w:rPr>
          <w:rFonts w:ascii="Times New Roman" w:hAnsi="Times New Roman"/>
          <w:sz w:val="24"/>
          <w:shd w:val="clear" w:color="auto" w:fill="FFFFFF"/>
        </w:rPr>
        <w:t>, p</w:t>
      </w:r>
      <w:r w:rsidR="004720FB">
        <w:rPr>
          <w:rFonts w:ascii="Times New Roman" w:hAnsi="Times New Roman"/>
          <w:sz w:val="24"/>
          <w:shd w:val="clear" w:color="auto" w:fill="FFFFFF"/>
        </w:rPr>
        <w:t>p. 1</w:t>
      </w:r>
      <w:r w:rsidR="00BB49CE">
        <w:rPr>
          <w:rFonts w:ascii="Times New Roman" w:hAnsi="Times New Roman"/>
          <w:sz w:val="24"/>
          <w:shd w:val="clear" w:color="auto" w:fill="FFFFFF"/>
        </w:rPr>
        <w:t>4</w:t>
      </w:r>
      <w:r w:rsidR="004720FB">
        <w:rPr>
          <w:rFonts w:ascii="Times New Roman" w:hAnsi="Times New Roman"/>
          <w:sz w:val="24"/>
          <w:shd w:val="clear" w:color="auto" w:fill="FFFFFF"/>
        </w:rPr>
        <w:t>-</w:t>
      </w:r>
      <w:r w:rsidR="00BB49CE">
        <w:rPr>
          <w:rFonts w:ascii="Times New Roman" w:hAnsi="Times New Roman"/>
          <w:sz w:val="24"/>
          <w:shd w:val="clear" w:color="auto" w:fill="FFFFFF"/>
        </w:rPr>
        <w:t>15</w:t>
      </w:r>
      <w:r w:rsidR="00EF7E73">
        <w:rPr>
          <w:rFonts w:ascii="Times New Roman" w:hAnsi="Times New Roman"/>
          <w:sz w:val="24"/>
          <w:shd w:val="clear" w:color="auto" w:fill="FFFFFF"/>
        </w:rPr>
        <w:t xml:space="preserve">) </w:t>
      </w:r>
      <w:r w:rsidR="00776D91">
        <w:rPr>
          <w:rFonts w:ascii="Times New Roman" w:hAnsi="Times New Roman"/>
          <w:sz w:val="24"/>
          <w:shd w:val="clear" w:color="auto" w:fill="FFFFFF"/>
        </w:rPr>
        <w:t xml:space="preserve">describes </w:t>
      </w:r>
      <w:r w:rsidR="00EF7E73">
        <w:rPr>
          <w:rFonts w:ascii="Times New Roman" w:hAnsi="Times New Roman"/>
          <w:sz w:val="24"/>
          <w:shd w:val="clear" w:color="auto" w:fill="FFFFFF"/>
        </w:rPr>
        <w:t>the functions of these staff members</w:t>
      </w:r>
      <w:r w:rsidR="00776D91">
        <w:rPr>
          <w:rFonts w:ascii="Times New Roman" w:hAnsi="Times New Roman"/>
          <w:sz w:val="24"/>
          <w:shd w:val="clear" w:color="auto" w:fill="FFFFFF"/>
        </w:rPr>
        <w:t xml:space="preserve">, which are also provided to participants in the </w:t>
      </w:r>
      <w:r w:rsidR="00776D91">
        <w:rPr>
          <w:rFonts w:ascii="Times New Roman" w:hAnsi="Times New Roman"/>
          <w:i/>
          <w:sz w:val="24"/>
          <w:shd w:val="clear" w:color="auto" w:fill="FFFFFF"/>
        </w:rPr>
        <w:t xml:space="preserve">Participant Handbook </w:t>
      </w:r>
      <w:r w:rsidR="00776D91">
        <w:rPr>
          <w:rFonts w:ascii="Times New Roman" w:hAnsi="Times New Roman"/>
          <w:sz w:val="24"/>
          <w:shd w:val="clear" w:color="auto" w:fill="FFFFFF"/>
        </w:rPr>
        <w:t>(Franklin County Municipal Court, 2014b</w:t>
      </w:r>
      <w:r w:rsidR="004720FB">
        <w:rPr>
          <w:rFonts w:ascii="Times New Roman" w:hAnsi="Times New Roman"/>
          <w:sz w:val="24"/>
          <w:shd w:val="clear" w:color="auto" w:fill="FFFFFF"/>
        </w:rPr>
        <w:t>, pp. 11-12</w:t>
      </w:r>
      <w:r w:rsidR="00776D91">
        <w:rPr>
          <w:rFonts w:ascii="Times New Roman" w:hAnsi="Times New Roman"/>
          <w:sz w:val="24"/>
          <w:shd w:val="clear" w:color="auto" w:fill="FFFFFF"/>
        </w:rPr>
        <w:t>)</w:t>
      </w:r>
      <w:r w:rsidR="00EF7E73">
        <w:rPr>
          <w:rFonts w:ascii="Times New Roman" w:hAnsi="Times New Roman"/>
          <w:sz w:val="24"/>
          <w:shd w:val="clear" w:color="auto" w:fill="FFFFFF"/>
        </w:rPr>
        <w:t>:</w:t>
      </w:r>
    </w:p>
    <w:p w:rsidR="00A21F27" w:rsidRDefault="00EF7E73" w:rsidP="008F5A9D">
      <w:pPr>
        <w:spacing w:line="480" w:lineRule="auto"/>
        <w:rPr>
          <w:rFonts w:ascii="Times New Roman" w:hAnsi="Times New Roman"/>
          <w:sz w:val="24"/>
        </w:rPr>
      </w:pPr>
      <w:r>
        <w:rPr>
          <w:sz w:val="23"/>
          <w:szCs w:val="23"/>
        </w:rPr>
        <w:lastRenderedPageBreak/>
        <w:tab/>
      </w:r>
      <w:r w:rsidR="00D5327C" w:rsidRPr="00D5327C">
        <w:rPr>
          <w:rFonts w:ascii="Times New Roman" w:hAnsi="Times New Roman"/>
          <w:sz w:val="24"/>
        </w:rPr>
        <w:t xml:space="preserve">Each member of the treatment team has been invited to participate by the CATCH judge </w:t>
      </w:r>
      <w:r>
        <w:rPr>
          <w:rFonts w:ascii="Times New Roman" w:hAnsi="Times New Roman"/>
          <w:sz w:val="24"/>
        </w:rPr>
        <w:tab/>
      </w:r>
      <w:r w:rsidR="00D5327C" w:rsidRPr="00D5327C">
        <w:rPr>
          <w:rFonts w:ascii="Times New Roman" w:hAnsi="Times New Roman"/>
          <w:sz w:val="24"/>
        </w:rPr>
        <w:t xml:space="preserve">and is responsible for the daily operations of the CATCH program. The Specialized </w:t>
      </w:r>
      <w:r>
        <w:rPr>
          <w:rFonts w:ascii="Times New Roman" w:hAnsi="Times New Roman"/>
          <w:sz w:val="24"/>
        </w:rPr>
        <w:tab/>
      </w:r>
      <w:r w:rsidR="00D5327C" w:rsidRPr="00D5327C">
        <w:rPr>
          <w:rFonts w:ascii="Times New Roman" w:hAnsi="Times New Roman"/>
          <w:sz w:val="24"/>
        </w:rPr>
        <w:t xml:space="preserve">Dockets Coordinator and all Assistant Specialized Dockets Coordinators, Community </w:t>
      </w:r>
      <w:r>
        <w:rPr>
          <w:rFonts w:ascii="Times New Roman" w:hAnsi="Times New Roman"/>
          <w:sz w:val="24"/>
        </w:rPr>
        <w:tab/>
      </w:r>
      <w:r w:rsidR="00D5327C" w:rsidRPr="00D5327C">
        <w:rPr>
          <w:rFonts w:ascii="Times New Roman" w:hAnsi="Times New Roman"/>
          <w:sz w:val="24"/>
        </w:rPr>
        <w:t xml:space="preserve">Support Coordinators, and probation officers are at-will employees of the Franklin </w:t>
      </w:r>
      <w:r>
        <w:rPr>
          <w:rFonts w:ascii="Times New Roman" w:hAnsi="Times New Roman"/>
          <w:sz w:val="24"/>
        </w:rPr>
        <w:tab/>
      </w:r>
      <w:r w:rsidR="00D5327C" w:rsidRPr="00D5327C">
        <w:rPr>
          <w:rFonts w:ascii="Times New Roman" w:hAnsi="Times New Roman"/>
          <w:sz w:val="24"/>
        </w:rPr>
        <w:t>County Municipal Court.</w:t>
      </w:r>
      <w:r>
        <w:rPr>
          <w:sz w:val="23"/>
          <w:szCs w:val="23"/>
        </w:rPr>
        <w:t xml:space="preserve"> </w:t>
      </w:r>
      <w:r w:rsidR="00D5327C" w:rsidRPr="00D5327C">
        <w:rPr>
          <w:rFonts w:ascii="Times New Roman" w:hAnsi="Times New Roman"/>
          <w:sz w:val="24"/>
        </w:rPr>
        <w:t>(p. 13)</w:t>
      </w:r>
    </w:p>
    <w:p w:rsidR="00527ED2" w:rsidRDefault="00527ED2" w:rsidP="00527ED2">
      <w:pPr>
        <w:spacing w:line="480" w:lineRule="auto"/>
        <w:rPr>
          <w:rFonts w:ascii="Times New Roman" w:hAnsi="Times New Roman"/>
          <w:sz w:val="24"/>
          <w:shd w:val="clear" w:color="auto" w:fill="FFFFFF"/>
        </w:rPr>
      </w:pPr>
      <w:r>
        <w:rPr>
          <w:rFonts w:ascii="Times New Roman" w:hAnsi="Times New Roman"/>
          <w:sz w:val="24"/>
          <w:shd w:val="clear" w:color="auto" w:fill="FFFFFF"/>
        </w:rPr>
        <w:t>All members work closely with the community to ensure community interests are protected as well as utilize community activities to help meet the goals of CATCH (Franklin County Municipal Court, 2014c).</w:t>
      </w:r>
    </w:p>
    <w:p w:rsidR="00E1002E" w:rsidRDefault="00062971" w:rsidP="008F5A9D">
      <w:pPr>
        <w:spacing w:line="480" w:lineRule="auto"/>
        <w:rPr>
          <w:rFonts w:ascii="Times New Roman" w:hAnsi="Times New Roman"/>
          <w:sz w:val="24"/>
          <w:shd w:val="clear" w:color="auto" w:fill="FFFFFF"/>
        </w:rPr>
      </w:pPr>
      <w:r>
        <w:rPr>
          <w:rFonts w:ascii="Times New Roman" w:hAnsi="Times New Roman"/>
          <w:sz w:val="24"/>
          <w:shd w:val="clear" w:color="auto" w:fill="FFFFFF"/>
        </w:rPr>
        <w:tab/>
      </w:r>
      <w:r w:rsidR="00BB49CE" w:rsidRPr="00BB49CE">
        <w:rPr>
          <w:rFonts w:ascii="Times New Roman" w:hAnsi="Times New Roman"/>
          <w:b/>
          <w:sz w:val="24"/>
          <w:shd w:val="clear" w:color="auto" w:fill="FFFFFF"/>
        </w:rPr>
        <w:t>Specialized Docket Coordinator</w:t>
      </w:r>
      <w:r w:rsidR="00BB49CE">
        <w:rPr>
          <w:rFonts w:ascii="Times New Roman" w:hAnsi="Times New Roman"/>
          <w:sz w:val="24"/>
          <w:shd w:val="clear" w:color="auto" w:fill="FFFFFF"/>
        </w:rPr>
        <w:t xml:space="preserve">. </w:t>
      </w:r>
      <w:r w:rsidR="00BB49CE" w:rsidRPr="00D5327C">
        <w:rPr>
          <w:rFonts w:ascii="Times New Roman" w:hAnsi="Times New Roman"/>
          <w:sz w:val="23"/>
          <w:szCs w:val="23"/>
        </w:rPr>
        <w:t xml:space="preserve"> </w:t>
      </w:r>
      <w:r w:rsidR="00E1002E" w:rsidRPr="00062971">
        <w:rPr>
          <w:rFonts w:ascii="Times New Roman" w:hAnsi="Times New Roman"/>
          <w:sz w:val="24"/>
          <w:shd w:val="clear" w:color="auto" w:fill="FFFFFF"/>
        </w:rPr>
        <w:t xml:space="preserve">The </w:t>
      </w:r>
      <w:r w:rsidRPr="00062971">
        <w:rPr>
          <w:rFonts w:ascii="Times New Roman" w:hAnsi="Times New Roman"/>
          <w:sz w:val="24"/>
          <w:shd w:val="clear" w:color="auto" w:fill="FFFFFF"/>
        </w:rPr>
        <w:t>Specialized D</w:t>
      </w:r>
      <w:r w:rsidR="00D5327C">
        <w:rPr>
          <w:rFonts w:ascii="Times New Roman" w:hAnsi="Times New Roman"/>
          <w:sz w:val="24"/>
          <w:shd w:val="clear" w:color="auto" w:fill="FFFFFF"/>
        </w:rPr>
        <w:t>ocket Coordinator</w:t>
      </w:r>
      <w:r w:rsidR="00D5327C" w:rsidRPr="00D5327C">
        <w:rPr>
          <w:rFonts w:ascii="Times New Roman" w:hAnsi="Times New Roman"/>
          <w:sz w:val="23"/>
          <w:szCs w:val="23"/>
        </w:rPr>
        <w:t xml:space="preserve"> is responsible for the administration of the CATCH program, including long-term strategic planning and daily support. The Coordinator manages the CATCH program in compliance with the terms of the program description, oversees the funding of the CATCH program, and supervises the CATCH treatment team. The Coordinator additionally coordinates trainings for social service lawyers, judges, clinicians, and law enforcement, and markets the CATCH program in the community. The Coordinator facilitates and attends treatment team meetings and monitors the CATCH program’s referrals and case load. The Coordinator also maintains a system of data collection for the CATCH program and may conduct screenings and assessments. Further, the Coordinator also communicates with and observes treatment providers on a regular basis to assess the services provided and the treatment and programming process </w:t>
      </w:r>
      <w:r w:rsidRPr="00062971">
        <w:rPr>
          <w:rFonts w:ascii="Times New Roman" w:hAnsi="Times New Roman"/>
          <w:sz w:val="23"/>
          <w:szCs w:val="23"/>
        </w:rPr>
        <w:t>(Franklin</w:t>
      </w:r>
      <w:r>
        <w:rPr>
          <w:rFonts w:ascii="Times New Roman" w:hAnsi="Times New Roman"/>
          <w:sz w:val="23"/>
          <w:szCs w:val="23"/>
        </w:rPr>
        <w:t xml:space="preserve"> County Municipal Court, </w:t>
      </w:r>
      <w:r w:rsidR="00BB49CE">
        <w:rPr>
          <w:rFonts w:ascii="Times New Roman" w:hAnsi="Times New Roman"/>
          <w:sz w:val="23"/>
          <w:szCs w:val="23"/>
        </w:rPr>
        <w:t xml:space="preserve">2014b, </w:t>
      </w:r>
      <w:r>
        <w:rPr>
          <w:rFonts w:ascii="Times New Roman" w:hAnsi="Times New Roman"/>
          <w:sz w:val="23"/>
          <w:szCs w:val="23"/>
        </w:rPr>
        <w:t>2014c)</w:t>
      </w:r>
      <w:r w:rsidRPr="008D6966">
        <w:rPr>
          <w:rFonts w:ascii="Times New Roman" w:hAnsi="Times New Roman"/>
          <w:sz w:val="23"/>
          <w:szCs w:val="23"/>
        </w:rPr>
        <w:t>.</w:t>
      </w:r>
    </w:p>
    <w:p w:rsidR="00181473" w:rsidRDefault="00E1002E">
      <w:pPr>
        <w:pStyle w:val="Default"/>
        <w:spacing w:line="480" w:lineRule="auto"/>
        <w:rPr>
          <w:rFonts w:ascii="Times New Roman" w:hAnsi="Times New Roman" w:cs="Times New Roman"/>
          <w:sz w:val="23"/>
          <w:szCs w:val="23"/>
        </w:rPr>
      </w:pPr>
      <w:r>
        <w:rPr>
          <w:rFonts w:ascii="Times New Roman" w:hAnsi="Times New Roman"/>
          <w:shd w:val="clear" w:color="auto" w:fill="FFFFFF"/>
        </w:rPr>
        <w:lastRenderedPageBreak/>
        <w:tab/>
      </w:r>
      <w:r w:rsidR="00BB49CE" w:rsidRPr="00BB49CE">
        <w:rPr>
          <w:rFonts w:ascii="Times New Roman" w:hAnsi="Times New Roman"/>
          <w:b/>
          <w:shd w:val="clear" w:color="auto" w:fill="FFFFFF"/>
        </w:rPr>
        <w:t>Community Support Coordinator</w:t>
      </w:r>
      <w:r w:rsidR="00BB49CE">
        <w:rPr>
          <w:rFonts w:ascii="Times New Roman" w:hAnsi="Times New Roman"/>
          <w:shd w:val="clear" w:color="auto" w:fill="FFFFFF"/>
        </w:rPr>
        <w:t xml:space="preserve">. </w:t>
      </w:r>
      <w:r>
        <w:rPr>
          <w:rFonts w:ascii="Times New Roman" w:hAnsi="Times New Roman"/>
          <w:shd w:val="clear" w:color="auto" w:fill="FFFFFF"/>
        </w:rPr>
        <w:t>The Community Support Coordinator</w:t>
      </w:r>
      <w:r w:rsidR="00A21F27">
        <w:rPr>
          <w:rFonts w:ascii="Times New Roman" w:hAnsi="Times New Roman"/>
          <w:shd w:val="clear" w:color="auto" w:fill="FFFFFF"/>
        </w:rPr>
        <w:t xml:space="preserve"> </w:t>
      </w:r>
      <w:r w:rsidR="008D6966" w:rsidRPr="008D6966">
        <w:rPr>
          <w:rFonts w:ascii="Times New Roman" w:hAnsi="Times New Roman" w:cs="Times New Roman"/>
          <w:sz w:val="23"/>
          <w:szCs w:val="23"/>
        </w:rPr>
        <w:t xml:space="preserve">participates in CATCH treatment team meetings and status review hearings. </w:t>
      </w:r>
      <w:r w:rsidR="008D6966">
        <w:rPr>
          <w:rFonts w:ascii="Times New Roman" w:hAnsi="Times New Roman" w:cs="Times New Roman"/>
          <w:sz w:val="23"/>
          <w:szCs w:val="23"/>
        </w:rPr>
        <w:t>The Coordinator</w:t>
      </w:r>
      <w:r w:rsidR="008D6966" w:rsidRPr="008D6966">
        <w:rPr>
          <w:rFonts w:ascii="Times New Roman" w:hAnsi="Times New Roman" w:cs="Times New Roman"/>
          <w:sz w:val="23"/>
          <w:szCs w:val="23"/>
        </w:rPr>
        <w:t xml:space="preserve"> conducts </w:t>
      </w:r>
      <w:r w:rsidR="008D6966">
        <w:rPr>
          <w:rFonts w:ascii="Times New Roman" w:hAnsi="Times New Roman" w:cs="Times New Roman"/>
          <w:sz w:val="23"/>
          <w:szCs w:val="23"/>
        </w:rPr>
        <w:t xml:space="preserve">the </w:t>
      </w:r>
      <w:r w:rsidR="008D6966" w:rsidRPr="008D6966">
        <w:rPr>
          <w:rFonts w:ascii="Times New Roman" w:hAnsi="Times New Roman" w:cs="Times New Roman"/>
          <w:sz w:val="23"/>
          <w:szCs w:val="23"/>
        </w:rPr>
        <w:t>initial screenings</w:t>
      </w:r>
      <w:r w:rsidR="008D6966">
        <w:rPr>
          <w:rFonts w:ascii="Times New Roman" w:hAnsi="Times New Roman" w:cs="Times New Roman"/>
          <w:sz w:val="23"/>
          <w:szCs w:val="23"/>
        </w:rPr>
        <w:t xml:space="preserve"> and meets with participants daily</w:t>
      </w:r>
      <w:r w:rsidR="008D6966" w:rsidRPr="008D6966">
        <w:rPr>
          <w:rFonts w:ascii="Times New Roman" w:hAnsi="Times New Roman" w:cs="Times New Roman"/>
          <w:sz w:val="23"/>
          <w:szCs w:val="23"/>
        </w:rPr>
        <w:t xml:space="preserve">. The Community Support Coordinator </w:t>
      </w:r>
      <w:r w:rsidR="008D6966">
        <w:rPr>
          <w:rFonts w:ascii="Times New Roman" w:hAnsi="Times New Roman" w:cs="Times New Roman"/>
          <w:sz w:val="23"/>
          <w:szCs w:val="23"/>
        </w:rPr>
        <w:t>helps</w:t>
      </w:r>
      <w:r w:rsidR="008D6966" w:rsidRPr="008D6966">
        <w:rPr>
          <w:rFonts w:ascii="Times New Roman" w:hAnsi="Times New Roman" w:cs="Times New Roman"/>
          <w:sz w:val="23"/>
          <w:szCs w:val="23"/>
        </w:rPr>
        <w:t xml:space="preserve"> locate and organize housing, medication, treatment, and other social services</w:t>
      </w:r>
      <w:r w:rsidR="008D6966">
        <w:rPr>
          <w:rFonts w:ascii="Times New Roman" w:hAnsi="Times New Roman" w:cs="Times New Roman"/>
          <w:sz w:val="23"/>
          <w:szCs w:val="23"/>
        </w:rPr>
        <w:t xml:space="preserve"> for participants and </w:t>
      </w:r>
      <w:r w:rsidR="008D6966" w:rsidRPr="008D6966">
        <w:rPr>
          <w:rFonts w:ascii="Times New Roman" w:hAnsi="Times New Roman" w:cs="Times New Roman"/>
          <w:sz w:val="23"/>
          <w:szCs w:val="23"/>
        </w:rPr>
        <w:t>assists in preparing reports for the Specialized Dockets Coordinator and CATCH judge</w:t>
      </w:r>
      <w:r w:rsidR="006F465A">
        <w:rPr>
          <w:rFonts w:ascii="Times New Roman" w:hAnsi="Times New Roman" w:cs="Times New Roman"/>
          <w:sz w:val="23"/>
          <w:szCs w:val="23"/>
        </w:rPr>
        <w:t xml:space="preserve"> (Franklin County Municipal Court, </w:t>
      </w:r>
      <w:r w:rsidR="00BB49CE">
        <w:rPr>
          <w:rFonts w:ascii="Times New Roman" w:hAnsi="Times New Roman" w:cs="Times New Roman"/>
          <w:sz w:val="23"/>
          <w:szCs w:val="23"/>
        </w:rPr>
        <w:t xml:space="preserve">2014b, </w:t>
      </w:r>
      <w:r w:rsidR="006F465A">
        <w:rPr>
          <w:rFonts w:ascii="Times New Roman" w:hAnsi="Times New Roman" w:cs="Times New Roman"/>
          <w:sz w:val="23"/>
          <w:szCs w:val="23"/>
        </w:rPr>
        <w:t>2014c)</w:t>
      </w:r>
      <w:r w:rsidR="008D6966" w:rsidRPr="008D6966">
        <w:rPr>
          <w:rFonts w:ascii="Times New Roman" w:hAnsi="Times New Roman" w:cs="Times New Roman"/>
          <w:sz w:val="23"/>
          <w:szCs w:val="23"/>
        </w:rPr>
        <w:t xml:space="preserve">. </w:t>
      </w:r>
    </w:p>
    <w:p w:rsidR="00181473" w:rsidRDefault="006F465A">
      <w:pPr>
        <w:autoSpaceDE w:val="0"/>
        <w:autoSpaceDN w:val="0"/>
        <w:adjustRightInd w:val="0"/>
        <w:spacing w:line="480" w:lineRule="auto"/>
        <w:rPr>
          <w:rFonts w:ascii="Times New Roman" w:hAnsi="Times New Roman"/>
          <w:sz w:val="23"/>
          <w:szCs w:val="23"/>
        </w:rPr>
      </w:pPr>
      <w:r>
        <w:rPr>
          <w:rFonts w:ascii="Times New Roman" w:hAnsi="Times New Roman"/>
          <w:iCs/>
          <w:color w:val="000000"/>
          <w:sz w:val="23"/>
          <w:szCs w:val="23"/>
        </w:rPr>
        <w:tab/>
      </w:r>
      <w:r w:rsidR="00BB49CE">
        <w:rPr>
          <w:rFonts w:ascii="Times New Roman" w:hAnsi="Times New Roman"/>
          <w:b/>
          <w:iCs/>
          <w:color w:val="000000"/>
          <w:sz w:val="23"/>
          <w:szCs w:val="23"/>
        </w:rPr>
        <w:t xml:space="preserve">Probation Officer. </w:t>
      </w:r>
      <w:r>
        <w:rPr>
          <w:rFonts w:ascii="Times New Roman" w:hAnsi="Times New Roman"/>
          <w:iCs/>
          <w:color w:val="000000"/>
          <w:sz w:val="23"/>
          <w:szCs w:val="23"/>
        </w:rPr>
        <w:t>The Probation Officer</w:t>
      </w:r>
      <w:r w:rsidR="008D6966" w:rsidRPr="008D6966">
        <w:rPr>
          <w:rFonts w:ascii="Times New Roman" w:hAnsi="Times New Roman"/>
          <w:color w:val="000000"/>
          <w:sz w:val="23"/>
          <w:szCs w:val="23"/>
        </w:rPr>
        <w:t xml:space="preserve"> participates in treatment team meetings and status review hearings</w:t>
      </w:r>
      <w:r>
        <w:rPr>
          <w:rFonts w:ascii="Times New Roman" w:hAnsi="Times New Roman"/>
          <w:color w:val="000000"/>
          <w:sz w:val="23"/>
          <w:szCs w:val="23"/>
        </w:rPr>
        <w:t>,</w:t>
      </w:r>
      <w:r w:rsidR="008D6966" w:rsidRPr="008D6966">
        <w:rPr>
          <w:rFonts w:ascii="Times New Roman" w:hAnsi="Times New Roman"/>
          <w:color w:val="000000"/>
          <w:sz w:val="23"/>
          <w:szCs w:val="23"/>
        </w:rPr>
        <w:t xml:space="preserve"> reviews </w:t>
      </w:r>
      <w:r>
        <w:rPr>
          <w:rFonts w:ascii="Times New Roman" w:hAnsi="Times New Roman"/>
          <w:color w:val="000000"/>
          <w:sz w:val="23"/>
          <w:szCs w:val="23"/>
        </w:rPr>
        <w:t>the</w:t>
      </w:r>
      <w:r w:rsidR="008D6966" w:rsidRPr="008D6966">
        <w:rPr>
          <w:rFonts w:ascii="Times New Roman" w:hAnsi="Times New Roman"/>
          <w:color w:val="000000"/>
          <w:sz w:val="23"/>
          <w:szCs w:val="23"/>
        </w:rPr>
        <w:t xml:space="preserve"> case</w:t>
      </w:r>
      <w:r>
        <w:rPr>
          <w:rFonts w:ascii="Times New Roman" w:hAnsi="Times New Roman"/>
          <w:color w:val="000000"/>
          <w:sz w:val="23"/>
          <w:szCs w:val="23"/>
        </w:rPr>
        <w:t>s</w:t>
      </w:r>
      <w:r w:rsidR="008D6966" w:rsidRPr="008D6966">
        <w:rPr>
          <w:rFonts w:ascii="Times New Roman" w:hAnsi="Times New Roman"/>
          <w:color w:val="000000"/>
          <w:sz w:val="23"/>
          <w:szCs w:val="23"/>
        </w:rPr>
        <w:t xml:space="preserve">, discusses the terms and conditions of community control sanctions, coordinates with other probation officers, if applicable, and files statements of violations as necessary. The </w:t>
      </w:r>
      <w:r>
        <w:rPr>
          <w:rFonts w:ascii="Times New Roman" w:hAnsi="Times New Roman"/>
          <w:color w:val="000000"/>
          <w:sz w:val="23"/>
          <w:szCs w:val="23"/>
        </w:rPr>
        <w:t>P</w:t>
      </w:r>
      <w:r w:rsidR="008D6966" w:rsidRPr="008D6966">
        <w:rPr>
          <w:rFonts w:ascii="Times New Roman" w:hAnsi="Times New Roman"/>
          <w:color w:val="000000"/>
          <w:sz w:val="23"/>
          <w:szCs w:val="23"/>
        </w:rPr>
        <w:t>robation</w:t>
      </w:r>
      <w:r>
        <w:rPr>
          <w:rFonts w:ascii="Times New Roman" w:hAnsi="Times New Roman"/>
          <w:color w:val="000000"/>
          <w:sz w:val="23"/>
          <w:szCs w:val="23"/>
        </w:rPr>
        <w:t xml:space="preserve"> O</w:t>
      </w:r>
      <w:r w:rsidR="008D6966" w:rsidRPr="008D6966">
        <w:rPr>
          <w:rFonts w:ascii="Times New Roman" w:hAnsi="Times New Roman"/>
          <w:color w:val="000000"/>
          <w:sz w:val="23"/>
          <w:szCs w:val="23"/>
        </w:rPr>
        <w:t xml:space="preserve">fficer </w:t>
      </w:r>
      <w:r>
        <w:rPr>
          <w:rFonts w:ascii="Times New Roman" w:hAnsi="Times New Roman"/>
          <w:color w:val="000000"/>
          <w:sz w:val="23"/>
          <w:szCs w:val="23"/>
        </w:rPr>
        <w:t xml:space="preserve">also </w:t>
      </w:r>
      <w:r w:rsidR="008D6966" w:rsidRPr="008D6966">
        <w:rPr>
          <w:rFonts w:ascii="Times New Roman" w:hAnsi="Times New Roman"/>
          <w:color w:val="000000"/>
          <w:sz w:val="23"/>
          <w:szCs w:val="23"/>
        </w:rPr>
        <w:t xml:space="preserve">conducts drug and alcohol screenings and home visits. </w:t>
      </w:r>
      <w:r>
        <w:rPr>
          <w:rFonts w:ascii="Times New Roman" w:hAnsi="Times New Roman"/>
          <w:color w:val="000000"/>
          <w:sz w:val="23"/>
          <w:szCs w:val="23"/>
        </w:rPr>
        <w:t>The officer also makes</w:t>
      </w:r>
      <w:r w:rsidR="008D6966" w:rsidRPr="008D6966">
        <w:rPr>
          <w:rFonts w:ascii="Times New Roman" w:hAnsi="Times New Roman"/>
          <w:color w:val="000000"/>
          <w:sz w:val="23"/>
          <w:szCs w:val="23"/>
        </w:rPr>
        <w:t xml:space="preserve"> recommendations about incentives, sanctions, phase advancement, successful completion, and termination</w:t>
      </w:r>
      <w:r>
        <w:rPr>
          <w:rFonts w:ascii="Times New Roman" w:hAnsi="Times New Roman"/>
          <w:color w:val="000000"/>
          <w:sz w:val="23"/>
          <w:szCs w:val="23"/>
        </w:rPr>
        <w:t>, all of which</w:t>
      </w:r>
      <w:r w:rsidR="008D6966" w:rsidRPr="008D6966">
        <w:rPr>
          <w:rFonts w:ascii="Times New Roman" w:hAnsi="Times New Roman"/>
          <w:color w:val="000000"/>
          <w:sz w:val="23"/>
          <w:szCs w:val="23"/>
        </w:rPr>
        <w:t xml:space="preserve"> are considered by the judge in his decisions</w:t>
      </w:r>
      <w:r>
        <w:rPr>
          <w:rFonts w:ascii="Times New Roman" w:hAnsi="Times New Roman"/>
          <w:color w:val="000000"/>
          <w:sz w:val="23"/>
          <w:szCs w:val="23"/>
        </w:rPr>
        <w:t xml:space="preserve"> </w:t>
      </w:r>
      <w:r>
        <w:rPr>
          <w:rFonts w:ascii="Times New Roman" w:hAnsi="Times New Roman"/>
          <w:sz w:val="23"/>
          <w:szCs w:val="23"/>
        </w:rPr>
        <w:t xml:space="preserve">(Franklin County Municipal Court, </w:t>
      </w:r>
      <w:r w:rsidR="00BB49CE">
        <w:rPr>
          <w:rFonts w:ascii="Times New Roman" w:hAnsi="Times New Roman"/>
          <w:sz w:val="23"/>
          <w:szCs w:val="23"/>
        </w:rPr>
        <w:t xml:space="preserve">2014b, </w:t>
      </w:r>
      <w:r>
        <w:rPr>
          <w:rFonts w:ascii="Times New Roman" w:hAnsi="Times New Roman"/>
          <w:sz w:val="23"/>
          <w:szCs w:val="23"/>
        </w:rPr>
        <w:t>2014c)</w:t>
      </w:r>
      <w:r w:rsidRPr="008D6966">
        <w:rPr>
          <w:rFonts w:ascii="Times New Roman" w:hAnsi="Times New Roman"/>
          <w:sz w:val="23"/>
          <w:szCs w:val="23"/>
        </w:rPr>
        <w:t>.</w:t>
      </w:r>
    </w:p>
    <w:p w:rsidR="00D97DEA" w:rsidRPr="00527ED2" w:rsidRDefault="00D97DEA">
      <w:pPr>
        <w:autoSpaceDE w:val="0"/>
        <w:autoSpaceDN w:val="0"/>
        <w:adjustRightInd w:val="0"/>
        <w:spacing w:line="480" w:lineRule="auto"/>
        <w:rPr>
          <w:rFonts w:ascii="Times New Roman" w:hAnsi="Times New Roman"/>
          <w:color w:val="000000"/>
          <w:sz w:val="24"/>
        </w:rPr>
      </w:pPr>
      <w:r>
        <w:rPr>
          <w:rFonts w:ascii="Times New Roman" w:hAnsi="Times New Roman"/>
          <w:sz w:val="23"/>
          <w:szCs w:val="23"/>
        </w:rPr>
        <w:tab/>
      </w:r>
      <w:r w:rsidR="00BB49CE">
        <w:rPr>
          <w:rFonts w:ascii="Times New Roman" w:hAnsi="Times New Roman"/>
          <w:b/>
          <w:sz w:val="23"/>
          <w:szCs w:val="23"/>
        </w:rPr>
        <w:t xml:space="preserve">Mentor. </w:t>
      </w:r>
      <w:r w:rsidR="00BB49CE" w:rsidRPr="00527ED2">
        <w:rPr>
          <w:rFonts w:ascii="Times New Roman" w:hAnsi="Times New Roman"/>
          <w:sz w:val="24"/>
        </w:rPr>
        <w:t>A</w:t>
      </w:r>
      <w:r w:rsidRPr="00527ED2">
        <w:rPr>
          <w:rFonts w:ascii="Times New Roman" w:hAnsi="Times New Roman"/>
          <w:sz w:val="24"/>
        </w:rPr>
        <w:t xml:space="preserve"> mentor </w:t>
      </w:r>
      <w:r w:rsidR="00BB49CE" w:rsidRPr="00527ED2">
        <w:rPr>
          <w:rFonts w:ascii="Times New Roman" w:hAnsi="Times New Roman"/>
          <w:sz w:val="24"/>
        </w:rPr>
        <w:t>for each participant is assigned</w:t>
      </w:r>
      <w:r w:rsidR="00DB4F42">
        <w:rPr>
          <w:rFonts w:ascii="Times New Roman" w:hAnsi="Times New Roman"/>
          <w:sz w:val="24"/>
        </w:rPr>
        <w:t xml:space="preserve"> </w:t>
      </w:r>
      <w:r w:rsidR="00BB49CE" w:rsidRPr="00527ED2">
        <w:rPr>
          <w:rFonts w:ascii="Times New Roman" w:hAnsi="Times New Roman"/>
          <w:sz w:val="24"/>
        </w:rPr>
        <w:t xml:space="preserve">and provided by </w:t>
      </w:r>
      <w:r w:rsidRPr="00527ED2">
        <w:rPr>
          <w:rFonts w:ascii="Times New Roman" w:hAnsi="Times New Roman"/>
          <w:sz w:val="24"/>
        </w:rPr>
        <w:t>Doma International</w:t>
      </w:r>
      <w:r w:rsidR="00BB49CE" w:rsidRPr="00527ED2">
        <w:rPr>
          <w:rFonts w:ascii="Times New Roman" w:hAnsi="Times New Roman"/>
          <w:sz w:val="24"/>
        </w:rPr>
        <w:t>,</w:t>
      </w:r>
      <w:r w:rsidRPr="00527ED2">
        <w:rPr>
          <w:rFonts w:ascii="Times New Roman" w:hAnsi="Times New Roman"/>
          <w:sz w:val="24"/>
        </w:rPr>
        <w:t xml:space="preserve"> a nongovernmental organization </w:t>
      </w:r>
      <w:r w:rsidR="008723AA" w:rsidRPr="00527ED2">
        <w:rPr>
          <w:rFonts w:ascii="Times New Roman" w:hAnsi="Times New Roman"/>
          <w:sz w:val="24"/>
        </w:rPr>
        <w:t xml:space="preserve">in Columbus, Ohio, that </w:t>
      </w:r>
      <w:r w:rsidR="009417B8" w:rsidRPr="00527ED2">
        <w:rPr>
          <w:rFonts w:ascii="Times New Roman" w:hAnsi="Times New Roman"/>
          <w:sz w:val="24"/>
        </w:rPr>
        <w:t>prepares</w:t>
      </w:r>
      <w:r w:rsidR="008723AA" w:rsidRPr="00527ED2">
        <w:rPr>
          <w:rFonts w:ascii="Times New Roman" w:hAnsi="Times New Roman"/>
          <w:color w:val="424242"/>
          <w:sz w:val="24"/>
          <w:shd w:val="clear" w:color="auto" w:fill="FFFFFF"/>
        </w:rPr>
        <w:t xml:space="preserve"> local, adult survivors of human trafficking for economic self-sufficiency through a catering business and workforce</w:t>
      </w:r>
      <w:r w:rsidR="00DB4F42">
        <w:rPr>
          <w:rFonts w:ascii="Times New Roman" w:hAnsi="Times New Roman"/>
          <w:color w:val="424242"/>
          <w:sz w:val="24"/>
          <w:shd w:val="clear" w:color="auto" w:fill="FFFFFF"/>
        </w:rPr>
        <w:t xml:space="preserve"> and lifeskills</w:t>
      </w:r>
      <w:r w:rsidR="008723AA" w:rsidRPr="00527ED2">
        <w:rPr>
          <w:rFonts w:ascii="Times New Roman" w:hAnsi="Times New Roman"/>
          <w:color w:val="424242"/>
          <w:sz w:val="24"/>
          <w:shd w:val="clear" w:color="auto" w:fill="FFFFFF"/>
        </w:rPr>
        <w:t xml:space="preserve"> development program.</w:t>
      </w:r>
      <w:r w:rsidR="008723AA" w:rsidRPr="00527ED2">
        <w:rPr>
          <w:rFonts w:ascii="Times New Roman" w:hAnsi="Times New Roman"/>
          <w:sz w:val="24"/>
        </w:rPr>
        <w:t xml:space="preserve"> The provision</w:t>
      </w:r>
      <w:r w:rsidR="00DB4F42">
        <w:rPr>
          <w:rFonts w:ascii="Times New Roman" w:hAnsi="Times New Roman"/>
          <w:sz w:val="24"/>
        </w:rPr>
        <w:t>s</w:t>
      </w:r>
      <w:r w:rsidR="008723AA" w:rsidRPr="00527ED2">
        <w:rPr>
          <w:rFonts w:ascii="Times New Roman" w:hAnsi="Times New Roman"/>
          <w:sz w:val="24"/>
        </w:rPr>
        <w:t xml:space="preserve"> of </w:t>
      </w:r>
      <w:r w:rsidR="00DB4F42">
        <w:rPr>
          <w:rFonts w:ascii="Times New Roman" w:hAnsi="Times New Roman"/>
          <w:sz w:val="24"/>
        </w:rPr>
        <w:t xml:space="preserve">mentors and </w:t>
      </w:r>
      <w:r w:rsidR="008723AA" w:rsidRPr="00527ED2">
        <w:rPr>
          <w:rFonts w:ascii="Times New Roman" w:hAnsi="Times New Roman"/>
          <w:sz w:val="24"/>
        </w:rPr>
        <w:t xml:space="preserve">training </w:t>
      </w:r>
      <w:r w:rsidRPr="00527ED2">
        <w:rPr>
          <w:rFonts w:ascii="Times New Roman" w:hAnsi="Times New Roman"/>
          <w:sz w:val="24"/>
        </w:rPr>
        <w:t>bridge</w:t>
      </w:r>
      <w:r w:rsidR="008723AA" w:rsidRPr="00527ED2">
        <w:rPr>
          <w:rFonts w:ascii="Times New Roman" w:hAnsi="Times New Roman"/>
          <w:sz w:val="24"/>
        </w:rPr>
        <w:t>s</w:t>
      </w:r>
      <w:r w:rsidRPr="00527ED2">
        <w:rPr>
          <w:rFonts w:ascii="Times New Roman" w:hAnsi="Times New Roman"/>
          <w:sz w:val="24"/>
        </w:rPr>
        <w:t xml:space="preserve"> gaps between the court process and treatment providers</w:t>
      </w:r>
      <w:r w:rsidR="009417B8" w:rsidRPr="00527ED2">
        <w:rPr>
          <w:rFonts w:ascii="Times New Roman" w:hAnsi="Times New Roman"/>
          <w:sz w:val="24"/>
        </w:rPr>
        <w:t>, such as therapists</w:t>
      </w:r>
      <w:r w:rsidR="00F027EA">
        <w:rPr>
          <w:rFonts w:ascii="Times New Roman" w:hAnsi="Times New Roman"/>
          <w:sz w:val="24"/>
        </w:rPr>
        <w:t>, residential caregivers,</w:t>
      </w:r>
      <w:r w:rsidR="009417B8" w:rsidRPr="00527ED2">
        <w:rPr>
          <w:rFonts w:ascii="Times New Roman" w:hAnsi="Times New Roman"/>
          <w:sz w:val="24"/>
        </w:rPr>
        <w:t xml:space="preserve"> and </w:t>
      </w:r>
      <w:r w:rsidR="00F027EA">
        <w:rPr>
          <w:rFonts w:ascii="Times New Roman" w:hAnsi="Times New Roman"/>
          <w:sz w:val="24"/>
        </w:rPr>
        <w:t>employment services</w:t>
      </w:r>
      <w:r w:rsidRPr="00527ED2">
        <w:rPr>
          <w:rFonts w:ascii="Times New Roman" w:hAnsi="Times New Roman"/>
          <w:sz w:val="24"/>
        </w:rPr>
        <w:t>.</w:t>
      </w:r>
      <w:r w:rsidR="00F027EA" w:rsidRPr="00F027EA">
        <w:rPr>
          <w:sz w:val="23"/>
          <w:szCs w:val="23"/>
        </w:rPr>
        <w:t xml:space="preserve"> </w:t>
      </w:r>
      <w:r w:rsidRPr="00527ED2">
        <w:rPr>
          <w:rFonts w:ascii="Times New Roman" w:hAnsi="Times New Roman"/>
          <w:sz w:val="24"/>
        </w:rPr>
        <w:t xml:space="preserve">Doma </w:t>
      </w:r>
      <w:r w:rsidR="008723AA" w:rsidRPr="00527ED2">
        <w:rPr>
          <w:rFonts w:ascii="Times New Roman" w:hAnsi="Times New Roman"/>
          <w:sz w:val="24"/>
        </w:rPr>
        <w:t xml:space="preserve">also </w:t>
      </w:r>
      <w:r w:rsidRPr="00527ED2">
        <w:rPr>
          <w:rFonts w:ascii="Times New Roman" w:hAnsi="Times New Roman"/>
          <w:sz w:val="24"/>
        </w:rPr>
        <w:t xml:space="preserve">organizes group activities outside of Court </w:t>
      </w:r>
      <w:r w:rsidR="008723AA" w:rsidRPr="00527ED2">
        <w:rPr>
          <w:rFonts w:ascii="Times New Roman" w:hAnsi="Times New Roman"/>
          <w:sz w:val="24"/>
        </w:rPr>
        <w:t>on a monthly basis; the activities</w:t>
      </w:r>
      <w:r w:rsidRPr="00527ED2">
        <w:rPr>
          <w:rFonts w:ascii="Times New Roman" w:hAnsi="Times New Roman"/>
          <w:sz w:val="24"/>
        </w:rPr>
        <w:t xml:space="preserve"> foster </w:t>
      </w:r>
      <w:r w:rsidR="008723AA" w:rsidRPr="00527ED2">
        <w:rPr>
          <w:rFonts w:ascii="Times New Roman" w:hAnsi="Times New Roman"/>
          <w:sz w:val="24"/>
        </w:rPr>
        <w:t xml:space="preserve">participants’ </w:t>
      </w:r>
      <w:r w:rsidRPr="00527ED2">
        <w:rPr>
          <w:rFonts w:ascii="Times New Roman" w:hAnsi="Times New Roman"/>
          <w:sz w:val="24"/>
        </w:rPr>
        <w:t>self-esteem and camaraderie. (</w:t>
      </w:r>
      <w:r w:rsidR="008723AA" w:rsidRPr="00527ED2">
        <w:rPr>
          <w:rFonts w:ascii="Times New Roman" w:hAnsi="Times New Roman"/>
          <w:sz w:val="24"/>
        </w:rPr>
        <w:t xml:space="preserve">Doma International, 2014; </w:t>
      </w:r>
      <w:r w:rsidR="00342C39" w:rsidRPr="00527ED2">
        <w:rPr>
          <w:rFonts w:ascii="Times New Roman" w:hAnsi="Times New Roman"/>
          <w:sz w:val="24"/>
        </w:rPr>
        <w:t xml:space="preserve">Franklin County Municipal Court, 2014b, p. 15; </w:t>
      </w:r>
      <w:r w:rsidRPr="00527ED2">
        <w:rPr>
          <w:rFonts w:ascii="Times New Roman" w:hAnsi="Times New Roman"/>
          <w:sz w:val="24"/>
        </w:rPr>
        <w:t>2014</w:t>
      </w:r>
      <w:r w:rsidR="00342C39" w:rsidRPr="00527ED2">
        <w:rPr>
          <w:rFonts w:ascii="Times New Roman" w:hAnsi="Times New Roman"/>
          <w:sz w:val="24"/>
        </w:rPr>
        <w:t>c</w:t>
      </w:r>
      <w:r w:rsidRPr="00527ED2">
        <w:rPr>
          <w:rFonts w:ascii="Times New Roman" w:hAnsi="Times New Roman"/>
          <w:sz w:val="24"/>
        </w:rPr>
        <w:t>, pp. 20, 22).</w:t>
      </w:r>
    </w:p>
    <w:p w:rsidR="009D00E7" w:rsidRPr="009D00E7" w:rsidRDefault="009D00E7" w:rsidP="008F5A9D">
      <w:pPr>
        <w:spacing w:line="480" w:lineRule="auto"/>
        <w:rPr>
          <w:rFonts w:ascii="Times New Roman" w:hAnsi="Times New Roman"/>
          <w:b/>
          <w:sz w:val="24"/>
          <w:shd w:val="clear" w:color="auto" w:fill="FFFFFF"/>
        </w:rPr>
      </w:pPr>
      <w:bookmarkStart w:id="13" w:name="CATCHProgram"/>
      <w:bookmarkEnd w:id="13"/>
      <w:r>
        <w:rPr>
          <w:rFonts w:ascii="Times New Roman" w:hAnsi="Times New Roman"/>
          <w:b/>
          <w:sz w:val="24"/>
          <w:shd w:val="clear" w:color="auto" w:fill="FFFFFF"/>
        </w:rPr>
        <w:t>CATCH Program</w:t>
      </w:r>
    </w:p>
    <w:p w:rsidR="009D00E7" w:rsidRPr="00B56ECE" w:rsidRDefault="008F5A9D" w:rsidP="009D00E7">
      <w:pPr>
        <w:spacing w:line="480" w:lineRule="auto"/>
        <w:rPr>
          <w:rFonts w:ascii="Times New Roman" w:hAnsi="Times New Roman"/>
          <w:sz w:val="24"/>
          <w:shd w:val="clear" w:color="auto" w:fill="FFFFFF"/>
        </w:rPr>
      </w:pPr>
      <w:r w:rsidRPr="003E2BD1">
        <w:rPr>
          <w:rFonts w:ascii="Times New Roman" w:hAnsi="Times New Roman"/>
          <w:sz w:val="24"/>
          <w:shd w:val="clear" w:color="auto" w:fill="FFFFFF"/>
        </w:rPr>
        <w:tab/>
      </w:r>
      <w:r w:rsidR="009D00E7" w:rsidRPr="003E2BD1">
        <w:rPr>
          <w:rFonts w:ascii="Times New Roman" w:hAnsi="Times New Roman"/>
          <w:sz w:val="24"/>
        </w:rPr>
        <w:t xml:space="preserve">From the date of a defendant’s admission to the program, completion is 2 years.  </w:t>
      </w:r>
      <w:r w:rsidR="009D00E7" w:rsidRPr="003E2BD1">
        <w:rPr>
          <w:rFonts w:ascii="Times New Roman" w:hAnsi="Times New Roman"/>
          <w:sz w:val="24"/>
          <w:shd w:val="clear" w:color="auto" w:fill="FFFFFF"/>
        </w:rPr>
        <w:t xml:space="preserve">During a given week, participants may be in treatment, taking classes, looking for employment, and </w:t>
      </w:r>
      <w:r w:rsidR="009D00E7" w:rsidRPr="00B56ECE">
        <w:rPr>
          <w:rFonts w:ascii="Times New Roman" w:hAnsi="Times New Roman"/>
          <w:sz w:val="24"/>
          <w:shd w:val="clear" w:color="auto" w:fill="FFFFFF"/>
        </w:rPr>
        <w:t xml:space="preserve">meeting with probation officers. For participants who complete </w:t>
      </w:r>
      <w:r w:rsidR="009D00E7" w:rsidRPr="00B56ECE">
        <w:rPr>
          <w:rFonts w:ascii="Times New Roman" w:hAnsi="Times New Roman"/>
          <w:sz w:val="24"/>
          <w:shd w:val="clear" w:color="auto" w:fill="FFFFFF"/>
        </w:rPr>
        <w:lastRenderedPageBreak/>
        <w:t xml:space="preserve">the program and meet all requirements, the case against them is dismissed (S. Gaiter, personal communication, October 16, 2014). </w:t>
      </w:r>
    </w:p>
    <w:p w:rsidR="009D00E7" w:rsidRPr="00B56ECE" w:rsidRDefault="009D00E7" w:rsidP="009D00E7">
      <w:pPr>
        <w:spacing w:line="480" w:lineRule="auto"/>
        <w:rPr>
          <w:rFonts w:ascii="Times New Roman" w:hAnsi="Times New Roman"/>
          <w:sz w:val="24"/>
          <w:shd w:val="clear" w:color="auto" w:fill="FFFFFF"/>
        </w:rPr>
      </w:pPr>
      <w:r>
        <w:rPr>
          <w:rFonts w:ascii="Times New Roman" w:hAnsi="Times New Roman"/>
          <w:sz w:val="24"/>
          <w:shd w:val="clear" w:color="auto" w:fill="FFFFFF"/>
        </w:rPr>
        <w:tab/>
      </w:r>
      <w:r w:rsidRPr="003E2BD1">
        <w:rPr>
          <w:rFonts w:ascii="Times New Roman" w:hAnsi="Times New Roman"/>
          <w:sz w:val="24"/>
          <w:shd w:val="clear" w:color="auto" w:fill="FFFFFF"/>
        </w:rPr>
        <w:t xml:space="preserve">Each participant receives an Individual Treatment Service Plan, developed CATCH staff. Each participant also receives a copy of the participant handbook, outlining all requirements and listing community resources to which assignments may be made. Within the program, participants must attend regular status </w:t>
      </w:r>
      <w:r w:rsidRPr="00B56ECE">
        <w:rPr>
          <w:rFonts w:ascii="Times New Roman" w:hAnsi="Times New Roman"/>
          <w:sz w:val="24"/>
          <w:shd w:val="clear" w:color="auto" w:fill="FFFFFF"/>
        </w:rPr>
        <w:t xml:space="preserve">review hearings at the court and appointments with probation officers and documentation of their progress. They must also agree to random alcohol and drug screenings and random home visits by probation officers and CATCH staff members (Franklin County Municipal Court, 2014b, 2014c).  </w:t>
      </w:r>
    </w:p>
    <w:p w:rsidR="00C1791B" w:rsidRPr="00B56ECE" w:rsidRDefault="009D00E7" w:rsidP="00305B74">
      <w:pPr>
        <w:spacing w:line="480" w:lineRule="auto"/>
        <w:rPr>
          <w:rFonts w:ascii="Times New Roman" w:hAnsi="Times New Roman"/>
          <w:sz w:val="24"/>
          <w:shd w:val="clear" w:color="auto" w:fill="FFFFFF"/>
        </w:rPr>
      </w:pPr>
      <w:r>
        <w:rPr>
          <w:rFonts w:ascii="Times New Roman" w:hAnsi="Times New Roman"/>
          <w:sz w:val="24"/>
          <w:shd w:val="clear" w:color="auto" w:fill="FFFFFF"/>
        </w:rPr>
        <w:tab/>
      </w:r>
      <w:r w:rsidR="00275222" w:rsidRPr="003E2BD1">
        <w:rPr>
          <w:rFonts w:ascii="Times New Roman" w:hAnsi="Times New Roman"/>
          <w:sz w:val="24"/>
          <w:shd w:val="clear" w:color="auto" w:fill="FFFFFF"/>
        </w:rPr>
        <w:t>The program is constituted in three phases</w:t>
      </w:r>
      <w:r w:rsidR="008F5A9D" w:rsidRPr="003E2BD1">
        <w:rPr>
          <w:rFonts w:ascii="Times New Roman" w:hAnsi="Times New Roman"/>
          <w:sz w:val="24"/>
          <w:shd w:val="clear" w:color="auto" w:fill="FFFFFF"/>
        </w:rPr>
        <w:t>, and participants may move to a succeeding phase only after satisfactory completion</w:t>
      </w:r>
      <w:r w:rsidR="00276E1E" w:rsidRPr="003E2BD1">
        <w:rPr>
          <w:rFonts w:ascii="Times New Roman" w:hAnsi="Times New Roman"/>
          <w:sz w:val="24"/>
          <w:shd w:val="clear" w:color="auto" w:fill="FFFFFF"/>
        </w:rPr>
        <w:t xml:space="preserve"> recommended by the judge </w:t>
      </w:r>
      <w:r w:rsidR="008F5A9D" w:rsidRPr="003E2BD1">
        <w:rPr>
          <w:rFonts w:ascii="Times New Roman" w:hAnsi="Times New Roman"/>
          <w:sz w:val="24"/>
          <w:shd w:val="clear" w:color="auto" w:fill="FFFFFF"/>
        </w:rPr>
        <w:t>of the previous one</w:t>
      </w:r>
      <w:r w:rsidR="00C1791B" w:rsidRPr="003E2BD1">
        <w:rPr>
          <w:rFonts w:ascii="Times New Roman" w:hAnsi="Times New Roman"/>
          <w:sz w:val="24"/>
          <w:shd w:val="clear" w:color="auto" w:fill="FFFFFF"/>
        </w:rPr>
        <w:t>.</w:t>
      </w:r>
      <w:r w:rsidR="00275222" w:rsidRPr="003E2BD1">
        <w:rPr>
          <w:rFonts w:ascii="Times New Roman" w:hAnsi="Times New Roman"/>
          <w:sz w:val="24"/>
          <w:shd w:val="clear" w:color="auto" w:fill="FFFFFF"/>
        </w:rPr>
        <w:t xml:space="preserve"> </w:t>
      </w:r>
      <w:r w:rsidR="003072DE" w:rsidRPr="003E2BD1">
        <w:rPr>
          <w:rFonts w:ascii="Times New Roman" w:hAnsi="Times New Roman"/>
          <w:sz w:val="24"/>
          <w:shd w:val="clear" w:color="auto" w:fill="FFFFFF"/>
        </w:rPr>
        <w:t xml:space="preserve">Phase </w:t>
      </w:r>
      <w:r w:rsidR="00275222" w:rsidRPr="003E2BD1">
        <w:rPr>
          <w:rFonts w:ascii="Times New Roman" w:hAnsi="Times New Roman"/>
          <w:sz w:val="24"/>
          <w:shd w:val="clear" w:color="auto" w:fill="FFFFFF"/>
        </w:rPr>
        <w:t>I</w:t>
      </w:r>
      <w:r w:rsidR="003072DE" w:rsidRPr="003E2BD1">
        <w:rPr>
          <w:rFonts w:ascii="Times New Roman" w:hAnsi="Times New Roman"/>
          <w:sz w:val="24"/>
          <w:shd w:val="clear" w:color="auto" w:fill="FFFFFF"/>
        </w:rPr>
        <w:t>,</w:t>
      </w:r>
      <w:r w:rsidR="00275222" w:rsidRPr="003E2BD1">
        <w:rPr>
          <w:rFonts w:ascii="Times New Roman" w:hAnsi="Times New Roman"/>
          <w:sz w:val="24"/>
          <w:shd w:val="clear" w:color="auto" w:fill="FFFFFF"/>
        </w:rPr>
        <w:t xml:space="preserve"> Stability and Compliance</w:t>
      </w:r>
      <w:r w:rsidR="003072DE" w:rsidRPr="003E2BD1">
        <w:rPr>
          <w:rFonts w:ascii="Times New Roman" w:hAnsi="Times New Roman"/>
          <w:sz w:val="24"/>
          <w:shd w:val="clear" w:color="auto" w:fill="FFFFFF"/>
        </w:rPr>
        <w:t>,</w:t>
      </w:r>
      <w:r w:rsidR="00C1791B" w:rsidRPr="003E2BD1">
        <w:rPr>
          <w:rFonts w:ascii="Times New Roman" w:hAnsi="Times New Roman"/>
          <w:sz w:val="24"/>
          <w:shd w:val="clear" w:color="auto" w:fill="FFFFFF"/>
        </w:rPr>
        <w:t xml:space="preserve"> require</w:t>
      </w:r>
      <w:r w:rsidR="003072DE" w:rsidRPr="003E2BD1">
        <w:rPr>
          <w:rFonts w:ascii="Times New Roman" w:hAnsi="Times New Roman"/>
          <w:sz w:val="24"/>
          <w:shd w:val="clear" w:color="auto" w:fill="FFFFFF"/>
        </w:rPr>
        <w:t>s</w:t>
      </w:r>
      <w:r w:rsidR="00C1791B" w:rsidRPr="003E2BD1">
        <w:rPr>
          <w:rFonts w:ascii="Times New Roman" w:hAnsi="Times New Roman"/>
          <w:sz w:val="24"/>
          <w:shd w:val="clear" w:color="auto" w:fill="FFFFFF"/>
        </w:rPr>
        <w:t xml:space="preserve"> participants to </w:t>
      </w:r>
      <w:r w:rsidR="001E12CC" w:rsidRPr="003E2BD1">
        <w:rPr>
          <w:rFonts w:ascii="Times New Roman" w:hAnsi="Times New Roman"/>
          <w:sz w:val="24"/>
        </w:rPr>
        <w:t>attend court appointments, status review hearings, and treatment appointments. Phase</w:t>
      </w:r>
      <w:r w:rsidR="00275222" w:rsidRPr="003E2BD1">
        <w:rPr>
          <w:rFonts w:ascii="Times New Roman" w:hAnsi="Times New Roman"/>
          <w:sz w:val="24"/>
          <w:shd w:val="clear" w:color="auto" w:fill="FFFFFF"/>
        </w:rPr>
        <w:t xml:space="preserve"> II</w:t>
      </w:r>
      <w:r w:rsidR="003072DE" w:rsidRPr="003E2BD1">
        <w:rPr>
          <w:rFonts w:ascii="Times New Roman" w:hAnsi="Times New Roman"/>
          <w:sz w:val="24"/>
          <w:shd w:val="clear" w:color="auto" w:fill="FFFFFF"/>
        </w:rPr>
        <w:t>,</w:t>
      </w:r>
      <w:r w:rsidR="00275222" w:rsidRPr="003E2BD1">
        <w:rPr>
          <w:rFonts w:ascii="Times New Roman" w:hAnsi="Times New Roman"/>
          <w:sz w:val="24"/>
          <w:shd w:val="clear" w:color="auto" w:fill="FFFFFF"/>
        </w:rPr>
        <w:t xml:space="preserve"> Movement and Connection, </w:t>
      </w:r>
      <w:r w:rsidR="003072DE" w:rsidRPr="003E2BD1">
        <w:rPr>
          <w:rFonts w:ascii="Times New Roman" w:hAnsi="Times New Roman"/>
          <w:sz w:val="24"/>
          <w:shd w:val="clear" w:color="auto" w:fill="FFFFFF"/>
        </w:rPr>
        <w:t xml:space="preserve">recommends to participants </w:t>
      </w:r>
      <w:r w:rsidR="001E12CC" w:rsidRPr="003E2BD1">
        <w:rPr>
          <w:rFonts w:ascii="Times New Roman" w:hAnsi="Times New Roman"/>
          <w:sz w:val="24"/>
        </w:rPr>
        <w:t xml:space="preserve">services such as social welfare, educational institutions, family services, and housing. They must follow and complete recommendations for such services and treatment. </w:t>
      </w:r>
      <w:r w:rsidR="003072DE" w:rsidRPr="003E2BD1">
        <w:rPr>
          <w:rFonts w:ascii="Times New Roman" w:hAnsi="Times New Roman"/>
          <w:sz w:val="24"/>
          <w:shd w:val="clear" w:color="auto" w:fill="FFFFFF"/>
        </w:rPr>
        <w:t xml:space="preserve">Phase </w:t>
      </w:r>
      <w:r w:rsidR="00275222" w:rsidRPr="003E2BD1">
        <w:rPr>
          <w:rFonts w:ascii="Times New Roman" w:hAnsi="Times New Roman"/>
          <w:sz w:val="24"/>
          <w:shd w:val="clear" w:color="auto" w:fill="FFFFFF"/>
        </w:rPr>
        <w:t>III</w:t>
      </w:r>
      <w:r w:rsidR="003072DE" w:rsidRPr="003E2BD1">
        <w:rPr>
          <w:rFonts w:ascii="Times New Roman" w:hAnsi="Times New Roman"/>
          <w:sz w:val="24"/>
          <w:shd w:val="clear" w:color="auto" w:fill="FFFFFF"/>
        </w:rPr>
        <w:t>,</w:t>
      </w:r>
      <w:r w:rsidR="00275222" w:rsidRPr="003E2BD1">
        <w:rPr>
          <w:rFonts w:ascii="Times New Roman" w:hAnsi="Times New Roman"/>
          <w:sz w:val="24"/>
          <w:shd w:val="clear" w:color="auto" w:fill="FFFFFF"/>
        </w:rPr>
        <w:t xml:space="preserve"> Sustain and Thrive</w:t>
      </w:r>
      <w:r w:rsidR="003072DE" w:rsidRPr="003E2BD1">
        <w:rPr>
          <w:rFonts w:ascii="Times New Roman" w:hAnsi="Times New Roman"/>
          <w:sz w:val="24"/>
          <w:shd w:val="clear" w:color="auto" w:fill="FFFFFF"/>
        </w:rPr>
        <w:t>, requires</w:t>
      </w:r>
      <w:r w:rsidR="00E31150" w:rsidRPr="003E2BD1">
        <w:rPr>
          <w:rFonts w:ascii="Times New Roman" w:hAnsi="Times New Roman"/>
          <w:sz w:val="24"/>
          <w:shd w:val="clear" w:color="auto" w:fill="FFFFFF"/>
        </w:rPr>
        <w:t xml:space="preserve"> participants to complete all requirements of Phases I and II in their individual plan as well as to</w:t>
      </w:r>
      <w:r w:rsidR="001E12CC" w:rsidRPr="003E2BD1">
        <w:rPr>
          <w:rFonts w:ascii="Times New Roman" w:hAnsi="Times New Roman"/>
          <w:sz w:val="24"/>
        </w:rPr>
        <w:t xml:space="preserve"> complete two volunteer activities and lead four sober support meetings. </w:t>
      </w:r>
      <w:r w:rsidR="00D97DEA">
        <w:rPr>
          <w:rFonts w:ascii="Times New Roman" w:hAnsi="Times New Roman"/>
          <w:sz w:val="24"/>
        </w:rPr>
        <w:t xml:space="preserve"> </w:t>
      </w:r>
      <w:r w:rsidR="001E12CC" w:rsidRPr="003E2BD1">
        <w:rPr>
          <w:rFonts w:ascii="Times New Roman" w:hAnsi="Times New Roman"/>
          <w:sz w:val="24"/>
        </w:rPr>
        <w:t>Phase I typically takes 6 months, Phase II 3 to 6 months, and Phase III 12 months (Frank</w:t>
      </w:r>
      <w:r w:rsidR="00AB46E8">
        <w:rPr>
          <w:rFonts w:ascii="Times New Roman" w:hAnsi="Times New Roman"/>
          <w:sz w:val="24"/>
        </w:rPr>
        <w:t>lin County Municipal Court</w:t>
      </w:r>
      <w:r w:rsidR="00AB46E8" w:rsidRPr="00B56ECE">
        <w:rPr>
          <w:rFonts w:ascii="Times New Roman" w:hAnsi="Times New Roman"/>
          <w:sz w:val="24"/>
        </w:rPr>
        <w:t xml:space="preserve">, </w:t>
      </w:r>
      <w:r w:rsidR="00155214" w:rsidRPr="00B56ECE">
        <w:rPr>
          <w:rFonts w:ascii="Times New Roman" w:hAnsi="Times New Roman"/>
          <w:sz w:val="24"/>
          <w:shd w:val="clear" w:color="auto" w:fill="FFFFFF"/>
        </w:rPr>
        <w:t>2014b, 2014c</w:t>
      </w:r>
      <w:r w:rsidR="001E12CC" w:rsidRPr="00B56ECE">
        <w:rPr>
          <w:rFonts w:ascii="Times New Roman" w:hAnsi="Times New Roman"/>
          <w:sz w:val="24"/>
        </w:rPr>
        <w:t>).</w:t>
      </w:r>
      <w:r w:rsidR="00EF4ED9" w:rsidRPr="00B56ECE">
        <w:rPr>
          <w:rFonts w:ascii="Times New Roman" w:hAnsi="Times New Roman"/>
          <w:sz w:val="24"/>
        </w:rPr>
        <w:t xml:space="preserve"> </w:t>
      </w:r>
    </w:p>
    <w:p w:rsidR="00305B74" w:rsidRDefault="00C01127" w:rsidP="00305B74">
      <w:pPr>
        <w:spacing w:line="480" w:lineRule="auto"/>
        <w:rPr>
          <w:rFonts w:ascii="Times New Roman" w:hAnsi="Times New Roman"/>
          <w:sz w:val="24"/>
          <w:shd w:val="clear" w:color="auto" w:fill="FFFFFF"/>
        </w:rPr>
      </w:pPr>
      <w:r w:rsidRPr="00B56ECE">
        <w:rPr>
          <w:rFonts w:ascii="Times New Roman" w:hAnsi="Times New Roman"/>
          <w:sz w:val="24"/>
          <w:shd w:val="clear" w:color="auto" w:fill="FFFFFF"/>
        </w:rPr>
        <w:lastRenderedPageBreak/>
        <w:tab/>
        <w:t xml:space="preserve"> A type of group therapy that is acknowledged as very important by Judge Herbert and the </w:t>
      </w:r>
      <w:r w:rsidR="001E6D00" w:rsidRPr="00B56ECE">
        <w:rPr>
          <w:rFonts w:ascii="Times New Roman" w:hAnsi="Times New Roman"/>
          <w:sz w:val="24"/>
          <w:shd w:val="clear" w:color="auto" w:fill="FFFFFF"/>
        </w:rPr>
        <w:t>CATCH staff</w:t>
      </w:r>
      <w:r w:rsidRPr="00B56ECE">
        <w:rPr>
          <w:rFonts w:ascii="Times New Roman" w:hAnsi="Times New Roman"/>
          <w:sz w:val="24"/>
          <w:shd w:val="clear" w:color="auto" w:fill="FFFFFF"/>
        </w:rPr>
        <w:t xml:space="preserve"> is the</w:t>
      </w:r>
      <w:r w:rsidRPr="003E2BD1">
        <w:rPr>
          <w:rFonts w:ascii="Times New Roman" w:hAnsi="Times New Roman"/>
          <w:sz w:val="24"/>
          <w:shd w:val="clear" w:color="auto" w:fill="FFFFFF"/>
        </w:rPr>
        <w:t xml:space="preserve"> participants’ support of one another and support by the CATCH Court professionals (P. M. Herbert, personal communication, November 6, 2014; S. Gaiter &amp; H. Mohrman, personal communication, </w:t>
      </w:r>
      <w:r w:rsidR="00125879" w:rsidRPr="003E2BD1">
        <w:rPr>
          <w:rFonts w:ascii="Times New Roman" w:hAnsi="Times New Roman"/>
          <w:sz w:val="24"/>
          <w:shd w:val="clear" w:color="auto" w:fill="FFFFFF"/>
        </w:rPr>
        <w:t xml:space="preserve">November 12, </w:t>
      </w:r>
      <w:r w:rsidRPr="003E2BD1">
        <w:rPr>
          <w:rFonts w:ascii="Times New Roman" w:hAnsi="Times New Roman"/>
          <w:sz w:val="24"/>
          <w:shd w:val="clear" w:color="auto" w:fill="FFFFFF"/>
        </w:rPr>
        <w:t>2014). The mutual and interconnected support may relate to the precept of problem-solving courts as the justice system’s effort to change behaviors. The power and authority of the courts can change defendants’ behavior, and many therapeutic strategies are used, including mentorship, belief in defendants’ worth, helping them increa</w:t>
      </w:r>
      <w:r w:rsidR="00A06BD8">
        <w:rPr>
          <w:rFonts w:ascii="Times New Roman" w:hAnsi="Times New Roman"/>
          <w:sz w:val="24"/>
          <w:shd w:val="clear" w:color="auto" w:fill="FFFFFF"/>
        </w:rPr>
        <w:t>s</w:t>
      </w:r>
      <w:r w:rsidRPr="003E2BD1">
        <w:rPr>
          <w:rFonts w:ascii="Times New Roman" w:hAnsi="Times New Roman"/>
          <w:sz w:val="24"/>
          <w:shd w:val="clear" w:color="auto" w:fill="FFFFFF"/>
        </w:rPr>
        <w:t>e self-esteem, and the bonding that takes place with recognition of similar devastating circumstances (Castellano, 2011; Shulman, 2011). Many problem-solving courts also use “the strategic use of forgiveness” (Denckla, 1999</w:t>
      </w:r>
      <w:r w:rsidR="00155214">
        <w:rPr>
          <w:rFonts w:ascii="Times New Roman" w:hAnsi="Times New Roman"/>
          <w:sz w:val="24"/>
          <w:shd w:val="clear" w:color="auto" w:fill="FFFFFF"/>
        </w:rPr>
        <w:t>,</w:t>
      </w:r>
      <w:r w:rsidRPr="003E2BD1">
        <w:rPr>
          <w:rFonts w:ascii="Times New Roman" w:hAnsi="Times New Roman"/>
          <w:sz w:val="24"/>
          <w:shd w:val="clear" w:color="auto" w:fill="FFFFFF"/>
        </w:rPr>
        <w:t xml:space="preserve"> p. 1614).</w:t>
      </w:r>
      <w:r w:rsidR="00BB6A13" w:rsidRPr="003E2BD1">
        <w:rPr>
          <w:rFonts w:ascii="Times New Roman" w:hAnsi="Times New Roman"/>
          <w:sz w:val="24"/>
          <w:shd w:val="clear" w:color="auto" w:fill="FFFFFF"/>
        </w:rPr>
        <w:t xml:space="preserve"> </w:t>
      </w:r>
    </w:p>
    <w:p w:rsidR="00181473" w:rsidRDefault="009D00E7">
      <w:pPr>
        <w:spacing w:line="480" w:lineRule="auto"/>
        <w:jc w:val="both"/>
        <w:rPr>
          <w:rFonts w:ascii="Times New Roman" w:hAnsi="Times New Roman"/>
          <w:b/>
          <w:sz w:val="24"/>
          <w:shd w:val="clear" w:color="auto" w:fill="FFFFFF"/>
        </w:rPr>
      </w:pPr>
      <w:bookmarkStart w:id="14" w:name="CurrentCATCHProgram"/>
      <w:bookmarkEnd w:id="14"/>
      <w:r>
        <w:rPr>
          <w:rFonts w:ascii="Times New Roman" w:hAnsi="Times New Roman"/>
          <w:b/>
          <w:sz w:val="24"/>
          <w:shd w:val="clear" w:color="auto" w:fill="FFFFFF"/>
        </w:rPr>
        <w:t>Current CATCH Program</w:t>
      </w:r>
    </w:p>
    <w:p w:rsidR="00D949B2" w:rsidRPr="003E2BD1" w:rsidRDefault="00534450">
      <w:pPr>
        <w:spacing w:line="480" w:lineRule="auto"/>
        <w:rPr>
          <w:rFonts w:ascii="Times New Roman" w:hAnsi="Times New Roman"/>
          <w:sz w:val="24"/>
        </w:rPr>
      </w:pPr>
      <w:r w:rsidRPr="003E2BD1">
        <w:rPr>
          <w:rFonts w:ascii="Times New Roman" w:hAnsi="Times New Roman"/>
          <w:sz w:val="24"/>
        </w:rPr>
        <w:tab/>
      </w:r>
      <w:r w:rsidR="00BB6A13" w:rsidRPr="003E2BD1">
        <w:rPr>
          <w:rFonts w:ascii="Times New Roman" w:hAnsi="Times New Roman"/>
          <w:sz w:val="24"/>
        </w:rPr>
        <w:t>In the present CATCH program</w:t>
      </w:r>
      <w:r w:rsidR="00C01127" w:rsidRPr="003E2BD1">
        <w:rPr>
          <w:rFonts w:ascii="Times New Roman" w:hAnsi="Times New Roman"/>
          <w:sz w:val="24"/>
        </w:rPr>
        <w:t xml:space="preserve"> (2014</w:t>
      </w:r>
      <w:r w:rsidR="00C01127" w:rsidRPr="00B56ECE">
        <w:rPr>
          <w:rFonts w:ascii="Times New Roman" w:hAnsi="Times New Roman"/>
          <w:sz w:val="24"/>
        </w:rPr>
        <w:t>)</w:t>
      </w:r>
      <w:r w:rsidR="00BB6A13" w:rsidRPr="00B56ECE">
        <w:rPr>
          <w:rFonts w:ascii="Times New Roman" w:hAnsi="Times New Roman"/>
          <w:sz w:val="24"/>
        </w:rPr>
        <w:t>,</w:t>
      </w:r>
      <w:r w:rsidR="001E6D00" w:rsidRPr="00B56ECE">
        <w:rPr>
          <w:rFonts w:ascii="Times New Roman" w:hAnsi="Times New Roman"/>
          <w:sz w:val="24"/>
        </w:rPr>
        <w:t xml:space="preserve"> </w:t>
      </w:r>
      <w:r w:rsidR="001F1542" w:rsidRPr="00B56ECE">
        <w:rPr>
          <w:rFonts w:ascii="Times New Roman" w:hAnsi="Times New Roman"/>
          <w:sz w:val="24"/>
        </w:rPr>
        <w:t>20</w:t>
      </w:r>
      <w:r w:rsidR="00C01127" w:rsidRPr="00B56ECE">
        <w:rPr>
          <w:rFonts w:ascii="Times New Roman" w:hAnsi="Times New Roman"/>
          <w:sz w:val="24"/>
        </w:rPr>
        <w:t xml:space="preserve"> women</w:t>
      </w:r>
      <w:r w:rsidR="00C01127" w:rsidRPr="003E2BD1">
        <w:rPr>
          <w:rFonts w:ascii="Times New Roman" w:hAnsi="Times New Roman"/>
          <w:sz w:val="24"/>
        </w:rPr>
        <w:t xml:space="preserve"> participate. This number has been the average during the </w:t>
      </w:r>
      <w:r w:rsidR="00B92296" w:rsidRPr="003E2BD1">
        <w:rPr>
          <w:rFonts w:ascii="Times New Roman" w:hAnsi="Times New Roman"/>
          <w:sz w:val="24"/>
        </w:rPr>
        <w:t xml:space="preserve">program’s </w:t>
      </w:r>
      <w:r w:rsidR="00C01127" w:rsidRPr="003E2BD1">
        <w:rPr>
          <w:rFonts w:ascii="Times New Roman" w:hAnsi="Times New Roman"/>
          <w:sz w:val="24"/>
        </w:rPr>
        <w:t>history</w:t>
      </w:r>
      <w:r w:rsidR="00B92296" w:rsidRPr="003E2BD1">
        <w:rPr>
          <w:rFonts w:ascii="Times New Roman" w:hAnsi="Times New Roman"/>
          <w:sz w:val="24"/>
        </w:rPr>
        <w:t xml:space="preserve">. </w:t>
      </w:r>
      <w:r w:rsidR="00C01127" w:rsidRPr="003E2BD1">
        <w:rPr>
          <w:rFonts w:ascii="Times New Roman" w:hAnsi="Times New Roman"/>
          <w:sz w:val="24"/>
        </w:rPr>
        <w:t>Currently this number is optimal because of the program</w:t>
      </w:r>
      <w:r w:rsidR="00520EBE" w:rsidRPr="003E2BD1">
        <w:rPr>
          <w:rFonts w:ascii="Times New Roman" w:hAnsi="Times New Roman"/>
          <w:sz w:val="24"/>
        </w:rPr>
        <w:t>’s</w:t>
      </w:r>
      <w:r w:rsidR="00C01127" w:rsidRPr="003E2BD1">
        <w:rPr>
          <w:rFonts w:ascii="Times New Roman" w:hAnsi="Times New Roman"/>
          <w:sz w:val="24"/>
        </w:rPr>
        <w:t xml:space="preserve"> intensity, necessity for a cross-section of resource staff, and limited funds. </w:t>
      </w:r>
      <w:r w:rsidR="009D00E7">
        <w:rPr>
          <w:rFonts w:ascii="Times New Roman" w:hAnsi="Times New Roman"/>
          <w:sz w:val="24"/>
        </w:rPr>
        <w:t>As the program continues, i</w:t>
      </w:r>
      <w:r w:rsidR="00C01127" w:rsidRPr="003E2BD1">
        <w:rPr>
          <w:rFonts w:ascii="Times New Roman" w:hAnsi="Times New Roman"/>
          <w:sz w:val="24"/>
        </w:rPr>
        <w:t xml:space="preserve">t is hoped </w:t>
      </w:r>
      <w:r w:rsidR="009D00E7">
        <w:rPr>
          <w:rFonts w:ascii="Times New Roman" w:hAnsi="Times New Roman"/>
          <w:sz w:val="24"/>
        </w:rPr>
        <w:t>that it</w:t>
      </w:r>
      <w:r w:rsidR="00C01127" w:rsidRPr="003E2BD1">
        <w:rPr>
          <w:rFonts w:ascii="Times New Roman" w:hAnsi="Times New Roman"/>
          <w:sz w:val="24"/>
        </w:rPr>
        <w:t xml:space="preserve"> can be expanded to accommodate </w:t>
      </w:r>
      <w:r w:rsidR="009D00E7">
        <w:rPr>
          <w:rFonts w:ascii="Times New Roman" w:hAnsi="Times New Roman"/>
          <w:sz w:val="24"/>
        </w:rPr>
        <w:t xml:space="preserve">and serve </w:t>
      </w:r>
      <w:r w:rsidR="00C01127" w:rsidRPr="00802785">
        <w:rPr>
          <w:rFonts w:ascii="Times New Roman" w:hAnsi="Times New Roman"/>
          <w:sz w:val="24"/>
        </w:rPr>
        <w:t xml:space="preserve">more </w:t>
      </w:r>
      <w:r w:rsidR="00D5327C" w:rsidRPr="00802785">
        <w:rPr>
          <w:rFonts w:ascii="Times New Roman" w:hAnsi="Times New Roman"/>
          <w:sz w:val="24"/>
        </w:rPr>
        <w:t>participants</w:t>
      </w:r>
      <w:r w:rsidR="00A06BD8">
        <w:rPr>
          <w:rFonts w:ascii="Times New Roman" w:hAnsi="Times New Roman"/>
          <w:sz w:val="24"/>
        </w:rPr>
        <w:t xml:space="preserve"> </w:t>
      </w:r>
      <w:r w:rsidR="00C01127" w:rsidRPr="003E2BD1">
        <w:rPr>
          <w:rFonts w:ascii="Times New Roman" w:hAnsi="Times New Roman"/>
          <w:sz w:val="24"/>
        </w:rPr>
        <w:t>in need.</w:t>
      </w:r>
    </w:p>
    <w:p w:rsidR="00D949B2" w:rsidRPr="003E2BD1" w:rsidRDefault="000D0206">
      <w:pPr>
        <w:shd w:val="clear" w:color="auto" w:fill="FFFFFF"/>
        <w:spacing w:line="480" w:lineRule="auto"/>
        <w:jc w:val="center"/>
        <w:rPr>
          <w:rFonts w:ascii="Times New Roman" w:hAnsi="Times New Roman"/>
          <w:b/>
          <w:sz w:val="24"/>
        </w:rPr>
      </w:pPr>
      <w:bookmarkStart w:id="15" w:name="InvitationtoResearchertConductEvaluation"/>
      <w:bookmarkEnd w:id="15"/>
      <w:r w:rsidRPr="003E2BD1">
        <w:rPr>
          <w:rFonts w:ascii="Times New Roman" w:hAnsi="Times New Roman"/>
          <w:b/>
          <w:sz w:val="24"/>
        </w:rPr>
        <w:t xml:space="preserve">Invitation </w:t>
      </w:r>
      <w:r w:rsidR="00401974" w:rsidRPr="003E2BD1">
        <w:rPr>
          <w:rFonts w:ascii="Times New Roman" w:hAnsi="Times New Roman"/>
          <w:b/>
          <w:sz w:val="24"/>
        </w:rPr>
        <w:t xml:space="preserve">to Researcher </w:t>
      </w:r>
      <w:r w:rsidRPr="003E2BD1">
        <w:rPr>
          <w:rFonts w:ascii="Times New Roman" w:hAnsi="Times New Roman"/>
          <w:b/>
          <w:sz w:val="24"/>
        </w:rPr>
        <w:t>to Conduct Evaluation</w:t>
      </w:r>
    </w:p>
    <w:p w:rsidR="00181473" w:rsidRPr="00B56ECE" w:rsidRDefault="00D0792A">
      <w:pPr>
        <w:shd w:val="clear" w:color="auto" w:fill="FFFFFF"/>
        <w:spacing w:line="480" w:lineRule="auto"/>
        <w:rPr>
          <w:rFonts w:ascii="Times New Roman" w:hAnsi="Times New Roman"/>
          <w:sz w:val="24"/>
        </w:rPr>
      </w:pPr>
      <w:r w:rsidRPr="003E2BD1">
        <w:rPr>
          <w:rFonts w:ascii="Times New Roman" w:hAnsi="Times New Roman"/>
          <w:sz w:val="24"/>
        </w:rPr>
        <w:tab/>
        <w:t>In the summer of 2014, t</w:t>
      </w:r>
      <w:r w:rsidR="00D12ACD" w:rsidRPr="003E2BD1">
        <w:rPr>
          <w:rFonts w:ascii="Times New Roman" w:hAnsi="Times New Roman"/>
          <w:sz w:val="24"/>
        </w:rPr>
        <w:t xml:space="preserve">he Franklin County Municipal </w:t>
      </w:r>
      <w:r w:rsidRPr="003E2BD1">
        <w:rPr>
          <w:rFonts w:ascii="Times New Roman" w:hAnsi="Times New Roman"/>
          <w:sz w:val="24"/>
        </w:rPr>
        <w:t>C</w:t>
      </w:r>
      <w:r w:rsidR="00D12ACD" w:rsidRPr="003E2BD1">
        <w:rPr>
          <w:rFonts w:ascii="Times New Roman" w:hAnsi="Times New Roman"/>
          <w:sz w:val="24"/>
        </w:rPr>
        <w:t>ourt</w:t>
      </w:r>
      <w:r w:rsidRPr="003E2BD1">
        <w:rPr>
          <w:rFonts w:ascii="Times New Roman" w:hAnsi="Times New Roman"/>
          <w:sz w:val="24"/>
        </w:rPr>
        <w:t xml:space="preserve"> </w:t>
      </w:r>
      <w:r w:rsidR="00F2517B" w:rsidRPr="003E2BD1">
        <w:rPr>
          <w:rFonts w:ascii="Times New Roman" w:hAnsi="Times New Roman"/>
          <w:sz w:val="24"/>
        </w:rPr>
        <w:t>asked</w:t>
      </w:r>
      <w:r w:rsidR="00D12ACD" w:rsidRPr="003E2BD1">
        <w:rPr>
          <w:rFonts w:ascii="Times New Roman" w:hAnsi="Times New Roman"/>
          <w:sz w:val="24"/>
        </w:rPr>
        <w:t xml:space="preserve"> the Ohio Consortium of Crime Science (OCCS) </w:t>
      </w:r>
      <w:r w:rsidR="00F2517B" w:rsidRPr="003E2BD1">
        <w:rPr>
          <w:rFonts w:ascii="Times New Roman" w:hAnsi="Times New Roman"/>
          <w:sz w:val="24"/>
        </w:rPr>
        <w:t xml:space="preserve">for research assistance </w:t>
      </w:r>
      <w:r w:rsidRPr="003E2BD1">
        <w:rPr>
          <w:rFonts w:ascii="Times New Roman" w:hAnsi="Times New Roman"/>
          <w:sz w:val="24"/>
        </w:rPr>
        <w:t xml:space="preserve">to </w:t>
      </w:r>
      <w:r w:rsidR="00665BC6" w:rsidRPr="003E2BD1">
        <w:rPr>
          <w:rFonts w:ascii="Times New Roman" w:hAnsi="Times New Roman"/>
          <w:sz w:val="24"/>
        </w:rPr>
        <w:t>evaluate the effectiveness of the CATCH Court program</w:t>
      </w:r>
      <w:r w:rsidR="00946917" w:rsidRPr="003E2BD1">
        <w:rPr>
          <w:rFonts w:ascii="Times New Roman" w:eastAsia="Times New Roman" w:hAnsi="Times New Roman"/>
          <w:sz w:val="24"/>
          <w:shd w:val="clear" w:color="auto" w:fill="FFFFFF"/>
        </w:rPr>
        <w:t xml:space="preserve">. </w:t>
      </w:r>
      <w:r w:rsidRPr="003E2BD1">
        <w:rPr>
          <w:rFonts w:ascii="Times New Roman" w:hAnsi="Times New Roman"/>
          <w:sz w:val="24"/>
        </w:rPr>
        <w:t>A recent</w:t>
      </w:r>
      <w:r w:rsidR="00E02628" w:rsidRPr="003E2BD1">
        <w:rPr>
          <w:rFonts w:ascii="Times New Roman" w:hAnsi="Times New Roman"/>
          <w:sz w:val="24"/>
        </w:rPr>
        <w:t xml:space="preserve"> organization, the OCCS is </w:t>
      </w:r>
      <w:r w:rsidR="00F2517B" w:rsidRPr="003E2BD1">
        <w:rPr>
          <w:rFonts w:ascii="Times New Roman" w:hAnsi="Times New Roman"/>
          <w:sz w:val="24"/>
        </w:rPr>
        <w:t>com</w:t>
      </w:r>
      <w:r w:rsidR="00F2517B" w:rsidRPr="003E2BD1">
        <w:rPr>
          <w:rFonts w:ascii="Times New Roman" w:hAnsi="Times New Roman"/>
          <w:sz w:val="24"/>
        </w:rPr>
        <w:lastRenderedPageBreak/>
        <w:t>posed of approximately</w:t>
      </w:r>
      <w:r w:rsidR="00D12ACD" w:rsidRPr="003E2BD1">
        <w:rPr>
          <w:rFonts w:ascii="Times New Roman" w:hAnsi="Times New Roman"/>
          <w:sz w:val="24"/>
        </w:rPr>
        <w:t xml:space="preserve"> 15 researchers throughout Ohio and funded by the Ohio Office of Criminal Justice Services. </w:t>
      </w:r>
      <w:r w:rsidR="00F2517B" w:rsidRPr="003E2BD1">
        <w:rPr>
          <w:rFonts w:ascii="Times New Roman" w:hAnsi="Times New Roman"/>
          <w:sz w:val="24"/>
        </w:rPr>
        <w:t>The</w:t>
      </w:r>
      <w:r w:rsidR="00D12ACD" w:rsidRPr="003E2BD1">
        <w:rPr>
          <w:rFonts w:ascii="Times New Roman" w:hAnsi="Times New Roman"/>
          <w:sz w:val="24"/>
        </w:rPr>
        <w:t xml:space="preserve"> mission </w:t>
      </w:r>
      <w:r w:rsidR="00F2517B" w:rsidRPr="003E2BD1">
        <w:rPr>
          <w:rFonts w:ascii="Times New Roman" w:hAnsi="Times New Roman"/>
          <w:sz w:val="24"/>
        </w:rPr>
        <w:t xml:space="preserve">of the OCCS </w:t>
      </w:r>
      <w:r w:rsidR="00D12ACD" w:rsidRPr="003E2BD1">
        <w:rPr>
          <w:rFonts w:ascii="Times New Roman" w:hAnsi="Times New Roman"/>
          <w:sz w:val="24"/>
        </w:rPr>
        <w:t xml:space="preserve">is to provide </w:t>
      </w:r>
      <w:r w:rsidR="00F2517B" w:rsidRPr="003E2BD1">
        <w:rPr>
          <w:rFonts w:ascii="Times New Roman" w:hAnsi="Times New Roman"/>
          <w:sz w:val="24"/>
        </w:rPr>
        <w:t>assistance</w:t>
      </w:r>
      <w:r w:rsidR="00D12ACD" w:rsidRPr="003E2BD1">
        <w:rPr>
          <w:rFonts w:ascii="Times New Roman" w:hAnsi="Times New Roman"/>
          <w:sz w:val="24"/>
        </w:rPr>
        <w:t xml:space="preserve"> for smaller criminal justice agencies </w:t>
      </w:r>
      <w:r w:rsidR="00F2517B" w:rsidRPr="003E2BD1">
        <w:rPr>
          <w:rFonts w:ascii="Times New Roman" w:hAnsi="Times New Roman"/>
          <w:sz w:val="24"/>
        </w:rPr>
        <w:t>that</w:t>
      </w:r>
      <w:r w:rsidR="00D12ACD" w:rsidRPr="003E2BD1">
        <w:rPr>
          <w:rFonts w:ascii="Times New Roman" w:hAnsi="Times New Roman"/>
          <w:sz w:val="24"/>
        </w:rPr>
        <w:t xml:space="preserve"> </w:t>
      </w:r>
      <w:r w:rsidR="00F2517B" w:rsidRPr="003E2BD1">
        <w:rPr>
          <w:rFonts w:ascii="Times New Roman" w:hAnsi="Times New Roman"/>
          <w:sz w:val="24"/>
        </w:rPr>
        <w:t xml:space="preserve">do not have the funds </w:t>
      </w:r>
      <w:r w:rsidR="00D12ACD" w:rsidRPr="003E2BD1">
        <w:rPr>
          <w:rFonts w:ascii="Times New Roman" w:hAnsi="Times New Roman"/>
          <w:sz w:val="24"/>
        </w:rPr>
        <w:t xml:space="preserve">to hire researchers or </w:t>
      </w:r>
      <w:r w:rsidR="00F2517B" w:rsidRPr="003E2BD1">
        <w:rPr>
          <w:rFonts w:ascii="Times New Roman" w:hAnsi="Times New Roman"/>
          <w:sz w:val="24"/>
        </w:rPr>
        <w:t>who do not employ</w:t>
      </w:r>
      <w:r w:rsidR="00D12ACD" w:rsidRPr="003E2BD1">
        <w:rPr>
          <w:rFonts w:ascii="Times New Roman" w:hAnsi="Times New Roman"/>
          <w:sz w:val="24"/>
        </w:rPr>
        <w:t xml:space="preserve"> designated grant writers. </w:t>
      </w:r>
      <w:r w:rsidR="00F2517B" w:rsidRPr="003E2BD1">
        <w:rPr>
          <w:rFonts w:ascii="Times New Roman" w:hAnsi="Times New Roman"/>
          <w:sz w:val="24"/>
        </w:rPr>
        <w:t>The researcher</w:t>
      </w:r>
      <w:r w:rsidR="00822FD4">
        <w:rPr>
          <w:rFonts w:ascii="Times New Roman" w:hAnsi="Times New Roman"/>
          <w:sz w:val="24"/>
        </w:rPr>
        <w:t xml:space="preserve"> is</w:t>
      </w:r>
      <w:r w:rsidR="00F2517B" w:rsidRPr="003E2BD1">
        <w:rPr>
          <w:rFonts w:ascii="Times New Roman" w:hAnsi="Times New Roman"/>
          <w:sz w:val="24"/>
        </w:rPr>
        <w:t xml:space="preserve"> </w:t>
      </w:r>
      <w:r w:rsidR="000D17B6" w:rsidRPr="003E2BD1">
        <w:rPr>
          <w:rFonts w:ascii="Times New Roman" w:hAnsi="Times New Roman"/>
          <w:sz w:val="24"/>
        </w:rPr>
        <w:t xml:space="preserve">a criminal justice researcher (Ph.D.), attorney, </w:t>
      </w:r>
      <w:r w:rsidR="00822FD4">
        <w:rPr>
          <w:rFonts w:ascii="Times New Roman" w:hAnsi="Times New Roman"/>
          <w:sz w:val="24"/>
        </w:rPr>
        <w:t xml:space="preserve">and published scholar (e.g., Miner-Romanoff, 2014). She </w:t>
      </w:r>
      <w:r w:rsidR="00F2517B" w:rsidRPr="003E2BD1">
        <w:rPr>
          <w:rFonts w:ascii="Times New Roman" w:hAnsi="Times New Roman"/>
          <w:sz w:val="24"/>
        </w:rPr>
        <w:t>is a</w:t>
      </w:r>
      <w:r w:rsidR="000D17B6" w:rsidRPr="003E2BD1">
        <w:rPr>
          <w:rFonts w:ascii="Times New Roman" w:hAnsi="Times New Roman"/>
          <w:sz w:val="24"/>
        </w:rPr>
        <w:t xml:space="preserve"> member of the Franklin County Municipal </w:t>
      </w:r>
      <w:r w:rsidR="000D17B6" w:rsidRPr="00B56ECE">
        <w:rPr>
          <w:rFonts w:ascii="Times New Roman" w:hAnsi="Times New Roman"/>
          <w:sz w:val="24"/>
        </w:rPr>
        <w:t>Court</w:t>
      </w:r>
      <w:r w:rsidR="00F2517B" w:rsidRPr="00B56ECE">
        <w:rPr>
          <w:rFonts w:ascii="Times New Roman" w:hAnsi="Times New Roman"/>
          <w:sz w:val="24"/>
        </w:rPr>
        <w:t xml:space="preserve"> </w:t>
      </w:r>
      <w:r w:rsidR="00A06BD8" w:rsidRPr="00B56ECE">
        <w:rPr>
          <w:rFonts w:ascii="Times New Roman" w:hAnsi="Times New Roman"/>
          <w:sz w:val="24"/>
        </w:rPr>
        <w:t xml:space="preserve">Specialized Docket </w:t>
      </w:r>
      <w:r w:rsidR="000D17B6" w:rsidRPr="00B56ECE">
        <w:rPr>
          <w:rFonts w:ascii="Times New Roman" w:hAnsi="Times New Roman"/>
          <w:sz w:val="24"/>
        </w:rPr>
        <w:t xml:space="preserve">advisory board and </w:t>
      </w:r>
      <w:r w:rsidR="00F2517B" w:rsidRPr="00B56ECE">
        <w:rPr>
          <w:rFonts w:ascii="Times New Roman" w:hAnsi="Times New Roman"/>
          <w:sz w:val="24"/>
        </w:rPr>
        <w:t>member of the OCCS Specialty Court Commission</w:t>
      </w:r>
      <w:r w:rsidR="00822FD4" w:rsidRPr="00B56ECE">
        <w:rPr>
          <w:rFonts w:ascii="Times New Roman" w:hAnsi="Times New Roman"/>
          <w:sz w:val="24"/>
        </w:rPr>
        <w:t xml:space="preserve"> and</w:t>
      </w:r>
      <w:r w:rsidR="00F2517B" w:rsidRPr="00B56ECE">
        <w:rPr>
          <w:rFonts w:ascii="Times New Roman" w:hAnsi="Times New Roman"/>
          <w:sz w:val="24"/>
        </w:rPr>
        <w:t xml:space="preserve"> was requested by the Franklin Court Municipal Court as the CATCH evaluator.</w:t>
      </w:r>
      <w:r w:rsidR="000D17B6" w:rsidRPr="00B56ECE">
        <w:rPr>
          <w:rFonts w:ascii="Times New Roman" w:hAnsi="Times New Roman"/>
          <w:sz w:val="24"/>
        </w:rPr>
        <w:t xml:space="preserve"> </w:t>
      </w:r>
      <w:r w:rsidR="008E40F5" w:rsidRPr="00B56ECE">
        <w:rPr>
          <w:rFonts w:ascii="Times New Roman" w:hAnsi="Times New Roman"/>
          <w:sz w:val="24"/>
        </w:rPr>
        <w:t>The OCCS Advisory Board then invited the researcher to collaborate on conducting an evaluation of CATCH (</w:t>
      </w:r>
      <w:r w:rsidR="008E40F5" w:rsidRPr="00B56ECE">
        <w:rPr>
          <w:rFonts w:ascii="Times New Roman" w:eastAsia="Times New Roman" w:hAnsi="Times New Roman"/>
          <w:sz w:val="24"/>
          <w:shd w:val="clear" w:color="auto" w:fill="FFFFFF"/>
        </w:rPr>
        <w:t xml:space="preserve">Appendix </w:t>
      </w:r>
      <w:r w:rsidR="00A06BD8" w:rsidRPr="00B56ECE">
        <w:rPr>
          <w:rFonts w:ascii="Times New Roman" w:eastAsia="Times New Roman" w:hAnsi="Times New Roman"/>
          <w:sz w:val="24"/>
          <w:shd w:val="clear" w:color="auto" w:fill="FFFFFF"/>
        </w:rPr>
        <w:t>B).</w:t>
      </w:r>
    </w:p>
    <w:p w:rsidR="00181473" w:rsidRDefault="002D2799">
      <w:pPr>
        <w:shd w:val="clear" w:color="auto" w:fill="FFFFFF"/>
        <w:spacing w:line="480" w:lineRule="auto"/>
        <w:rPr>
          <w:rFonts w:ascii="Times New Roman" w:hAnsi="Times New Roman"/>
          <w:sz w:val="24"/>
        </w:rPr>
      </w:pPr>
      <w:r w:rsidRPr="00B56ECE">
        <w:rPr>
          <w:rFonts w:ascii="Times New Roman" w:hAnsi="Times New Roman"/>
          <w:sz w:val="24"/>
        </w:rPr>
        <w:tab/>
        <w:t xml:space="preserve">In August 2014, the researcher met with the </w:t>
      </w:r>
      <w:r w:rsidR="00B56ECE">
        <w:rPr>
          <w:rFonts w:ascii="Times New Roman" w:hAnsi="Times New Roman"/>
          <w:sz w:val="24"/>
        </w:rPr>
        <w:t>S</w:t>
      </w:r>
      <w:r w:rsidR="00D5327C" w:rsidRPr="00B56ECE">
        <w:rPr>
          <w:rFonts w:ascii="Times New Roman" w:hAnsi="Times New Roman"/>
          <w:sz w:val="24"/>
        </w:rPr>
        <w:t xml:space="preserve">pecialized </w:t>
      </w:r>
      <w:r w:rsidR="00B56ECE">
        <w:rPr>
          <w:rFonts w:ascii="Times New Roman" w:hAnsi="Times New Roman"/>
          <w:sz w:val="24"/>
        </w:rPr>
        <w:t>D</w:t>
      </w:r>
      <w:r w:rsidR="00D5327C" w:rsidRPr="00B56ECE">
        <w:rPr>
          <w:rFonts w:ascii="Times New Roman" w:hAnsi="Times New Roman"/>
          <w:sz w:val="24"/>
        </w:rPr>
        <w:t xml:space="preserve">ocket </w:t>
      </w:r>
      <w:r w:rsidR="00B56ECE">
        <w:rPr>
          <w:rFonts w:ascii="Times New Roman" w:hAnsi="Times New Roman"/>
          <w:sz w:val="24"/>
        </w:rPr>
        <w:t>M</w:t>
      </w:r>
      <w:r w:rsidR="00D5327C" w:rsidRPr="00B56ECE">
        <w:rPr>
          <w:rFonts w:ascii="Times New Roman" w:hAnsi="Times New Roman"/>
          <w:sz w:val="24"/>
        </w:rPr>
        <w:t>anager</w:t>
      </w:r>
      <w:r w:rsidR="00006336" w:rsidRPr="00B56ECE">
        <w:rPr>
          <w:rFonts w:ascii="Times New Roman" w:hAnsi="Times New Roman"/>
          <w:sz w:val="24"/>
        </w:rPr>
        <w:t xml:space="preserve"> </w:t>
      </w:r>
      <w:r w:rsidR="00145AE4" w:rsidRPr="00B56ECE">
        <w:rPr>
          <w:rFonts w:ascii="Times New Roman" w:hAnsi="Times New Roman"/>
          <w:sz w:val="24"/>
        </w:rPr>
        <w:t>to</w:t>
      </w:r>
      <w:r w:rsidR="00145AE4" w:rsidRPr="003E2BD1">
        <w:rPr>
          <w:rFonts w:ascii="Times New Roman" w:hAnsi="Times New Roman"/>
          <w:sz w:val="24"/>
        </w:rPr>
        <w:t xml:space="preserve"> discuss the goals of the Court and a possible evaluation. </w:t>
      </w:r>
      <w:r w:rsidR="000D17B6" w:rsidRPr="003E2BD1">
        <w:rPr>
          <w:rFonts w:ascii="Times New Roman" w:hAnsi="Times New Roman"/>
          <w:sz w:val="24"/>
        </w:rPr>
        <w:t>In September 2014, the researcher submitted to the OCCS administrator a p</w:t>
      </w:r>
      <w:r w:rsidR="00C01127" w:rsidRPr="003E2BD1">
        <w:rPr>
          <w:rFonts w:ascii="Times New Roman" w:hAnsi="Times New Roman"/>
          <w:sz w:val="24"/>
        </w:rPr>
        <w:t>roject outline, timeline, and budget. In October 2014, the project was approved (A</w:t>
      </w:r>
      <w:r w:rsidR="00A06BD8">
        <w:rPr>
          <w:rFonts w:ascii="Times New Roman" w:hAnsi="Times New Roman"/>
          <w:sz w:val="24"/>
        </w:rPr>
        <w:t>ppendix C</w:t>
      </w:r>
      <w:r w:rsidR="00C01127" w:rsidRPr="003E2BD1">
        <w:rPr>
          <w:rFonts w:ascii="Times New Roman" w:hAnsi="Times New Roman"/>
          <w:sz w:val="24"/>
        </w:rPr>
        <w:t xml:space="preserve">). The project </w:t>
      </w:r>
      <w:r w:rsidR="007E3766">
        <w:rPr>
          <w:rFonts w:ascii="Times New Roman" w:hAnsi="Times New Roman"/>
          <w:sz w:val="24"/>
        </w:rPr>
        <w:t>began in</w:t>
      </w:r>
      <w:r w:rsidR="00C62DA9" w:rsidRPr="003E2BD1">
        <w:rPr>
          <w:rFonts w:ascii="Times New Roman" w:hAnsi="Times New Roman"/>
          <w:sz w:val="24"/>
        </w:rPr>
        <w:t xml:space="preserve"> October 2014 </w:t>
      </w:r>
      <w:r w:rsidR="007E3766">
        <w:rPr>
          <w:rFonts w:ascii="Times New Roman" w:hAnsi="Times New Roman"/>
          <w:sz w:val="24"/>
        </w:rPr>
        <w:t xml:space="preserve">and will take place </w:t>
      </w:r>
      <w:r w:rsidR="00C62DA9" w:rsidRPr="003E2BD1">
        <w:rPr>
          <w:rFonts w:ascii="Times New Roman" w:hAnsi="Times New Roman"/>
          <w:sz w:val="24"/>
        </w:rPr>
        <w:t xml:space="preserve">through September 2015, with a possible second phase for comparison control analysis </w:t>
      </w:r>
      <w:r w:rsidR="00534450" w:rsidRPr="003E2BD1">
        <w:rPr>
          <w:rFonts w:ascii="Times New Roman" w:hAnsi="Times New Roman"/>
          <w:sz w:val="24"/>
        </w:rPr>
        <w:t>of similar programs.</w:t>
      </w:r>
      <w:r w:rsidR="00C62DA9" w:rsidRPr="003E2BD1">
        <w:rPr>
          <w:rFonts w:ascii="Times New Roman" w:hAnsi="Times New Roman"/>
          <w:sz w:val="24"/>
        </w:rPr>
        <w:t xml:space="preserve"> </w:t>
      </w:r>
    </w:p>
    <w:p w:rsidR="00D949B2" w:rsidRPr="003E2BD1" w:rsidRDefault="00C01127">
      <w:pPr>
        <w:spacing w:line="480" w:lineRule="auto"/>
        <w:jc w:val="center"/>
        <w:rPr>
          <w:rFonts w:ascii="Times New Roman" w:hAnsi="Times New Roman"/>
          <w:b/>
          <w:sz w:val="24"/>
        </w:rPr>
      </w:pPr>
      <w:bookmarkStart w:id="16" w:name="GoalsofCATCHCourtProgramnEvaluatnObjectv"/>
      <w:bookmarkEnd w:id="16"/>
      <w:r w:rsidRPr="003E2BD1">
        <w:rPr>
          <w:rFonts w:ascii="Times New Roman" w:hAnsi="Times New Roman"/>
          <w:b/>
          <w:sz w:val="24"/>
        </w:rPr>
        <w:t>Goals</w:t>
      </w:r>
      <w:r w:rsidR="008300AB" w:rsidRPr="003E2BD1">
        <w:rPr>
          <w:rFonts w:ascii="Times New Roman" w:hAnsi="Times New Roman"/>
          <w:b/>
          <w:sz w:val="24"/>
        </w:rPr>
        <w:t xml:space="preserve"> </w:t>
      </w:r>
      <w:r w:rsidRPr="003E2BD1">
        <w:rPr>
          <w:rFonts w:ascii="Times New Roman" w:hAnsi="Times New Roman"/>
          <w:b/>
          <w:sz w:val="24"/>
        </w:rPr>
        <w:t>of CATCH Court Program</w:t>
      </w:r>
      <w:r w:rsidR="00533522" w:rsidRPr="003E2BD1">
        <w:rPr>
          <w:rFonts w:ascii="Times New Roman" w:hAnsi="Times New Roman"/>
          <w:b/>
          <w:sz w:val="24"/>
        </w:rPr>
        <w:t xml:space="preserve"> and Evaluation Objectives</w:t>
      </w:r>
    </w:p>
    <w:p w:rsidR="00D949B2" w:rsidRPr="003E2BD1" w:rsidRDefault="00C01127">
      <w:pPr>
        <w:spacing w:line="480" w:lineRule="auto"/>
        <w:rPr>
          <w:rFonts w:ascii="Times New Roman" w:hAnsi="Times New Roman"/>
          <w:sz w:val="24"/>
        </w:rPr>
      </w:pPr>
      <w:r w:rsidRPr="003E2BD1">
        <w:rPr>
          <w:rFonts w:ascii="Times New Roman" w:hAnsi="Times New Roman"/>
          <w:sz w:val="24"/>
        </w:rPr>
        <w:tab/>
        <w:t>In its successful certification application to the Ohio Supreme Court</w:t>
      </w:r>
      <w:r w:rsidR="00D949B2" w:rsidRPr="003E2BD1">
        <w:rPr>
          <w:rFonts w:ascii="Times New Roman" w:hAnsi="Times New Roman"/>
          <w:sz w:val="24"/>
        </w:rPr>
        <w:t xml:space="preserve"> (</w:t>
      </w:r>
      <w:r w:rsidR="00AB46E8">
        <w:rPr>
          <w:rFonts w:ascii="Times New Roman" w:hAnsi="Times New Roman"/>
          <w:sz w:val="24"/>
        </w:rPr>
        <w:t>App</w:t>
      </w:r>
      <w:r w:rsidR="007E3766">
        <w:rPr>
          <w:rFonts w:ascii="Times New Roman" w:hAnsi="Times New Roman"/>
          <w:sz w:val="24"/>
        </w:rPr>
        <w:t>endix A</w:t>
      </w:r>
      <w:r w:rsidR="00AB46E8">
        <w:rPr>
          <w:rFonts w:ascii="Times New Roman" w:hAnsi="Times New Roman"/>
          <w:sz w:val="24"/>
        </w:rPr>
        <w:t>)</w:t>
      </w:r>
      <w:r w:rsidRPr="003E2BD1">
        <w:rPr>
          <w:rFonts w:ascii="Times New Roman" w:hAnsi="Times New Roman"/>
          <w:sz w:val="24"/>
        </w:rPr>
        <w:t>, the CATCH Court delineated the following goals. These goals will serve as a baseline for the evaluation outcome measures:</w:t>
      </w:r>
    </w:p>
    <w:p w:rsidR="005E7964" w:rsidRPr="003E2BD1" w:rsidRDefault="002C3A57" w:rsidP="005E7964">
      <w:pPr>
        <w:spacing w:line="480" w:lineRule="auto"/>
        <w:rPr>
          <w:rFonts w:ascii="Times New Roman" w:hAnsi="Times New Roman"/>
          <w:sz w:val="24"/>
        </w:rPr>
      </w:pPr>
      <w:r w:rsidRPr="003E2BD1">
        <w:rPr>
          <w:rFonts w:ascii="Times New Roman" w:hAnsi="Times New Roman"/>
          <w:sz w:val="24"/>
        </w:rPr>
        <w:tab/>
      </w:r>
      <w:r w:rsidR="00321A41" w:rsidRPr="003E2BD1">
        <w:rPr>
          <w:rFonts w:ascii="Times New Roman" w:hAnsi="Times New Roman"/>
          <w:sz w:val="24"/>
        </w:rPr>
        <w:t xml:space="preserve">CATCH Court </w:t>
      </w:r>
      <w:r w:rsidR="005E7964" w:rsidRPr="003E2BD1">
        <w:rPr>
          <w:rFonts w:ascii="Times New Roman" w:hAnsi="Times New Roman"/>
          <w:sz w:val="24"/>
        </w:rPr>
        <w:t>Goal 1: Reduce participants’ time in jail.</w:t>
      </w:r>
    </w:p>
    <w:p w:rsidR="005E7964" w:rsidRPr="003E2BD1" w:rsidRDefault="002C3A57" w:rsidP="005E7964">
      <w:pPr>
        <w:spacing w:line="480" w:lineRule="auto"/>
        <w:rPr>
          <w:rFonts w:ascii="Times New Roman" w:hAnsi="Times New Roman"/>
          <w:sz w:val="24"/>
        </w:rPr>
      </w:pPr>
      <w:r w:rsidRPr="003E2BD1">
        <w:rPr>
          <w:rFonts w:ascii="Times New Roman" w:hAnsi="Times New Roman"/>
          <w:sz w:val="24"/>
        </w:rPr>
        <w:tab/>
      </w:r>
      <w:r w:rsidR="00321A41" w:rsidRPr="003E2BD1">
        <w:rPr>
          <w:rFonts w:ascii="Times New Roman" w:hAnsi="Times New Roman"/>
          <w:sz w:val="24"/>
        </w:rPr>
        <w:t xml:space="preserve">Evaluation </w:t>
      </w:r>
      <w:r w:rsidR="005E7964" w:rsidRPr="003E2BD1">
        <w:rPr>
          <w:rFonts w:ascii="Times New Roman" w:hAnsi="Times New Roman"/>
          <w:sz w:val="24"/>
        </w:rPr>
        <w:t>Objective 1: Participants’ jail time should be reduced by 75% after acceptance</w:t>
      </w:r>
    </w:p>
    <w:p w:rsidR="005E7964" w:rsidRPr="003E2BD1" w:rsidRDefault="005E7964" w:rsidP="005E7964">
      <w:pPr>
        <w:spacing w:line="480" w:lineRule="auto"/>
        <w:rPr>
          <w:rFonts w:ascii="Times New Roman" w:hAnsi="Times New Roman"/>
          <w:sz w:val="24"/>
        </w:rPr>
      </w:pPr>
      <w:r w:rsidRPr="003E2BD1">
        <w:rPr>
          <w:rFonts w:ascii="Times New Roman" w:hAnsi="Times New Roman"/>
          <w:sz w:val="24"/>
        </w:rPr>
        <w:t xml:space="preserve">into the CATCH </w:t>
      </w:r>
      <w:r w:rsidR="00F21FCD" w:rsidRPr="003E2BD1">
        <w:rPr>
          <w:rFonts w:ascii="Times New Roman" w:hAnsi="Times New Roman"/>
          <w:sz w:val="24"/>
        </w:rPr>
        <w:t xml:space="preserve">Court </w:t>
      </w:r>
      <w:r w:rsidRPr="003E2BD1">
        <w:rPr>
          <w:rFonts w:ascii="Times New Roman" w:hAnsi="Times New Roman"/>
          <w:sz w:val="24"/>
        </w:rPr>
        <w:t>program.</w:t>
      </w:r>
    </w:p>
    <w:p w:rsidR="00A73596" w:rsidRPr="003E2BD1" w:rsidRDefault="00A73596" w:rsidP="002C3A57">
      <w:pPr>
        <w:spacing w:line="480" w:lineRule="auto"/>
        <w:rPr>
          <w:rFonts w:ascii="Times New Roman" w:hAnsi="Times New Roman"/>
          <w:sz w:val="24"/>
        </w:rPr>
      </w:pPr>
      <w:r w:rsidRPr="003E2BD1">
        <w:rPr>
          <w:rFonts w:ascii="Times New Roman" w:hAnsi="Times New Roman"/>
          <w:sz w:val="24"/>
        </w:rPr>
        <w:lastRenderedPageBreak/>
        <w:tab/>
      </w:r>
      <w:r w:rsidR="002C3A57" w:rsidRPr="003E2BD1">
        <w:rPr>
          <w:rFonts w:ascii="Times New Roman" w:hAnsi="Times New Roman"/>
          <w:sz w:val="24"/>
        </w:rPr>
        <w:t xml:space="preserve">CATCH Court Goal </w:t>
      </w:r>
      <w:r w:rsidRPr="003E2BD1">
        <w:rPr>
          <w:rFonts w:ascii="Times New Roman" w:hAnsi="Times New Roman"/>
          <w:sz w:val="24"/>
        </w:rPr>
        <w:t>2</w:t>
      </w:r>
      <w:r w:rsidR="002C3A57" w:rsidRPr="003E2BD1">
        <w:rPr>
          <w:rFonts w:ascii="Times New Roman" w:hAnsi="Times New Roman"/>
          <w:sz w:val="24"/>
        </w:rPr>
        <w:t>:</w:t>
      </w:r>
      <w:r w:rsidRPr="003E2BD1">
        <w:rPr>
          <w:rFonts w:ascii="Times New Roman" w:hAnsi="Times New Roman"/>
          <w:sz w:val="24"/>
        </w:rPr>
        <w:t xml:space="preserve"> Reduc</w:t>
      </w:r>
      <w:r w:rsidR="003C201A" w:rsidRPr="003E2BD1">
        <w:rPr>
          <w:rFonts w:ascii="Times New Roman" w:hAnsi="Times New Roman"/>
          <w:sz w:val="24"/>
        </w:rPr>
        <w:t>e participants’ annual arrests.</w:t>
      </w:r>
      <w:r w:rsidR="002C3A57" w:rsidRPr="003E2BD1">
        <w:rPr>
          <w:rFonts w:ascii="Times New Roman" w:hAnsi="Times New Roman"/>
          <w:sz w:val="24"/>
        </w:rPr>
        <w:tab/>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r>
      <w:r w:rsidR="002C3A57" w:rsidRPr="003E2BD1">
        <w:rPr>
          <w:rFonts w:ascii="Times New Roman" w:hAnsi="Times New Roman"/>
          <w:sz w:val="24"/>
        </w:rPr>
        <w:t xml:space="preserve">Evaluation </w:t>
      </w:r>
      <w:r w:rsidR="005E7964" w:rsidRPr="003E2BD1">
        <w:rPr>
          <w:rFonts w:ascii="Times New Roman" w:hAnsi="Times New Roman"/>
          <w:sz w:val="24"/>
        </w:rPr>
        <w:t xml:space="preserve">Objective 2: Participants will decrease the number of arrests annually by 50% </w:t>
      </w:r>
    </w:p>
    <w:p w:rsidR="005E7964" w:rsidRPr="003E2BD1" w:rsidRDefault="005E7964" w:rsidP="005E7964">
      <w:pPr>
        <w:spacing w:line="480" w:lineRule="auto"/>
        <w:rPr>
          <w:rFonts w:ascii="Times New Roman" w:hAnsi="Times New Roman"/>
          <w:sz w:val="24"/>
        </w:rPr>
      </w:pPr>
      <w:r w:rsidRPr="003E2BD1">
        <w:rPr>
          <w:rFonts w:ascii="Times New Roman" w:hAnsi="Times New Roman"/>
          <w:sz w:val="24"/>
        </w:rPr>
        <w:t xml:space="preserve">after acceptance into the CATCH </w:t>
      </w:r>
      <w:r w:rsidR="00F21FCD" w:rsidRPr="003E2BD1">
        <w:rPr>
          <w:rFonts w:ascii="Times New Roman" w:hAnsi="Times New Roman"/>
          <w:sz w:val="24"/>
        </w:rPr>
        <w:t xml:space="preserve">Court </w:t>
      </w:r>
      <w:r w:rsidRPr="003E2BD1">
        <w:rPr>
          <w:rFonts w:ascii="Times New Roman" w:hAnsi="Times New Roman"/>
          <w:sz w:val="24"/>
        </w:rPr>
        <w:t>program.</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r>
      <w:r w:rsidR="00A73596" w:rsidRPr="003E2BD1">
        <w:rPr>
          <w:rFonts w:ascii="Times New Roman" w:hAnsi="Times New Roman"/>
          <w:sz w:val="24"/>
        </w:rPr>
        <w:t xml:space="preserve">CATCH Court Goal </w:t>
      </w:r>
      <w:r w:rsidRPr="003E2BD1">
        <w:rPr>
          <w:rFonts w:ascii="Times New Roman" w:hAnsi="Times New Roman"/>
          <w:sz w:val="24"/>
        </w:rPr>
        <w:t>3</w:t>
      </w:r>
      <w:r w:rsidR="00A73596" w:rsidRPr="003E2BD1">
        <w:rPr>
          <w:rFonts w:ascii="Times New Roman" w:hAnsi="Times New Roman"/>
          <w:sz w:val="24"/>
        </w:rPr>
        <w:t xml:space="preserve">: </w:t>
      </w:r>
      <w:r w:rsidR="005E7964" w:rsidRPr="003E2BD1">
        <w:rPr>
          <w:rFonts w:ascii="Times New Roman" w:hAnsi="Times New Roman"/>
          <w:sz w:val="24"/>
        </w:rPr>
        <w:t xml:space="preserve">Maximize the number of participants who successfully complete the CATCH </w:t>
      </w:r>
      <w:r w:rsidRPr="003E2BD1">
        <w:rPr>
          <w:rFonts w:ascii="Times New Roman" w:hAnsi="Times New Roman"/>
          <w:sz w:val="24"/>
        </w:rPr>
        <w:t xml:space="preserve">Court </w:t>
      </w:r>
      <w:r w:rsidR="005E7964" w:rsidRPr="003E2BD1">
        <w:rPr>
          <w:rFonts w:ascii="Times New Roman" w:hAnsi="Times New Roman"/>
          <w:sz w:val="24"/>
        </w:rPr>
        <w:t>program.</w:t>
      </w:r>
    </w:p>
    <w:p w:rsidR="005E7964" w:rsidRPr="003E2BD1" w:rsidRDefault="00A73596" w:rsidP="00A73596">
      <w:pPr>
        <w:spacing w:line="480" w:lineRule="auto"/>
        <w:rPr>
          <w:rFonts w:ascii="Times New Roman" w:hAnsi="Times New Roman"/>
          <w:sz w:val="24"/>
        </w:rPr>
      </w:pPr>
      <w:r w:rsidRPr="003E2BD1">
        <w:rPr>
          <w:rFonts w:ascii="Times New Roman" w:hAnsi="Times New Roman"/>
          <w:sz w:val="24"/>
        </w:rPr>
        <w:tab/>
        <w:t xml:space="preserve">Evaluation Objective </w:t>
      </w:r>
      <w:r w:rsidR="005E7964" w:rsidRPr="003E2BD1">
        <w:rPr>
          <w:rFonts w:ascii="Times New Roman" w:hAnsi="Times New Roman"/>
          <w:sz w:val="24"/>
        </w:rPr>
        <w:t xml:space="preserve">3: 30% of participants will successfully complete the CATCH </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 xml:space="preserve">Court </w:t>
      </w:r>
      <w:r w:rsidR="005E7964" w:rsidRPr="003E2BD1">
        <w:rPr>
          <w:rFonts w:ascii="Times New Roman" w:hAnsi="Times New Roman"/>
          <w:sz w:val="24"/>
        </w:rPr>
        <w:t xml:space="preserve">program within </w:t>
      </w:r>
      <w:r w:rsidRPr="003E2BD1">
        <w:rPr>
          <w:rFonts w:ascii="Times New Roman" w:hAnsi="Times New Roman"/>
          <w:sz w:val="24"/>
        </w:rPr>
        <w:t>2</w:t>
      </w:r>
      <w:r w:rsidR="005E7964" w:rsidRPr="003E2BD1">
        <w:rPr>
          <w:rFonts w:ascii="Times New Roman" w:hAnsi="Times New Roman"/>
          <w:sz w:val="24"/>
        </w:rPr>
        <w:t xml:space="preserve"> years from the date of admission.</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t xml:space="preserve">CATCH Court </w:t>
      </w:r>
      <w:r w:rsidR="005E7964" w:rsidRPr="003E2BD1">
        <w:rPr>
          <w:rFonts w:ascii="Times New Roman" w:hAnsi="Times New Roman"/>
          <w:sz w:val="24"/>
        </w:rPr>
        <w:t>Goal 4: Reduce recidivism among those charged with prostitution in the Franklin County Municipal Court.</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t xml:space="preserve">Evaluation </w:t>
      </w:r>
      <w:r w:rsidR="005E7964" w:rsidRPr="003E2BD1">
        <w:rPr>
          <w:rFonts w:ascii="Times New Roman" w:hAnsi="Times New Roman"/>
          <w:sz w:val="24"/>
        </w:rPr>
        <w:t xml:space="preserve">Objective 4a: Recidivism among current participants in the CATCH </w:t>
      </w:r>
      <w:r w:rsidRPr="003E2BD1">
        <w:rPr>
          <w:rFonts w:ascii="Times New Roman" w:hAnsi="Times New Roman"/>
          <w:sz w:val="24"/>
        </w:rPr>
        <w:t xml:space="preserve">Court </w:t>
      </w:r>
      <w:r w:rsidR="005E7964" w:rsidRPr="003E2BD1">
        <w:rPr>
          <w:rFonts w:ascii="Times New Roman" w:hAnsi="Times New Roman"/>
          <w:sz w:val="24"/>
        </w:rPr>
        <w:t>program</w:t>
      </w:r>
      <w:r w:rsidRPr="003E2BD1">
        <w:rPr>
          <w:rFonts w:ascii="Times New Roman" w:hAnsi="Times New Roman"/>
          <w:sz w:val="24"/>
        </w:rPr>
        <w:t xml:space="preserve"> </w:t>
      </w:r>
      <w:r w:rsidR="005E7964" w:rsidRPr="003E2BD1">
        <w:rPr>
          <w:rFonts w:ascii="Times New Roman" w:hAnsi="Times New Roman"/>
          <w:sz w:val="24"/>
        </w:rPr>
        <w:t xml:space="preserve">will be no higher than 50% each year. </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t xml:space="preserve">Evaluation </w:t>
      </w:r>
      <w:r w:rsidR="005E7964" w:rsidRPr="003E2BD1">
        <w:rPr>
          <w:rFonts w:ascii="Times New Roman" w:hAnsi="Times New Roman"/>
          <w:sz w:val="24"/>
        </w:rPr>
        <w:t xml:space="preserve">Objective 4b: Recidivism among participants who have successfully completed the CATCH </w:t>
      </w:r>
      <w:r w:rsidRPr="003E2BD1">
        <w:rPr>
          <w:rFonts w:ascii="Times New Roman" w:hAnsi="Times New Roman"/>
          <w:sz w:val="24"/>
        </w:rPr>
        <w:t xml:space="preserve">Court </w:t>
      </w:r>
      <w:r w:rsidR="005E7964" w:rsidRPr="003E2BD1">
        <w:rPr>
          <w:rFonts w:ascii="Times New Roman" w:hAnsi="Times New Roman"/>
          <w:sz w:val="24"/>
        </w:rPr>
        <w:t xml:space="preserve">program will be no higher than 25% each year. </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t xml:space="preserve">CATCH Court </w:t>
      </w:r>
      <w:r w:rsidR="005E7964" w:rsidRPr="003E2BD1">
        <w:rPr>
          <w:rFonts w:ascii="Times New Roman" w:hAnsi="Times New Roman"/>
          <w:sz w:val="24"/>
        </w:rPr>
        <w:t xml:space="preserve">Goal 5: Improve living circumstances of participants who successfully complete the CATCH </w:t>
      </w:r>
      <w:r w:rsidRPr="003E2BD1">
        <w:rPr>
          <w:rFonts w:ascii="Times New Roman" w:hAnsi="Times New Roman"/>
          <w:sz w:val="24"/>
        </w:rPr>
        <w:t xml:space="preserve">Court </w:t>
      </w:r>
      <w:r w:rsidR="005E7964" w:rsidRPr="003E2BD1">
        <w:rPr>
          <w:rFonts w:ascii="Times New Roman" w:hAnsi="Times New Roman"/>
          <w:sz w:val="24"/>
        </w:rPr>
        <w:t>program.</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tab/>
        <w:t xml:space="preserve">Evaluation </w:t>
      </w:r>
      <w:r w:rsidR="005E7964" w:rsidRPr="003E2BD1">
        <w:rPr>
          <w:rFonts w:ascii="Times New Roman" w:hAnsi="Times New Roman"/>
          <w:sz w:val="24"/>
        </w:rPr>
        <w:t xml:space="preserve">Objective 5a: 80% of participants will be employed, volunteering, or enrolled in education or vocational training within </w:t>
      </w:r>
      <w:r w:rsidRPr="003E2BD1">
        <w:rPr>
          <w:rFonts w:ascii="Times New Roman" w:hAnsi="Times New Roman"/>
          <w:sz w:val="24"/>
        </w:rPr>
        <w:t>1</w:t>
      </w:r>
      <w:r w:rsidR="005E7964" w:rsidRPr="003E2BD1">
        <w:rPr>
          <w:rFonts w:ascii="Times New Roman" w:hAnsi="Times New Roman"/>
          <w:sz w:val="24"/>
        </w:rPr>
        <w:t xml:space="preserve"> year after successful termination.</w:t>
      </w:r>
    </w:p>
    <w:p w:rsidR="005E7964" w:rsidRPr="003E2BD1" w:rsidRDefault="003C201A" w:rsidP="005E7964">
      <w:pPr>
        <w:spacing w:line="480" w:lineRule="auto"/>
        <w:rPr>
          <w:rFonts w:ascii="Times New Roman" w:hAnsi="Times New Roman"/>
          <w:sz w:val="24"/>
        </w:rPr>
      </w:pPr>
      <w:r w:rsidRPr="003E2BD1">
        <w:rPr>
          <w:rFonts w:ascii="Times New Roman" w:hAnsi="Times New Roman"/>
          <w:sz w:val="24"/>
        </w:rPr>
        <w:lastRenderedPageBreak/>
        <w:tab/>
        <w:t xml:space="preserve">Evaluation </w:t>
      </w:r>
      <w:r w:rsidR="005E7964" w:rsidRPr="003E2BD1">
        <w:rPr>
          <w:rFonts w:ascii="Times New Roman" w:hAnsi="Times New Roman"/>
          <w:sz w:val="24"/>
        </w:rPr>
        <w:t xml:space="preserve">Objective 5b: 100% of participants will have a stable living situation within </w:t>
      </w:r>
      <w:r w:rsidRPr="003E2BD1">
        <w:rPr>
          <w:rFonts w:ascii="Times New Roman" w:hAnsi="Times New Roman"/>
          <w:sz w:val="24"/>
        </w:rPr>
        <w:t>1</w:t>
      </w:r>
      <w:r w:rsidR="005E7964" w:rsidRPr="003E2BD1">
        <w:rPr>
          <w:rFonts w:ascii="Times New Roman" w:hAnsi="Times New Roman"/>
          <w:sz w:val="24"/>
        </w:rPr>
        <w:t xml:space="preserve"> year</w:t>
      </w:r>
      <w:r w:rsidRPr="003E2BD1">
        <w:rPr>
          <w:rFonts w:ascii="Times New Roman" w:hAnsi="Times New Roman"/>
          <w:sz w:val="24"/>
        </w:rPr>
        <w:t xml:space="preserve"> of </w:t>
      </w:r>
      <w:r w:rsidR="00FF3F1B" w:rsidRPr="003E2BD1">
        <w:rPr>
          <w:rFonts w:ascii="Times New Roman" w:hAnsi="Times New Roman"/>
          <w:sz w:val="24"/>
        </w:rPr>
        <w:t>successful completion of the CATCH Court Program</w:t>
      </w:r>
      <w:r w:rsidR="00726CBF" w:rsidRPr="003E2BD1">
        <w:rPr>
          <w:rFonts w:ascii="Times New Roman" w:hAnsi="Times New Roman"/>
          <w:sz w:val="24"/>
        </w:rPr>
        <w:t xml:space="preserve"> (Franklin County Municipal Court, 2013</w:t>
      </w:r>
      <w:r w:rsidR="00DD74A7">
        <w:rPr>
          <w:rFonts w:ascii="Times New Roman" w:hAnsi="Times New Roman"/>
          <w:sz w:val="24"/>
        </w:rPr>
        <w:t>b</w:t>
      </w:r>
      <w:r w:rsidR="00726CBF" w:rsidRPr="003E2BD1">
        <w:rPr>
          <w:rFonts w:ascii="Times New Roman" w:hAnsi="Times New Roman"/>
          <w:sz w:val="24"/>
        </w:rPr>
        <w:t>)</w:t>
      </w:r>
      <w:r w:rsidR="00FF3F1B" w:rsidRPr="003E2BD1">
        <w:rPr>
          <w:rFonts w:ascii="Times New Roman" w:hAnsi="Times New Roman"/>
          <w:sz w:val="24"/>
        </w:rPr>
        <w:t xml:space="preserve">. </w:t>
      </w:r>
    </w:p>
    <w:p w:rsidR="008300AB" w:rsidRPr="003E2BD1" w:rsidRDefault="005B4119" w:rsidP="00931B45">
      <w:pPr>
        <w:spacing w:line="480" w:lineRule="auto"/>
        <w:rPr>
          <w:rFonts w:ascii="Times New Roman" w:hAnsi="Times New Roman"/>
          <w:b/>
          <w:sz w:val="24"/>
        </w:rPr>
      </w:pPr>
      <w:r w:rsidRPr="003E2BD1">
        <w:rPr>
          <w:rFonts w:ascii="Times New Roman" w:hAnsi="Times New Roman"/>
          <w:sz w:val="24"/>
        </w:rPr>
        <w:tab/>
      </w:r>
      <w:r w:rsidR="008300AB" w:rsidRPr="003E2BD1">
        <w:rPr>
          <w:rFonts w:ascii="Times New Roman" w:hAnsi="Times New Roman"/>
          <w:sz w:val="24"/>
        </w:rPr>
        <w:t xml:space="preserve">This evaluation will provide a synopsis of the CATCH </w:t>
      </w:r>
      <w:r w:rsidR="00931B45" w:rsidRPr="003E2BD1">
        <w:rPr>
          <w:rFonts w:ascii="Times New Roman" w:hAnsi="Times New Roman"/>
          <w:sz w:val="24"/>
        </w:rPr>
        <w:t>C</w:t>
      </w:r>
      <w:r w:rsidR="008300AB" w:rsidRPr="003E2BD1">
        <w:rPr>
          <w:rFonts w:ascii="Times New Roman" w:hAnsi="Times New Roman"/>
          <w:sz w:val="24"/>
        </w:rPr>
        <w:t>ourt, its history, development, current data</w:t>
      </w:r>
      <w:r w:rsidR="00931B45" w:rsidRPr="003E2BD1">
        <w:rPr>
          <w:rFonts w:ascii="Times New Roman" w:hAnsi="Times New Roman"/>
          <w:sz w:val="24"/>
        </w:rPr>
        <w:t>,</w:t>
      </w:r>
      <w:r w:rsidR="008300AB" w:rsidRPr="003E2BD1">
        <w:rPr>
          <w:rFonts w:ascii="Times New Roman" w:hAnsi="Times New Roman"/>
          <w:sz w:val="24"/>
        </w:rPr>
        <w:t xml:space="preserve"> and descriptive analysis based upon goals as stated in </w:t>
      </w:r>
      <w:r w:rsidR="00931B45" w:rsidRPr="003E2BD1">
        <w:rPr>
          <w:rFonts w:ascii="Times New Roman" w:hAnsi="Times New Roman"/>
          <w:sz w:val="24"/>
        </w:rPr>
        <w:t>the CATCH Court</w:t>
      </w:r>
      <w:r w:rsidR="008300AB" w:rsidRPr="003E2BD1">
        <w:rPr>
          <w:rFonts w:ascii="Times New Roman" w:hAnsi="Times New Roman"/>
          <w:sz w:val="24"/>
        </w:rPr>
        <w:t xml:space="preserve"> </w:t>
      </w:r>
      <w:r w:rsidR="00FC04CC" w:rsidRPr="00FC04CC">
        <w:rPr>
          <w:rFonts w:ascii="Times New Roman" w:hAnsi="Times New Roman"/>
          <w:i/>
          <w:sz w:val="24"/>
        </w:rPr>
        <w:t>Program Report</w:t>
      </w:r>
      <w:r w:rsidR="008300AB" w:rsidRPr="003E2BD1">
        <w:rPr>
          <w:rFonts w:ascii="Times New Roman" w:hAnsi="Times New Roman"/>
          <w:sz w:val="24"/>
        </w:rPr>
        <w:t xml:space="preserve"> (2013</w:t>
      </w:r>
      <w:r w:rsidR="00DD74A7">
        <w:rPr>
          <w:rFonts w:ascii="Times New Roman" w:hAnsi="Times New Roman"/>
          <w:sz w:val="24"/>
        </w:rPr>
        <w:t>b</w:t>
      </w:r>
      <w:r w:rsidR="008300AB" w:rsidRPr="003E2BD1">
        <w:rPr>
          <w:rFonts w:ascii="Times New Roman" w:hAnsi="Times New Roman"/>
          <w:sz w:val="24"/>
        </w:rPr>
        <w:t xml:space="preserve">). </w:t>
      </w:r>
      <w:r w:rsidR="00931B45" w:rsidRPr="003E2BD1">
        <w:rPr>
          <w:rFonts w:ascii="Times New Roman" w:hAnsi="Times New Roman"/>
          <w:sz w:val="24"/>
        </w:rPr>
        <w:t>The evaluation</w:t>
      </w:r>
      <w:r w:rsidR="008300AB" w:rsidRPr="003E2BD1">
        <w:rPr>
          <w:rFonts w:ascii="Times New Roman" w:hAnsi="Times New Roman"/>
          <w:sz w:val="24"/>
        </w:rPr>
        <w:t xml:space="preserve"> will, in addition, address the court’s processes as compared to other similar programs or dockets and include </w:t>
      </w:r>
      <w:r w:rsidR="00244ADA" w:rsidRPr="003E2BD1">
        <w:rPr>
          <w:rFonts w:ascii="Times New Roman" w:hAnsi="Times New Roman"/>
          <w:sz w:val="24"/>
        </w:rPr>
        <w:t xml:space="preserve">quantitative data from referrers and participants and </w:t>
      </w:r>
      <w:r w:rsidR="008300AB" w:rsidRPr="003E2BD1">
        <w:rPr>
          <w:rFonts w:ascii="Times New Roman" w:hAnsi="Times New Roman"/>
          <w:sz w:val="24"/>
        </w:rPr>
        <w:t>qualitative analys</w:t>
      </w:r>
      <w:r w:rsidR="002A04D1">
        <w:rPr>
          <w:rFonts w:ascii="Times New Roman" w:hAnsi="Times New Roman"/>
          <w:sz w:val="24"/>
        </w:rPr>
        <w:t>e</w:t>
      </w:r>
      <w:r w:rsidR="008300AB" w:rsidRPr="003E2BD1">
        <w:rPr>
          <w:rFonts w:ascii="Times New Roman" w:hAnsi="Times New Roman"/>
          <w:sz w:val="24"/>
        </w:rPr>
        <w:t xml:space="preserve">s from the defendants, as recommended by the Bureau of Justice Assistance (Goldkamp, Weiland, </w:t>
      </w:r>
      <w:r w:rsidR="00244ADA" w:rsidRPr="003E2BD1">
        <w:rPr>
          <w:rFonts w:ascii="Times New Roman" w:hAnsi="Times New Roman"/>
          <w:sz w:val="24"/>
        </w:rPr>
        <w:t xml:space="preserve">&amp; </w:t>
      </w:r>
      <w:r w:rsidR="008300AB" w:rsidRPr="003E2BD1">
        <w:rPr>
          <w:rFonts w:ascii="Times New Roman" w:hAnsi="Times New Roman"/>
          <w:sz w:val="24"/>
        </w:rPr>
        <w:t xml:space="preserve">Irons-Guynn, 2001). Finally, recommendations </w:t>
      </w:r>
      <w:r w:rsidR="00244ADA" w:rsidRPr="003E2BD1">
        <w:rPr>
          <w:rFonts w:ascii="Times New Roman" w:hAnsi="Times New Roman"/>
          <w:sz w:val="24"/>
        </w:rPr>
        <w:t xml:space="preserve">will be made </w:t>
      </w:r>
      <w:r w:rsidR="008300AB" w:rsidRPr="003E2BD1">
        <w:rPr>
          <w:rFonts w:ascii="Times New Roman" w:hAnsi="Times New Roman"/>
          <w:sz w:val="24"/>
        </w:rPr>
        <w:t xml:space="preserve">for additional data collection to provide elevated statistical comparative analysis, as recommended by the Bureau </w:t>
      </w:r>
      <w:r w:rsidR="00244ADA" w:rsidRPr="003E2BD1">
        <w:rPr>
          <w:rFonts w:ascii="Times New Roman" w:hAnsi="Times New Roman"/>
          <w:sz w:val="24"/>
        </w:rPr>
        <w:t>of Justice Assistance (Goldkamp</w:t>
      </w:r>
      <w:r w:rsidR="008300AB" w:rsidRPr="003E2BD1">
        <w:rPr>
          <w:rFonts w:ascii="Times New Roman" w:hAnsi="Times New Roman"/>
          <w:sz w:val="24"/>
        </w:rPr>
        <w:t xml:space="preserve"> et al.</w:t>
      </w:r>
      <w:r w:rsidR="00244ADA" w:rsidRPr="003E2BD1">
        <w:rPr>
          <w:rFonts w:ascii="Times New Roman" w:hAnsi="Times New Roman"/>
          <w:sz w:val="24"/>
        </w:rPr>
        <w:t>, 2001</w:t>
      </w:r>
      <w:r w:rsidR="008300AB" w:rsidRPr="003E2BD1">
        <w:rPr>
          <w:rFonts w:ascii="Times New Roman" w:hAnsi="Times New Roman"/>
          <w:sz w:val="24"/>
        </w:rPr>
        <w:t>)</w:t>
      </w:r>
      <w:r w:rsidR="00244ADA" w:rsidRPr="003E2BD1">
        <w:rPr>
          <w:rFonts w:ascii="Times New Roman" w:hAnsi="Times New Roman"/>
          <w:sz w:val="24"/>
        </w:rPr>
        <w:t xml:space="preserve">. </w:t>
      </w:r>
      <w:r w:rsidR="008300AB" w:rsidRPr="003E2BD1">
        <w:rPr>
          <w:rFonts w:ascii="Times New Roman" w:hAnsi="Times New Roman"/>
          <w:sz w:val="24"/>
        </w:rPr>
        <w:t xml:space="preserve">The choice of a comparative framework will be made in consultation with the Franklin County Municipal Court. It is Judge Herbert’s hope that CATCH can serve as </w:t>
      </w:r>
      <w:r w:rsidR="00244ADA" w:rsidRPr="003E2BD1">
        <w:rPr>
          <w:rFonts w:ascii="Times New Roman" w:hAnsi="Times New Roman"/>
          <w:sz w:val="24"/>
        </w:rPr>
        <w:t xml:space="preserve">a </w:t>
      </w:r>
      <w:r w:rsidR="008300AB" w:rsidRPr="003E2BD1">
        <w:rPr>
          <w:rFonts w:ascii="Times New Roman" w:hAnsi="Times New Roman"/>
          <w:sz w:val="24"/>
        </w:rPr>
        <w:t xml:space="preserve">model for other similar courts across the nation. </w:t>
      </w:r>
    </w:p>
    <w:p w:rsidR="001F48BD" w:rsidRPr="003E2BD1" w:rsidRDefault="00244ADA" w:rsidP="00CA7790">
      <w:pPr>
        <w:spacing w:line="480" w:lineRule="auto"/>
        <w:rPr>
          <w:rFonts w:ascii="Times New Roman" w:hAnsi="Times New Roman"/>
          <w:sz w:val="24"/>
        </w:rPr>
      </w:pPr>
      <w:r w:rsidRPr="003E2BD1">
        <w:rPr>
          <w:rFonts w:ascii="Times New Roman" w:hAnsi="Times New Roman"/>
          <w:sz w:val="24"/>
        </w:rPr>
        <w:tab/>
      </w:r>
      <w:r w:rsidR="00CA7790" w:rsidRPr="003E2BD1">
        <w:rPr>
          <w:rFonts w:ascii="Times New Roman" w:hAnsi="Times New Roman"/>
          <w:sz w:val="24"/>
        </w:rPr>
        <w:t xml:space="preserve">In summary, the goals of this evaluation project are </w:t>
      </w:r>
      <w:r w:rsidR="001F48BD" w:rsidRPr="003E2BD1">
        <w:rPr>
          <w:rFonts w:ascii="Times New Roman" w:hAnsi="Times New Roman"/>
          <w:sz w:val="24"/>
        </w:rPr>
        <w:t>the following:</w:t>
      </w:r>
    </w:p>
    <w:p w:rsidR="00D949B2" w:rsidRPr="003E2BD1" w:rsidRDefault="00CA7790">
      <w:pPr>
        <w:numPr>
          <w:ilvl w:val="0"/>
          <w:numId w:val="52"/>
        </w:numPr>
        <w:spacing w:line="480" w:lineRule="auto"/>
        <w:rPr>
          <w:rFonts w:ascii="Times New Roman" w:hAnsi="Times New Roman"/>
          <w:sz w:val="24"/>
        </w:rPr>
      </w:pPr>
      <w:r w:rsidRPr="003E2BD1">
        <w:rPr>
          <w:rFonts w:ascii="Times New Roman" w:hAnsi="Times New Roman"/>
          <w:sz w:val="24"/>
        </w:rPr>
        <w:t xml:space="preserve">provide a summary of current prostitution/human trafficking courts and highlight best practices in processes and treatment, </w:t>
      </w:r>
    </w:p>
    <w:p w:rsidR="00D949B2" w:rsidRPr="003E2BD1" w:rsidRDefault="00CA7790">
      <w:pPr>
        <w:numPr>
          <w:ilvl w:val="0"/>
          <w:numId w:val="52"/>
        </w:numPr>
        <w:spacing w:line="480" w:lineRule="auto"/>
        <w:rPr>
          <w:rFonts w:ascii="Times New Roman" w:hAnsi="Times New Roman"/>
          <w:sz w:val="24"/>
        </w:rPr>
      </w:pPr>
      <w:r w:rsidRPr="003E2BD1">
        <w:rPr>
          <w:rFonts w:ascii="Times New Roman" w:hAnsi="Times New Roman"/>
          <w:sz w:val="24"/>
        </w:rPr>
        <w:t>analyze the CATCH Court data</w:t>
      </w:r>
      <w:r w:rsidR="001F48BD" w:rsidRPr="003E2BD1">
        <w:rPr>
          <w:rFonts w:ascii="Times New Roman" w:hAnsi="Times New Roman"/>
          <w:sz w:val="24"/>
        </w:rPr>
        <w:t xml:space="preserve"> for participants’ </w:t>
      </w:r>
      <w:r w:rsidRPr="003E2BD1">
        <w:rPr>
          <w:rFonts w:ascii="Times New Roman" w:hAnsi="Times New Roman"/>
          <w:sz w:val="24"/>
        </w:rPr>
        <w:t xml:space="preserve">reduction in jail time, </w:t>
      </w:r>
      <w:r w:rsidR="001F48BD" w:rsidRPr="003E2BD1">
        <w:rPr>
          <w:rFonts w:ascii="Times New Roman" w:hAnsi="Times New Roman"/>
          <w:sz w:val="24"/>
        </w:rPr>
        <w:t xml:space="preserve">reduction in annual arrests; </w:t>
      </w:r>
      <w:r w:rsidRPr="003E2BD1">
        <w:rPr>
          <w:rFonts w:ascii="Times New Roman" w:hAnsi="Times New Roman"/>
          <w:sz w:val="24"/>
        </w:rPr>
        <w:t>reduction in recidivism</w:t>
      </w:r>
      <w:r w:rsidR="001F48BD" w:rsidRPr="003E2BD1">
        <w:rPr>
          <w:rFonts w:ascii="Times New Roman" w:hAnsi="Times New Roman"/>
          <w:sz w:val="24"/>
        </w:rPr>
        <w:t>;</w:t>
      </w:r>
      <w:r w:rsidRPr="003E2BD1">
        <w:rPr>
          <w:rFonts w:ascii="Times New Roman" w:hAnsi="Times New Roman"/>
          <w:sz w:val="24"/>
        </w:rPr>
        <w:t xml:space="preserve"> improvement of living circumstances, including employment or training</w:t>
      </w:r>
      <w:r w:rsidR="001F48BD" w:rsidRPr="003E2BD1">
        <w:rPr>
          <w:rFonts w:ascii="Times New Roman" w:hAnsi="Times New Roman"/>
          <w:sz w:val="24"/>
        </w:rPr>
        <w:t>;</w:t>
      </w:r>
      <w:r w:rsidRPr="003E2BD1">
        <w:rPr>
          <w:rFonts w:ascii="Times New Roman" w:hAnsi="Times New Roman"/>
          <w:sz w:val="24"/>
        </w:rPr>
        <w:t xml:space="preserve"> and increase in stable living conditions </w:t>
      </w:r>
      <w:r w:rsidR="00B3247D" w:rsidRPr="003E2BD1">
        <w:rPr>
          <w:rFonts w:ascii="Times New Roman" w:hAnsi="Times New Roman"/>
          <w:sz w:val="24"/>
        </w:rPr>
        <w:t>1</w:t>
      </w:r>
      <w:r w:rsidRPr="003E2BD1">
        <w:rPr>
          <w:rFonts w:ascii="Times New Roman" w:hAnsi="Times New Roman"/>
          <w:sz w:val="24"/>
        </w:rPr>
        <w:t xml:space="preserve"> year after termination, </w:t>
      </w:r>
    </w:p>
    <w:p w:rsidR="00D949B2" w:rsidRPr="003E2BD1" w:rsidRDefault="00CA7790">
      <w:pPr>
        <w:numPr>
          <w:ilvl w:val="0"/>
          <w:numId w:val="52"/>
        </w:numPr>
        <w:spacing w:line="480" w:lineRule="auto"/>
        <w:rPr>
          <w:rFonts w:ascii="Times New Roman" w:hAnsi="Times New Roman"/>
          <w:sz w:val="24"/>
        </w:rPr>
      </w:pPr>
      <w:r w:rsidRPr="003E2BD1">
        <w:rPr>
          <w:rFonts w:ascii="Times New Roman" w:hAnsi="Times New Roman"/>
          <w:sz w:val="24"/>
        </w:rPr>
        <w:t xml:space="preserve">compile participants’ social demographic descriptive statistics (26 variables), </w:t>
      </w:r>
    </w:p>
    <w:p w:rsidR="00D949B2" w:rsidRPr="003E2BD1" w:rsidRDefault="00CA7790">
      <w:pPr>
        <w:numPr>
          <w:ilvl w:val="0"/>
          <w:numId w:val="52"/>
        </w:numPr>
        <w:spacing w:line="480" w:lineRule="auto"/>
        <w:rPr>
          <w:rFonts w:ascii="Times New Roman" w:hAnsi="Times New Roman"/>
          <w:sz w:val="24"/>
        </w:rPr>
      </w:pPr>
      <w:r w:rsidRPr="003E2BD1">
        <w:rPr>
          <w:rFonts w:ascii="Times New Roman" w:hAnsi="Times New Roman"/>
          <w:sz w:val="24"/>
        </w:rPr>
        <w:lastRenderedPageBreak/>
        <w:t xml:space="preserve">determine any statistically relevant relationships between social demographics and program success or failure, </w:t>
      </w:r>
      <w:r w:rsidR="009E42A1" w:rsidRPr="003E2BD1">
        <w:rPr>
          <w:rFonts w:ascii="Times New Roman" w:hAnsi="Times New Roman"/>
          <w:sz w:val="24"/>
        </w:rPr>
        <w:t xml:space="preserve">jail time, </w:t>
      </w:r>
      <w:r w:rsidRPr="003E2BD1">
        <w:rPr>
          <w:rFonts w:ascii="Times New Roman" w:hAnsi="Times New Roman"/>
          <w:sz w:val="24"/>
        </w:rPr>
        <w:t xml:space="preserve">decrease in recidivism, or increase in stable living conditions, </w:t>
      </w:r>
    </w:p>
    <w:p w:rsidR="00F953F1" w:rsidRDefault="00820A1D" w:rsidP="00F953F1">
      <w:pPr>
        <w:numPr>
          <w:ilvl w:val="0"/>
          <w:numId w:val="52"/>
        </w:numPr>
        <w:spacing w:line="480" w:lineRule="auto"/>
        <w:rPr>
          <w:rFonts w:ascii="Times New Roman" w:hAnsi="Times New Roman"/>
          <w:sz w:val="24"/>
        </w:rPr>
      </w:pPr>
      <w:r w:rsidRPr="003E2BD1">
        <w:rPr>
          <w:rFonts w:ascii="Times New Roman" w:hAnsi="Times New Roman"/>
          <w:sz w:val="24"/>
        </w:rPr>
        <w:t>report and assess participants’ narrative experiential contributions,</w:t>
      </w:r>
      <w:r w:rsidR="004021B5" w:rsidRPr="003E2BD1">
        <w:rPr>
          <w:rFonts w:ascii="Times New Roman" w:hAnsi="Times New Roman"/>
          <w:sz w:val="24"/>
        </w:rPr>
        <w:t xml:space="preserve"> </w:t>
      </w:r>
    </w:p>
    <w:p w:rsidR="00D949B2" w:rsidRPr="00F953F1" w:rsidRDefault="00CA7790" w:rsidP="00F953F1">
      <w:pPr>
        <w:numPr>
          <w:ilvl w:val="0"/>
          <w:numId w:val="52"/>
        </w:numPr>
        <w:spacing w:line="480" w:lineRule="auto"/>
        <w:rPr>
          <w:rFonts w:ascii="Times New Roman" w:hAnsi="Times New Roman"/>
          <w:sz w:val="24"/>
        </w:rPr>
      </w:pPr>
      <w:r w:rsidRPr="00F953F1">
        <w:rPr>
          <w:rFonts w:ascii="Times New Roman" w:hAnsi="Times New Roman"/>
          <w:sz w:val="24"/>
        </w:rPr>
        <w:t xml:space="preserve">identify a comparative control group of similarly situated offenders who did not voluntarily choose to participate in CATCH court, </w:t>
      </w:r>
    </w:p>
    <w:p w:rsidR="00D949B2" w:rsidRPr="00F953F1" w:rsidRDefault="00CA7790" w:rsidP="00C6461E">
      <w:pPr>
        <w:numPr>
          <w:ilvl w:val="0"/>
          <w:numId w:val="52"/>
        </w:numPr>
        <w:spacing w:line="480" w:lineRule="auto"/>
        <w:rPr>
          <w:rFonts w:ascii="Times New Roman" w:hAnsi="Times New Roman"/>
          <w:sz w:val="24"/>
        </w:rPr>
      </w:pPr>
      <w:r w:rsidRPr="00F953F1">
        <w:rPr>
          <w:rFonts w:ascii="Times New Roman" w:hAnsi="Times New Roman"/>
          <w:sz w:val="24"/>
        </w:rPr>
        <w:t xml:space="preserve">identify any new measures of success or outcomes, </w:t>
      </w:r>
    </w:p>
    <w:p w:rsidR="00D949B2" w:rsidRPr="003E2BD1" w:rsidRDefault="00CA7790">
      <w:pPr>
        <w:numPr>
          <w:ilvl w:val="0"/>
          <w:numId w:val="52"/>
        </w:numPr>
        <w:spacing w:line="480" w:lineRule="auto"/>
        <w:rPr>
          <w:rFonts w:ascii="Times New Roman" w:hAnsi="Times New Roman"/>
          <w:sz w:val="24"/>
        </w:rPr>
      </w:pPr>
      <w:r w:rsidRPr="00F953F1">
        <w:rPr>
          <w:rFonts w:ascii="Times New Roman" w:hAnsi="Times New Roman"/>
          <w:sz w:val="24"/>
        </w:rPr>
        <w:t>develop recommended</w:t>
      </w:r>
      <w:r w:rsidRPr="003E2BD1">
        <w:rPr>
          <w:rFonts w:ascii="Times New Roman" w:hAnsi="Times New Roman"/>
          <w:sz w:val="24"/>
        </w:rPr>
        <w:t xml:space="preserve"> actions and implications for future research. </w:t>
      </w:r>
    </w:p>
    <w:p w:rsidR="008300AB" w:rsidRPr="003E2BD1" w:rsidRDefault="00CA7790" w:rsidP="005E7964">
      <w:pPr>
        <w:spacing w:line="480" w:lineRule="auto"/>
        <w:rPr>
          <w:rFonts w:ascii="Times New Roman" w:hAnsi="Times New Roman"/>
          <w:sz w:val="24"/>
        </w:rPr>
      </w:pPr>
      <w:r w:rsidRPr="003E2BD1">
        <w:rPr>
          <w:rFonts w:ascii="Times New Roman" w:hAnsi="Times New Roman"/>
          <w:sz w:val="24"/>
        </w:rPr>
        <w:tab/>
      </w:r>
      <w:r w:rsidR="008300AB" w:rsidRPr="003E2BD1">
        <w:rPr>
          <w:rFonts w:ascii="Times New Roman" w:hAnsi="Times New Roman"/>
          <w:sz w:val="24"/>
        </w:rPr>
        <w:t xml:space="preserve">This report will not address prostitution laws or the clinical components of the court. Moreover, </w:t>
      </w:r>
      <w:r w:rsidR="009E42A1" w:rsidRPr="003E2BD1">
        <w:rPr>
          <w:rFonts w:ascii="Times New Roman" w:hAnsi="Times New Roman"/>
          <w:sz w:val="24"/>
        </w:rPr>
        <w:t>the</w:t>
      </w:r>
      <w:r w:rsidR="008300AB" w:rsidRPr="003E2BD1">
        <w:rPr>
          <w:rFonts w:ascii="Times New Roman" w:hAnsi="Times New Roman"/>
          <w:sz w:val="24"/>
        </w:rPr>
        <w:t xml:space="preserve"> parameters </w:t>
      </w:r>
      <w:r w:rsidR="00C333F6" w:rsidRPr="003E2BD1">
        <w:rPr>
          <w:rFonts w:ascii="Times New Roman" w:hAnsi="Times New Roman"/>
          <w:sz w:val="24"/>
        </w:rPr>
        <w:t xml:space="preserve">of the evaluation </w:t>
      </w:r>
      <w:r w:rsidR="008300AB" w:rsidRPr="003E2BD1">
        <w:rPr>
          <w:rFonts w:ascii="Times New Roman" w:hAnsi="Times New Roman"/>
          <w:sz w:val="24"/>
        </w:rPr>
        <w:t>do not include educational outreach to address the risks of trafficking among youth, law enforcement’s efforts to identify and properly treat trafficking victims, or community views regarding CATCH</w:t>
      </w:r>
      <w:r w:rsidR="00C333F6" w:rsidRPr="003E2BD1">
        <w:rPr>
          <w:rFonts w:ascii="Times New Roman" w:hAnsi="Times New Roman"/>
          <w:sz w:val="24"/>
        </w:rPr>
        <w:t>,</w:t>
      </w:r>
      <w:r w:rsidR="008300AB" w:rsidRPr="003E2BD1">
        <w:rPr>
          <w:rFonts w:ascii="Times New Roman" w:hAnsi="Times New Roman"/>
          <w:sz w:val="24"/>
        </w:rPr>
        <w:t xml:space="preserve"> as recommended by Goldkam</w:t>
      </w:r>
      <w:r w:rsidR="00C333F6" w:rsidRPr="003E2BD1">
        <w:rPr>
          <w:rFonts w:ascii="Times New Roman" w:hAnsi="Times New Roman"/>
          <w:sz w:val="24"/>
        </w:rPr>
        <w:t>p</w:t>
      </w:r>
      <w:r w:rsidR="008300AB" w:rsidRPr="003E2BD1">
        <w:rPr>
          <w:rFonts w:ascii="Times New Roman" w:hAnsi="Times New Roman"/>
          <w:sz w:val="24"/>
        </w:rPr>
        <w:t xml:space="preserve"> et al</w:t>
      </w:r>
      <w:r w:rsidR="00C333F6" w:rsidRPr="003E2BD1">
        <w:rPr>
          <w:rFonts w:ascii="Times New Roman" w:hAnsi="Times New Roman"/>
          <w:sz w:val="24"/>
        </w:rPr>
        <w:t>. (</w:t>
      </w:r>
      <w:r w:rsidR="008300AB" w:rsidRPr="003E2BD1">
        <w:rPr>
          <w:rFonts w:ascii="Times New Roman" w:hAnsi="Times New Roman"/>
          <w:sz w:val="24"/>
        </w:rPr>
        <w:t>2001</w:t>
      </w:r>
      <w:r w:rsidR="00C333F6" w:rsidRPr="003E2BD1">
        <w:rPr>
          <w:rFonts w:ascii="Times New Roman" w:hAnsi="Times New Roman"/>
          <w:sz w:val="24"/>
        </w:rPr>
        <w:t>)</w:t>
      </w:r>
      <w:r w:rsidR="008300AB" w:rsidRPr="003E2BD1">
        <w:rPr>
          <w:rFonts w:ascii="Times New Roman" w:hAnsi="Times New Roman"/>
          <w:sz w:val="24"/>
        </w:rPr>
        <w:t xml:space="preserve">. Nonetheless, ancillary notes and recommendations may be made </w:t>
      </w:r>
      <w:r w:rsidR="00C333F6" w:rsidRPr="003E2BD1">
        <w:rPr>
          <w:rFonts w:ascii="Times New Roman" w:hAnsi="Times New Roman"/>
          <w:sz w:val="24"/>
        </w:rPr>
        <w:t>because</w:t>
      </w:r>
      <w:r w:rsidR="008300AB" w:rsidRPr="003E2BD1">
        <w:rPr>
          <w:rFonts w:ascii="Times New Roman" w:hAnsi="Times New Roman"/>
          <w:sz w:val="24"/>
        </w:rPr>
        <w:t xml:space="preserve"> evaluat</w:t>
      </w:r>
      <w:r w:rsidR="00C333F6" w:rsidRPr="003E2BD1">
        <w:rPr>
          <w:rFonts w:ascii="Times New Roman" w:hAnsi="Times New Roman"/>
          <w:sz w:val="24"/>
        </w:rPr>
        <w:t xml:space="preserve">ion of </w:t>
      </w:r>
      <w:r w:rsidR="008300AB" w:rsidRPr="003E2BD1">
        <w:rPr>
          <w:rFonts w:ascii="Times New Roman" w:hAnsi="Times New Roman"/>
          <w:sz w:val="24"/>
        </w:rPr>
        <w:t xml:space="preserve">CATCH </w:t>
      </w:r>
      <w:r w:rsidR="00C333F6" w:rsidRPr="003E2BD1">
        <w:rPr>
          <w:rFonts w:ascii="Times New Roman" w:hAnsi="Times New Roman"/>
          <w:sz w:val="24"/>
        </w:rPr>
        <w:t xml:space="preserve">is not possible </w:t>
      </w:r>
      <w:r w:rsidR="008300AB" w:rsidRPr="003E2BD1">
        <w:rPr>
          <w:rFonts w:ascii="Times New Roman" w:hAnsi="Times New Roman"/>
          <w:sz w:val="24"/>
        </w:rPr>
        <w:t xml:space="preserve">without </w:t>
      </w:r>
      <w:r w:rsidR="00C333F6" w:rsidRPr="003E2BD1">
        <w:rPr>
          <w:rFonts w:ascii="Times New Roman" w:hAnsi="Times New Roman"/>
          <w:sz w:val="24"/>
        </w:rPr>
        <w:t xml:space="preserve">an </w:t>
      </w:r>
      <w:r w:rsidR="008300AB" w:rsidRPr="003E2BD1">
        <w:rPr>
          <w:rFonts w:ascii="Times New Roman" w:hAnsi="Times New Roman"/>
          <w:sz w:val="24"/>
        </w:rPr>
        <w:t xml:space="preserve">understanding </w:t>
      </w:r>
      <w:r w:rsidR="00C333F6" w:rsidRPr="003E2BD1">
        <w:rPr>
          <w:rFonts w:ascii="Times New Roman" w:hAnsi="Times New Roman"/>
          <w:sz w:val="24"/>
        </w:rPr>
        <w:t xml:space="preserve">of </w:t>
      </w:r>
      <w:r w:rsidR="008300AB" w:rsidRPr="003E2BD1">
        <w:rPr>
          <w:rFonts w:ascii="Times New Roman" w:hAnsi="Times New Roman"/>
          <w:sz w:val="24"/>
        </w:rPr>
        <w:t>the true breadth of the problem and the depth of solutions necessary to decrease</w:t>
      </w:r>
      <w:r w:rsidR="00A270CE">
        <w:rPr>
          <w:rFonts w:ascii="Times New Roman" w:hAnsi="Times New Roman"/>
          <w:sz w:val="24"/>
        </w:rPr>
        <w:t xml:space="preserve"> </w:t>
      </w:r>
      <w:r w:rsidR="00A270CE" w:rsidRPr="00B56ECE">
        <w:rPr>
          <w:rFonts w:ascii="Times New Roman" w:hAnsi="Times New Roman"/>
          <w:sz w:val="24"/>
        </w:rPr>
        <w:t>human</w:t>
      </w:r>
      <w:r w:rsidR="00A270CE">
        <w:rPr>
          <w:rFonts w:ascii="Times New Roman" w:hAnsi="Times New Roman"/>
          <w:sz w:val="24"/>
        </w:rPr>
        <w:t xml:space="preserve"> </w:t>
      </w:r>
      <w:r w:rsidR="008300AB" w:rsidRPr="003E2BD1">
        <w:rPr>
          <w:rFonts w:ascii="Times New Roman" w:hAnsi="Times New Roman"/>
          <w:sz w:val="24"/>
        </w:rPr>
        <w:t xml:space="preserve">trafficking. </w:t>
      </w:r>
    </w:p>
    <w:p w:rsidR="00D949B2" w:rsidRPr="003E2BD1" w:rsidRDefault="00167B42">
      <w:pPr>
        <w:spacing w:line="480" w:lineRule="auto"/>
        <w:jc w:val="center"/>
        <w:rPr>
          <w:rFonts w:ascii="Times New Roman" w:hAnsi="Times New Roman"/>
          <w:b/>
          <w:sz w:val="24"/>
        </w:rPr>
      </w:pPr>
      <w:bookmarkStart w:id="17" w:name="ResearchDesignofEvaluation"/>
      <w:bookmarkEnd w:id="17"/>
      <w:r w:rsidRPr="003E2BD1">
        <w:rPr>
          <w:rFonts w:ascii="Times New Roman" w:hAnsi="Times New Roman"/>
          <w:b/>
          <w:sz w:val="24"/>
        </w:rPr>
        <w:t>Research Design</w:t>
      </w:r>
      <w:r w:rsidR="00533522" w:rsidRPr="003E2BD1">
        <w:rPr>
          <w:rFonts w:ascii="Times New Roman" w:hAnsi="Times New Roman"/>
          <w:b/>
          <w:sz w:val="24"/>
        </w:rPr>
        <w:t xml:space="preserve"> of Evaluation</w:t>
      </w:r>
    </w:p>
    <w:p w:rsidR="00167B42" w:rsidRPr="003E2BD1" w:rsidRDefault="00167B42" w:rsidP="00167B42">
      <w:pPr>
        <w:spacing w:line="480" w:lineRule="auto"/>
        <w:rPr>
          <w:rFonts w:ascii="Times New Roman" w:hAnsi="Times New Roman"/>
          <w:sz w:val="24"/>
        </w:rPr>
      </w:pPr>
      <w:r w:rsidRPr="003E2BD1">
        <w:rPr>
          <w:rFonts w:ascii="Times New Roman" w:hAnsi="Times New Roman"/>
          <w:sz w:val="24"/>
        </w:rPr>
        <w:tab/>
        <w:t xml:space="preserve">This evaluation will be conducted in a mixed-methods design. </w:t>
      </w:r>
      <w:r w:rsidR="00587CF5" w:rsidRPr="003E2BD1">
        <w:rPr>
          <w:rFonts w:ascii="Times New Roman" w:hAnsi="Times New Roman"/>
          <w:sz w:val="24"/>
        </w:rPr>
        <w:t xml:space="preserve">In the quantitative component, </w:t>
      </w:r>
      <w:r w:rsidRPr="003E2BD1">
        <w:rPr>
          <w:rFonts w:ascii="Times New Roman" w:hAnsi="Times New Roman"/>
          <w:sz w:val="24"/>
        </w:rPr>
        <w:t xml:space="preserve">retrospective data analysis </w:t>
      </w:r>
      <w:r w:rsidR="00587CF5" w:rsidRPr="003E2BD1">
        <w:rPr>
          <w:rFonts w:ascii="Times New Roman" w:hAnsi="Times New Roman"/>
          <w:sz w:val="24"/>
        </w:rPr>
        <w:t xml:space="preserve">will be conducted </w:t>
      </w:r>
      <w:r w:rsidRPr="003E2BD1">
        <w:rPr>
          <w:rFonts w:ascii="Times New Roman" w:hAnsi="Times New Roman"/>
          <w:sz w:val="24"/>
        </w:rPr>
        <w:t xml:space="preserve">of the CATCH program participants during its </w:t>
      </w:r>
      <w:r w:rsidR="00E90206">
        <w:rPr>
          <w:rFonts w:ascii="Times New Roman" w:hAnsi="Times New Roman"/>
          <w:sz w:val="24"/>
        </w:rPr>
        <w:t>6</w:t>
      </w:r>
      <w:r w:rsidRPr="003E2BD1">
        <w:rPr>
          <w:rFonts w:ascii="Times New Roman" w:hAnsi="Times New Roman"/>
          <w:sz w:val="24"/>
        </w:rPr>
        <w:t xml:space="preserve"> years of services. Data will be collected from the Franklin County Municipal Court records and analyzed with regard to participants’ time spent in jail, number of annual arrests, recidivism rates, and living conditions. Quantitative surveys will be administered to program participants to determine their current </w:t>
      </w:r>
      <w:r w:rsidRPr="003E2BD1">
        <w:rPr>
          <w:rFonts w:ascii="Times New Roman" w:hAnsi="Times New Roman"/>
          <w:sz w:val="24"/>
        </w:rPr>
        <w:lastRenderedPageBreak/>
        <w:t>assessment of their CATCH experience (A</w:t>
      </w:r>
      <w:r w:rsidR="00A270CE">
        <w:rPr>
          <w:rFonts w:ascii="Times New Roman" w:hAnsi="Times New Roman"/>
          <w:sz w:val="24"/>
        </w:rPr>
        <w:t>ppendix D</w:t>
      </w:r>
      <w:r w:rsidRPr="003E2BD1">
        <w:rPr>
          <w:rFonts w:ascii="Times New Roman" w:hAnsi="Times New Roman"/>
          <w:sz w:val="24"/>
        </w:rPr>
        <w:t>). Quantitative surveys will additionally be administered to criminal justice professionals who refer defendant participants to the CATCH Court program (A</w:t>
      </w:r>
      <w:r w:rsidR="007F0829">
        <w:rPr>
          <w:rFonts w:ascii="Times New Roman" w:hAnsi="Times New Roman"/>
          <w:sz w:val="24"/>
        </w:rPr>
        <w:t>ppendix E</w:t>
      </w:r>
      <w:r w:rsidRPr="003E2BD1">
        <w:rPr>
          <w:rFonts w:ascii="Times New Roman" w:hAnsi="Times New Roman"/>
          <w:sz w:val="24"/>
        </w:rPr>
        <w:t>).</w:t>
      </w:r>
    </w:p>
    <w:p w:rsidR="00167B42" w:rsidRPr="003E2BD1" w:rsidRDefault="00167B42" w:rsidP="00167B42">
      <w:pPr>
        <w:spacing w:line="480" w:lineRule="auto"/>
        <w:rPr>
          <w:rFonts w:ascii="Times New Roman" w:hAnsi="Times New Roman"/>
          <w:sz w:val="24"/>
        </w:rPr>
      </w:pPr>
      <w:r w:rsidRPr="003E2BD1">
        <w:rPr>
          <w:rFonts w:ascii="Times New Roman" w:hAnsi="Times New Roman"/>
          <w:sz w:val="24"/>
        </w:rPr>
        <w:tab/>
        <w:t>In the qualitative component, program participants will be interviewed</w:t>
      </w:r>
      <w:r w:rsidR="002A04D1">
        <w:rPr>
          <w:rFonts w:ascii="Times New Roman" w:hAnsi="Times New Roman"/>
          <w:sz w:val="24"/>
        </w:rPr>
        <w:t xml:space="preserve"> in a roundtable</w:t>
      </w:r>
      <w:r w:rsidRPr="003E2BD1">
        <w:rPr>
          <w:rFonts w:ascii="Times New Roman" w:hAnsi="Times New Roman"/>
          <w:sz w:val="24"/>
        </w:rPr>
        <w:t xml:space="preserve"> on a voluntary basis by the researcher. The </w:t>
      </w:r>
      <w:r w:rsidR="002A04D1">
        <w:rPr>
          <w:rFonts w:ascii="Times New Roman" w:hAnsi="Times New Roman"/>
          <w:sz w:val="24"/>
        </w:rPr>
        <w:t>roundtable</w:t>
      </w:r>
      <w:r w:rsidRPr="003E2BD1">
        <w:rPr>
          <w:rFonts w:ascii="Times New Roman" w:hAnsi="Times New Roman"/>
          <w:sz w:val="24"/>
        </w:rPr>
        <w:t xml:space="preserve"> interviews (Creswell, 201</w:t>
      </w:r>
      <w:r w:rsidR="00D12ACD" w:rsidRPr="003E2BD1">
        <w:rPr>
          <w:rFonts w:ascii="Times New Roman" w:hAnsi="Times New Roman"/>
          <w:sz w:val="24"/>
        </w:rPr>
        <w:t>3</w:t>
      </w:r>
      <w:r w:rsidRPr="003E2BD1">
        <w:rPr>
          <w:rFonts w:ascii="Times New Roman" w:hAnsi="Times New Roman"/>
          <w:sz w:val="24"/>
        </w:rPr>
        <w:t xml:space="preserve">) will be conducted </w:t>
      </w:r>
      <w:r w:rsidR="002A04D1">
        <w:rPr>
          <w:rFonts w:ascii="Times New Roman" w:hAnsi="Times New Roman"/>
          <w:sz w:val="24"/>
        </w:rPr>
        <w:t xml:space="preserve">in small groups of </w:t>
      </w:r>
      <w:r w:rsidR="002A04D1" w:rsidRPr="00245189">
        <w:rPr>
          <w:rFonts w:ascii="Times New Roman" w:hAnsi="Times New Roman"/>
          <w:sz w:val="24"/>
        </w:rPr>
        <w:t xml:space="preserve">approximately </w:t>
      </w:r>
      <w:r w:rsidR="001F1542" w:rsidRPr="00245189">
        <w:rPr>
          <w:rFonts w:ascii="Times New Roman" w:hAnsi="Times New Roman"/>
          <w:sz w:val="24"/>
        </w:rPr>
        <w:t>10</w:t>
      </w:r>
      <w:r w:rsidR="00D5327C" w:rsidRPr="00245189">
        <w:rPr>
          <w:rFonts w:ascii="Times New Roman" w:hAnsi="Times New Roman"/>
          <w:sz w:val="24"/>
        </w:rPr>
        <w:t xml:space="preserve"> participants</w:t>
      </w:r>
      <w:r w:rsidR="003527D8" w:rsidRPr="00245189">
        <w:rPr>
          <w:rFonts w:ascii="Times New Roman" w:hAnsi="Times New Roman"/>
          <w:sz w:val="24"/>
        </w:rPr>
        <w:t>,</w:t>
      </w:r>
      <w:r w:rsidR="002A04D1">
        <w:rPr>
          <w:rFonts w:ascii="Times New Roman" w:hAnsi="Times New Roman"/>
          <w:sz w:val="24"/>
        </w:rPr>
        <w:t xml:space="preserve"> </w:t>
      </w:r>
      <w:r w:rsidRPr="003E2BD1">
        <w:rPr>
          <w:rFonts w:ascii="Times New Roman" w:hAnsi="Times New Roman"/>
          <w:sz w:val="24"/>
        </w:rPr>
        <w:t xml:space="preserve">with the purposes of gaining insight into the experiences and perceptions of the CATCH Court program from the perspectives of participants. </w:t>
      </w:r>
    </w:p>
    <w:p w:rsidR="0031524D" w:rsidRPr="003E2BD1" w:rsidRDefault="00C01127" w:rsidP="008778DA">
      <w:pPr>
        <w:spacing w:line="480" w:lineRule="auto"/>
        <w:jc w:val="center"/>
        <w:rPr>
          <w:rFonts w:ascii="Times New Roman" w:hAnsi="Times New Roman"/>
          <w:b/>
          <w:sz w:val="24"/>
        </w:rPr>
      </w:pPr>
      <w:bookmarkStart w:id="18" w:name="QuantitativeCompResearchQsandHypotheses"/>
      <w:r w:rsidRPr="003E2BD1">
        <w:rPr>
          <w:rFonts w:ascii="Times New Roman" w:hAnsi="Times New Roman"/>
          <w:b/>
          <w:sz w:val="24"/>
        </w:rPr>
        <w:t>Quantitative Component: Research Questions and Hypotheses</w:t>
      </w:r>
    </w:p>
    <w:bookmarkEnd w:id="18"/>
    <w:p w:rsidR="0031524D" w:rsidRPr="003E2BD1" w:rsidRDefault="006B272C" w:rsidP="008778DA">
      <w:pPr>
        <w:spacing w:line="480" w:lineRule="auto"/>
        <w:rPr>
          <w:rFonts w:ascii="Times New Roman" w:hAnsi="Times New Roman"/>
          <w:sz w:val="24"/>
        </w:rPr>
      </w:pPr>
      <w:r w:rsidRPr="003E2BD1">
        <w:rPr>
          <w:rFonts w:ascii="Times New Roman" w:hAnsi="Times New Roman"/>
          <w:sz w:val="24"/>
        </w:rPr>
        <w:tab/>
        <w:t>Two</w:t>
      </w:r>
      <w:r w:rsidR="0031524D" w:rsidRPr="003E2BD1">
        <w:rPr>
          <w:rFonts w:ascii="Times New Roman" w:hAnsi="Times New Roman"/>
          <w:sz w:val="24"/>
        </w:rPr>
        <w:t xml:space="preserve"> research questions will guide the </w:t>
      </w:r>
      <w:r w:rsidR="00571496" w:rsidRPr="003E2BD1">
        <w:rPr>
          <w:rFonts w:ascii="Times New Roman" w:hAnsi="Times New Roman"/>
          <w:sz w:val="24"/>
        </w:rPr>
        <w:t>quantitative component of the final evaluation</w:t>
      </w:r>
      <w:r w:rsidR="0031524D" w:rsidRPr="003E2BD1">
        <w:rPr>
          <w:rFonts w:ascii="Times New Roman" w:hAnsi="Times New Roman"/>
          <w:sz w:val="24"/>
        </w:rPr>
        <w:t>:</w:t>
      </w:r>
    </w:p>
    <w:p w:rsidR="004021B5" w:rsidRPr="003E2BD1" w:rsidRDefault="0031524D" w:rsidP="004021B5">
      <w:pPr>
        <w:numPr>
          <w:ilvl w:val="0"/>
          <w:numId w:val="49"/>
        </w:numPr>
        <w:spacing w:line="480" w:lineRule="auto"/>
        <w:rPr>
          <w:rFonts w:ascii="Times New Roman" w:hAnsi="Times New Roman"/>
          <w:sz w:val="24"/>
        </w:rPr>
      </w:pPr>
      <w:r w:rsidRPr="003E2BD1">
        <w:rPr>
          <w:rFonts w:ascii="Times New Roman" w:hAnsi="Times New Roman"/>
          <w:sz w:val="24"/>
        </w:rPr>
        <w:t xml:space="preserve">What is the impact of </w:t>
      </w:r>
      <w:r w:rsidR="006B272C" w:rsidRPr="003E2BD1">
        <w:rPr>
          <w:rFonts w:ascii="Times New Roman" w:hAnsi="Times New Roman"/>
          <w:sz w:val="24"/>
        </w:rPr>
        <w:t xml:space="preserve">the </w:t>
      </w:r>
      <w:r w:rsidRPr="003E2BD1">
        <w:rPr>
          <w:rFonts w:ascii="Times New Roman" w:hAnsi="Times New Roman"/>
          <w:sz w:val="24"/>
        </w:rPr>
        <w:t>CATCH program on participants with regard to the amount of time spen</w:t>
      </w:r>
      <w:r w:rsidR="00DB1122" w:rsidRPr="003E2BD1">
        <w:rPr>
          <w:rFonts w:ascii="Times New Roman" w:hAnsi="Times New Roman"/>
          <w:sz w:val="24"/>
        </w:rPr>
        <w:t>t</w:t>
      </w:r>
      <w:r w:rsidRPr="003E2BD1">
        <w:rPr>
          <w:rFonts w:ascii="Times New Roman" w:hAnsi="Times New Roman"/>
          <w:sz w:val="24"/>
        </w:rPr>
        <w:t xml:space="preserve"> in jail, number of annual arrests, recidivism rates, and living c</w:t>
      </w:r>
      <w:r w:rsidR="00803CDD" w:rsidRPr="003E2BD1">
        <w:rPr>
          <w:rFonts w:ascii="Times New Roman" w:hAnsi="Times New Roman"/>
          <w:sz w:val="24"/>
        </w:rPr>
        <w:t xml:space="preserve">onditions? </w:t>
      </w:r>
    </w:p>
    <w:p w:rsidR="00D949B2" w:rsidRPr="003E2BD1" w:rsidRDefault="0031524D" w:rsidP="004021B5">
      <w:pPr>
        <w:numPr>
          <w:ilvl w:val="0"/>
          <w:numId w:val="49"/>
        </w:numPr>
        <w:spacing w:line="480" w:lineRule="auto"/>
        <w:rPr>
          <w:rFonts w:ascii="Times New Roman" w:hAnsi="Times New Roman"/>
          <w:sz w:val="24"/>
        </w:rPr>
      </w:pPr>
      <w:r w:rsidRPr="003E2BD1">
        <w:rPr>
          <w:rFonts w:ascii="Times New Roman" w:hAnsi="Times New Roman"/>
          <w:sz w:val="24"/>
        </w:rPr>
        <w:t xml:space="preserve">Is there a </w:t>
      </w:r>
      <w:r w:rsidR="00DB1122" w:rsidRPr="003E2BD1">
        <w:rPr>
          <w:rFonts w:ascii="Times New Roman" w:hAnsi="Times New Roman"/>
          <w:sz w:val="24"/>
        </w:rPr>
        <w:t>statistically significant</w:t>
      </w:r>
      <w:r w:rsidRPr="003E2BD1">
        <w:rPr>
          <w:rFonts w:ascii="Times New Roman" w:hAnsi="Times New Roman"/>
          <w:sz w:val="24"/>
        </w:rPr>
        <w:t xml:space="preserve"> difference between participants who successfully complete </w:t>
      </w:r>
      <w:r w:rsidR="006B272C" w:rsidRPr="003E2BD1">
        <w:rPr>
          <w:rFonts w:ascii="Times New Roman" w:hAnsi="Times New Roman"/>
          <w:sz w:val="24"/>
        </w:rPr>
        <w:t xml:space="preserve">the </w:t>
      </w:r>
      <w:r w:rsidRPr="003E2BD1">
        <w:rPr>
          <w:rFonts w:ascii="Times New Roman" w:hAnsi="Times New Roman"/>
          <w:sz w:val="24"/>
        </w:rPr>
        <w:t>CATCH program and those who are rejected or unsuccessfully discharged from the program with regard to the amount of time spen</w:t>
      </w:r>
      <w:r w:rsidR="006742ED" w:rsidRPr="003E2BD1">
        <w:rPr>
          <w:rFonts w:ascii="Times New Roman" w:hAnsi="Times New Roman"/>
          <w:sz w:val="24"/>
        </w:rPr>
        <w:t>t</w:t>
      </w:r>
      <w:r w:rsidRPr="003E2BD1">
        <w:rPr>
          <w:rFonts w:ascii="Times New Roman" w:hAnsi="Times New Roman"/>
          <w:sz w:val="24"/>
        </w:rPr>
        <w:t xml:space="preserve"> in jail, number of annual arrests, recidivism rates, and living conditions?  </w:t>
      </w:r>
    </w:p>
    <w:p w:rsidR="0031524D" w:rsidRPr="003E2BD1" w:rsidRDefault="006742ED" w:rsidP="008778DA">
      <w:pPr>
        <w:spacing w:line="480" w:lineRule="auto"/>
        <w:rPr>
          <w:rFonts w:ascii="Times New Roman" w:hAnsi="Times New Roman"/>
          <w:sz w:val="24"/>
        </w:rPr>
      </w:pPr>
      <w:r w:rsidRPr="003E2BD1">
        <w:rPr>
          <w:rFonts w:ascii="Times New Roman" w:hAnsi="Times New Roman"/>
          <w:sz w:val="24"/>
        </w:rPr>
        <w:t>Following from the research questions, t</w:t>
      </w:r>
      <w:r w:rsidR="0031524D" w:rsidRPr="003E2BD1">
        <w:rPr>
          <w:rFonts w:ascii="Times New Roman" w:hAnsi="Times New Roman"/>
          <w:sz w:val="24"/>
        </w:rPr>
        <w:t>he following hypothes</w:t>
      </w:r>
      <w:r w:rsidRPr="003E2BD1">
        <w:rPr>
          <w:rFonts w:ascii="Times New Roman" w:hAnsi="Times New Roman"/>
          <w:sz w:val="24"/>
        </w:rPr>
        <w:t>e</w:t>
      </w:r>
      <w:r w:rsidR="0031524D" w:rsidRPr="003E2BD1">
        <w:rPr>
          <w:rFonts w:ascii="Times New Roman" w:hAnsi="Times New Roman"/>
          <w:sz w:val="24"/>
        </w:rPr>
        <w:t>s will be tested:</w:t>
      </w:r>
    </w:p>
    <w:p w:rsidR="0031524D" w:rsidRPr="003E2BD1" w:rsidRDefault="006742ED" w:rsidP="008778DA">
      <w:pPr>
        <w:spacing w:line="480" w:lineRule="auto"/>
        <w:rPr>
          <w:rFonts w:ascii="Times New Roman" w:hAnsi="Times New Roman"/>
          <w:sz w:val="24"/>
        </w:rPr>
      </w:pPr>
      <w:r w:rsidRPr="003E2BD1">
        <w:rPr>
          <w:rFonts w:ascii="Times New Roman" w:hAnsi="Times New Roman"/>
          <w:sz w:val="24"/>
        </w:rPr>
        <w:tab/>
      </w:r>
      <w:r w:rsidR="0031524D" w:rsidRPr="003E2BD1">
        <w:rPr>
          <w:rFonts w:ascii="Times New Roman" w:hAnsi="Times New Roman"/>
          <w:sz w:val="24"/>
        </w:rPr>
        <w:t>H</w:t>
      </w:r>
      <w:r w:rsidR="00474631" w:rsidRPr="003E2BD1">
        <w:rPr>
          <w:rFonts w:ascii="Times New Roman" w:hAnsi="Times New Roman"/>
          <w:sz w:val="24"/>
        </w:rPr>
        <w:t>1</w:t>
      </w:r>
      <w:r w:rsidR="0031524D" w:rsidRPr="003E2BD1">
        <w:rPr>
          <w:rFonts w:ascii="Times New Roman" w:hAnsi="Times New Roman"/>
          <w:sz w:val="24"/>
          <w:vertAlign w:val="subscript"/>
        </w:rPr>
        <w:t>0</w:t>
      </w:r>
      <w:r w:rsidR="0031524D" w:rsidRPr="003E2BD1">
        <w:rPr>
          <w:rFonts w:ascii="Times New Roman" w:hAnsi="Times New Roman"/>
          <w:sz w:val="24"/>
        </w:rPr>
        <w:t>: The CATCH program had no impact on participants with regard to the amount of time spen</w:t>
      </w:r>
      <w:r w:rsidR="004021B5" w:rsidRPr="003E2BD1">
        <w:rPr>
          <w:rFonts w:ascii="Times New Roman" w:hAnsi="Times New Roman"/>
          <w:sz w:val="24"/>
        </w:rPr>
        <w:t>t</w:t>
      </w:r>
      <w:r w:rsidR="0031524D" w:rsidRPr="003E2BD1">
        <w:rPr>
          <w:rFonts w:ascii="Times New Roman" w:hAnsi="Times New Roman"/>
          <w:sz w:val="24"/>
        </w:rPr>
        <w:t xml:space="preserve"> in jail, number of annual arrests, recidivism rates, and living c</w:t>
      </w:r>
      <w:r w:rsidR="00803CDD" w:rsidRPr="003E2BD1">
        <w:rPr>
          <w:rFonts w:ascii="Times New Roman" w:hAnsi="Times New Roman"/>
          <w:sz w:val="24"/>
        </w:rPr>
        <w:t>onditions</w:t>
      </w:r>
      <w:r w:rsidR="0031524D" w:rsidRPr="003E2BD1">
        <w:rPr>
          <w:rFonts w:ascii="Times New Roman" w:hAnsi="Times New Roman"/>
          <w:sz w:val="24"/>
        </w:rPr>
        <w:t xml:space="preserve"> after successful completion of the program. </w:t>
      </w:r>
    </w:p>
    <w:p w:rsidR="0031524D" w:rsidRPr="003E2BD1" w:rsidRDefault="006742ED" w:rsidP="008778DA">
      <w:pPr>
        <w:spacing w:line="480" w:lineRule="auto"/>
        <w:rPr>
          <w:rFonts w:ascii="Times New Roman" w:hAnsi="Times New Roman"/>
          <w:sz w:val="24"/>
        </w:rPr>
      </w:pPr>
      <w:r w:rsidRPr="003E2BD1">
        <w:rPr>
          <w:rFonts w:ascii="Times New Roman" w:hAnsi="Times New Roman"/>
          <w:sz w:val="24"/>
        </w:rPr>
        <w:lastRenderedPageBreak/>
        <w:tab/>
      </w:r>
      <w:r w:rsidR="0031524D" w:rsidRPr="003E2BD1">
        <w:rPr>
          <w:rFonts w:ascii="Times New Roman" w:hAnsi="Times New Roman"/>
          <w:sz w:val="24"/>
        </w:rPr>
        <w:t>H</w:t>
      </w:r>
      <w:r w:rsidR="00474631" w:rsidRPr="003E2BD1">
        <w:rPr>
          <w:rFonts w:ascii="Times New Roman" w:hAnsi="Times New Roman"/>
          <w:sz w:val="24"/>
        </w:rPr>
        <w:t>1</w:t>
      </w:r>
      <w:r w:rsidR="0031524D" w:rsidRPr="003E2BD1">
        <w:rPr>
          <w:rFonts w:ascii="Times New Roman" w:hAnsi="Times New Roman"/>
          <w:sz w:val="24"/>
          <w:vertAlign w:val="subscript"/>
        </w:rPr>
        <w:t>A</w:t>
      </w:r>
      <w:r w:rsidR="0031524D" w:rsidRPr="003E2BD1">
        <w:rPr>
          <w:rFonts w:ascii="Times New Roman" w:hAnsi="Times New Roman"/>
          <w:sz w:val="24"/>
        </w:rPr>
        <w:t xml:space="preserve">: </w:t>
      </w:r>
      <w:r w:rsidR="00474631" w:rsidRPr="003E2BD1">
        <w:rPr>
          <w:rFonts w:ascii="Times New Roman" w:hAnsi="Times New Roman"/>
          <w:sz w:val="24"/>
        </w:rPr>
        <w:t>T</w:t>
      </w:r>
      <w:r w:rsidR="0031524D" w:rsidRPr="003E2BD1">
        <w:rPr>
          <w:rFonts w:ascii="Times New Roman" w:hAnsi="Times New Roman"/>
          <w:sz w:val="24"/>
        </w:rPr>
        <w:t>he CATCH program had significant impact on participants with regard the amount of time spen</w:t>
      </w:r>
      <w:r w:rsidR="00474631" w:rsidRPr="003E2BD1">
        <w:rPr>
          <w:rFonts w:ascii="Times New Roman" w:hAnsi="Times New Roman"/>
          <w:sz w:val="24"/>
        </w:rPr>
        <w:t>t</w:t>
      </w:r>
      <w:r w:rsidR="0031524D" w:rsidRPr="003E2BD1">
        <w:rPr>
          <w:rFonts w:ascii="Times New Roman" w:hAnsi="Times New Roman"/>
          <w:sz w:val="24"/>
        </w:rPr>
        <w:t xml:space="preserve"> in jail, number of annual arrests, recidivism rates, and living c</w:t>
      </w:r>
      <w:r w:rsidR="00803CDD" w:rsidRPr="003E2BD1">
        <w:rPr>
          <w:rFonts w:ascii="Times New Roman" w:hAnsi="Times New Roman"/>
          <w:sz w:val="24"/>
        </w:rPr>
        <w:t>onditions</w:t>
      </w:r>
      <w:r w:rsidR="0031524D" w:rsidRPr="003E2BD1">
        <w:rPr>
          <w:rFonts w:ascii="Times New Roman" w:hAnsi="Times New Roman"/>
          <w:sz w:val="24"/>
        </w:rPr>
        <w:t xml:space="preserve"> after successful completion of the program.</w:t>
      </w:r>
    </w:p>
    <w:p w:rsidR="0031524D" w:rsidRPr="003E2BD1" w:rsidRDefault="00474631" w:rsidP="008778DA">
      <w:pPr>
        <w:spacing w:line="480" w:lineRule="auto"/>
        <w:rPr>
          <w:rFonts w:ascii="Times New Roman" w:hAnsi="Times New Roman"/>
          <w:sz w:val="24"/>
        </w:rPr>
      </w:pPr>
      <w:r w:rsidRPr="003E2BD1">
        <w:rPr>
          <w:rFonts w:ascii="Times New Roman" w:hAnsi="Times New Roman"/>
          <w:sz w:val="24"/>
        </w:rPr>
        <w:tab/>
      </w:r>
      <w:r w:rsidR="0031524D" w:rsidRPr="003E2BD1">
        <w:rPr>
          <w:rFonts w:ascii="Times New Roman" w:hAnsi="Times New Roman"/>
          <w:sz w:val="24"/>
        </w:rPr>
        <w:t>H</w:t>
      </w:r>
      <w:r w:rsidRPr="003E2BD1">
        <w:rPr>
          <w:rFonts w:ascii="Times New Roman" w:hAnsi="Times New Roman"/>
          <w:sz w:val="24"/>
        </w:rPr>
        <w:t>2</w:t>
      </w:r>
      <w:r w:rsidR="0031524D" w:rsidRPr="003E2BD1">
        <w:rPr>
          <w:rFonts w:ascii="Times New Roman" w:hAnsi="Times New Roman"/>
          <w:sz w:val="24"/>
          <w:vertAlign w:val="subscript"/>
        </w:rPr>
        <w:t xml:space="preserve">0: </w:t>
      </w:r>
      <w:r w:rsidR="0031524D" w:rsidRPr="003E2BD1">
        <w:rPr>
          <w:rFonts w:ascii="Times New Roman" w:hAnsi="Times New Roman"/>
          <w:sz w:val="24"/>
        </w:rPr>
        <w:t>There is no s</w:t>
      </w:r>
      <w:r w:rsidR="00EC5986" w:rsidRPr="003E2BD1">
        <w:rPr>
          <w:rFonts w:ascii="Times New Roman" w:hAnsi="Times New Roman"/>
          <w:sz w:val="24"/>
        </w:rPr>
        <w:t>tatistically significant</w:t>
      </w:r>
      <w:r w:rsidR="0031524D" w:rsidRPr="003E2BD1">
        <w:rPr>
          <w:rFonts w:ascii="Times New Roman" w:hAnsi="Times New Roman"/>
          <w:sz w:val="24"/>
        </w:rPr>
        <w:t xml:space="preserve"> difference between participants who successfully complete </w:t>
      </w:r>
      <w:r w:rsidR="00EC5986" w:rsidRPr="003E2BD1">
        <w:rPr>
          <w:rFonts w:ascii="Times New Roman" w:hAnsi="Times New Roman"/>
          <w:sz w:val="24"/>
        </w:rPr>
        <w:t xml:space="preserve">the </w:t>
      </w:r>
      <w:r w:rsidR="0031524D" w:rsidRPr="003E2BD1">
        <w:rPr>
          <w:rFonts w:ascii="Times New Roman" w:hAnsi="Times New Roman"/>
          <w:sz w:val="24"/>
        </w:rPr>
        <w:t>CATCH program and those who are rejected or unsuccessfully discharged from the program with regard to the amount of time spen</w:t>
      </w:r>
      <w:r w:rsidR="00EC5986" w:rsidRPr="003E2BD1">
        <w:rPr>
          <w:rFonts w:ascii="Times New Roman" w:hAnsi="Times New Roman"/>
          <w:sz w:val="24"/>
        </w:rPr>
        <w:t>t</w:t>
      </w:r>
      <w:r w:rsidR="0031524D" w:rsidRPr="003E2BD1">
        <w:rPr>
          <w:rFonts w:ascii="Times New Roman" w:hAnsi="Times New Roman"/>
          <w:sz w:val="24"/>
        </w:rPr>
        <w:t xml:space="preserve"> in jail, number of annual arrests, recidivism rates, and living conditions</w:t>
      </w:r>
      <w:r w:rsidR="00EC5986" w:rsidRPr="003E2BD1">
        <w:rPr>
          <w:rFonts w:ascii="Times New Roman" w:hAnsi="Times New Roman"/>
          <w:sz w:val="24"/>
        </w:rPr>
        <w:t>.</w:t>
      </w:r>
      <w:r w:rsidR="0031524D" w:rsidRPr="003E2BD1">
        <w:rPr>
          <w:rFonts w:ascii="Times New Roman" w:hAnsi="Times New Roman"/>
          <w:sz w:val="24"/>
        </w:rPr>
        <w:t xml:space="preserve">  </w:t>
      </w:r>
    </w:p>
    <w:p w:rsidR="0031524D" w:rsidRPr="003E2BD1" w:rsidRDefault="00EC5986" w:rsidP="008778DA">
      <w:pPr>
        <w:spacing w:line="480" w:lineRule="auto"/>
        <w:rPr>
          <w:rFonts w:ascii="Times New Roman" w:hAnsi="Times New Roman"/>
          <w:sz w:val="24"/>
        </w:rPr>
      </w:pPr>
      <w:r w:rsidRPr="003E2BD1">
        <w:rPr>
          <w:rFonts w:ascii="Times New Roman" w:hAnsi="Times New Roman"/>
          <w:sz w:val="24"/>
        </w:rPr>
        <w:tab/>
      </w:r>
      <w:r w:rsidR="0031524D" w:rsidRPr="003E2BD1">
        <w:rPr>
          <w:rFonts w:ascii="Times New Roman" w:hAnsi="Times New Roman"/>
          <w:sz w:val="24"/>
        </w:rPr>
        <w:t>H</w:t>
      </w:r>
      <w:r w:rsidRPr="003E2BD1">
        <w:rPr>
          <w:rFonts w:ascii="Times New Roman" w:hAnsi="Times New Roman"/>
          <w:sz w:val="24"/>
        </w:rPr>
        <w:t>2</w:t>
      </w:r>
      <w:r w:rsidR="0031524D" w:rsidRPr="003E2BD1">
        <w:rPr>
          <w:rFonts w:ascii="Times New Roman" w:hAnsi="Times New Roman"/>
          <w:sz w:val="24"/>
          <w:vertAlign w:val="subscript"/>
        </w:rPr>
        <w:t xml:space="preserve">A: </w:t>
      </w:r>
      <w:r w:rsidR="0031524D" w:rsidRPr="003E2BD1">
        <w:rPr>
          <w:rFonts w:ascii="Times New Roman" w:hAnsi="Times New Roman"/>
          <w:sz w:val="24"/>
        </w:rPr>
        <w:t xml:space="preserve">There is a </w:t>
      </w:r>
      <w:r w:rsidRPr="003E2BD1">
        <w:rPr>
          <w:rFonts w:ascii="Times New Roman" w:hAnsi="Times New Roman"/>
          <w:sz w:val="24"/>
        </w:rPr>
        <w:t>statistically significant</w:t>
      </w:r>
      <w:r w:rsidR="0031524D" w:rsidRPr="003E2BD1">
        <w:rPr>
          <w:rFonts w:ascii="Times New Roman" w:hAnsi="Times New Roman"/>
          <w:sz w:val="24"/>
        </w:rPr>
        <w:t xml:space="preserve"> difference between participants who successfully complete </w:t>
      </w:r>
      <w:r w:rsidRPr="003E2BD1">
        <w:rPr>
          <w:rFonts w:ascii="Times New Roman" w:hAnsi="Times New Roman"/>
          <w:sz w:val="24"/>
        </w:rPr>
        <w:t xml:space="preserve">the </w:t>
      </w:r>
      <w:r w:rsidR="0031524D" w:rsidRPr="003E2BD1">
        <w:rPr>
          <w:rFonts w:ascii="Times New Roman" w:hAnsi="Times New Roman"/>
          <w:sz w:val="24"/>
        </w:rPr>
        <w:t>CATCH program and those who are rejected or unsuccessfully discharged from the program with regard to the amount of time spen</w:t>
      </w:r>
      <w:r w:rsidRPr="003E2BD1">
        <w:rPr>
          <w:rFonts w:ascii="Times New Roman" w:hAnsi="Times New Roman"/>
          <w:sz w:val="24"/>
        </w:rPr>
        <w:t>t</w:t>
      </w:r>
      <w:r w:rsidR="0031524D" w:rsidRPr="003E2BD1">
        <w:rPr>
          <w:rFonts w:ascii="Times New Roman" w:hAnsi="Times New Roman"/>
          <w:sz w:val="24"/>
        </w:rPr>
        <w:t xml:space="preserve"> in jail, number of annual arrests, recidivism </w:t>
      </w:r>
      <w:r w:rsidR="00B966F2" w:rsidRPr="003E2BD1">
        <w:rPr>
          <w:rFonts w:ascii="Times New Roman" w:hAnsi="Times New Roman"/>
          <w:sz w:val="24"/>
        </w:rPr>
        <w:t>rates, and living conditions</w:t>
      </w:r>
      <w:r w:rsidRPr="003E2BD1">
        <w:rPr>
          <w:rFonts w:ascii="Times New Roman" w:hAnsi="Times New Roman"/>
          <w:sz w:val="24"/>
        </w:rPr>
        <w:t>.</w:t>
      </w:r>
    </w:p>
    <w:p w:rsidR="00D949B2" w:rsidRPr="003E2BD1" w:rsidRDefault="00C01127">
      <w:pPr>
        <w:spacing w:line="480" w:lineRule="auto"/>
        <w:jc w:val="center"/>
        <w:rPr>
          <w:rFonts w:ascii="Times New Roman" w:hAnsi="Times New Roman"/>
          <w:b/>
          <w:sz w:val="24"/>
        </w:rPr>
      </w:pPr>
      <w:bookmarkStart w:id="19" w:name="QuantCompReliabilityandValidity"/>
      <w:bookmarkEnd w:id="19"/>
      <w:r w:rsidRPr="003E2BD1">
        <w:rPr>
          <w:rFonts w:ascii="Times New Roman" w:hAnsi="Times New Roman"/>
          <w:b/>
          <w:sz w:val="24"/>
        </w:rPr>
        <w:t>Quantitative</w:t>
      </w:r>
      <w:r w:rsidR="00B70FDF" w:rsidRPr="003E2BD1">
        <w:rPr>
          <w:rFonts w:ascii="Times New Roman" w:hAnsi="Times New Roman"/>
          <w:b/>
          <w:sz w:val="24"/>
        </w:rPr>
        <w:t xml:space="preserve"> Component</w:t>
      </w:r>
      <w:r w:rsidRPr="003E2BD1">
        <w:rPr>
          <w:rFonts w:ascii="Times New Roman" w:hAnsi="Times New Roman"/>
          <w:b/>
          <w:sz w:val="24"/>
        </w:rPr>
        <w:t>: Reliability and Validity</w:t>
      </w:r>
    </w:p>
    <w:p w:rsidR="003A1706" w:rsidRPr="003E2BD1" w:rsidRDefault="00A45D84" w:rsidP="003A1706">
      <w:pPr>
        <w:spacing w:line="480" w:lineRule="auto"/>
        <w:rPr>
          <w:rFonts w:ascii="Times New Roman" w:hAnsi="Times New Roman"/>
          <w:b/>
          <w:sz w:val="24"/>
        </w:rPr>
      </w:pPr>
      <w:bookmarkStart w:id="20" w:name="QuantReliabilityorConstructValidity"/>
      <w:bookmarkEnd w:id="20"/>
      <w:r w:rsidRPr="003E2BD1">
        <w:rPr>
          <w:rFonts w:ascii="Times New Roman" w:hAnsi="Times New Roman"/>
          <w:b/>
          <w:sz w:val="24"/>
        </w:rPr>
        <w:t xml:space="preserve">Quantitative Component: </w:t>
      </w:r>
      <w:r w:rsidR="003A1706" w:rsidRPr="003E2BD1">
        <w:rPr>
          <w:rFonts w:ascii="Times New Roman" w:hAnsi="Times New Roman"/>
          <w:b/>
          <w:sz w:val="24"/>
        </w:rPr>
        <w:t xml:space="preserve">Reliability </w:t>
      </w:r>
      <w:r w:rsidR="005B1B32" w:rsidRPr="003E2BD1">
        <w:rPr>
          <w:rFonts w:ascii="Times New Roman" w:hAnsi="Times New Roman"/>
          <w:b/>
          <w:sz w:val="24"/>
        </w:rPr>
        <w:t>or Construct Validity</w:t>
      </w:r>
    </w:p>
    <w:p w:rsidR="00D949B2" w:rsidRPr="003E2BD1" w:rsidRDefault="00B70FDF">
      <w:pPr>
        <w:spacing w:line="480" w:lineRule="auto"/>
        <w:outlineLvl w:val="1"/>
        <w:rPr>
          <w:rFonts w:ascii="Times New Roman" w:hAnsi="Times New Roman"/>
          <w:sz w:val="24"/>
        </w:rPr>
      </w:pPr>
      <w:bookmarkStart w:id="21" w:name="_Toc163632179"/>
      <w:bookmarkStart w:id="22" w:name="_Toc186528033"/>
      <w:r w:rsidRPr="003E2BD1">
        <w:rPr>
          <w:rFonts w:ascii="Times New Roman" w:eastAsia="Times New Roman" w:hAnsi="Times New Roman"/>
          <w:sz w:val="24"/>
          <w:shd w:val="clear" w:color="auto" w:fill="FFFFFF"/>
        </w:rPr>
        <w:tab/>
      </w:r>
      <w:r w:rsidR="003114AB" w:rsidRPr="003E2BD1">
        <w:rPr>
          <w:rFonts w:ascii="Times New Roman" w:eastAsia="Times New Roman" w:hAnsi="Times New Roman"/>
          <w:sz w:val="24"/>
          <w:shd w:val="clear" w:color="auto" w:fill="FFFFFF"/>
        </w:rPr>
        <w:t>In quantitative research, t</w:t>
      </w:r>
      <w:r w:rsidR="003114AB" w:rsidRPr="003E2BD1">
        <w:rPr>
          <w:rFonts w:ascii="Times New Roman" w:eastAsia="Calibri" w:hAnsi="Times New Roman"/>
          <w:sz w:val="24"/>
        </w:rPr>
        <w:t>he reliability of a</w:t>
      </w:r>
      <w:r w:rsidR="003114AB" w:rsidRPr="003E2BD1">
        <w:rPr>
          <w:rFonts w:ascii="Times New Roman" w:hAnsi="Times New Roman"/>
          <w:sz w:val="24"/>
        </w:rPr>
        <w:t xml:space="preserve"> survey or questionnaire</w:t>
      </w:r>
      <w:r w:rsidR="003114AB" w:rsidRPr="003E2BD1">
        <w:rPr>
          <w:rFonts w:ascii="Times New Roman" w:eastAsia="Calibri" w:hAnsi="Times New Roman"/>
          <w:sz w:val="24"/>
        </w:rPr>
        <w:t xml:space="preserve"> refers to the extent to which </w:t>
      </w:r>
      <w:r w:rsidR="00006A5F" w:rsidRPr="003E2BD1">
        <w:rPr>
          <w:rFonts w:ascii="Times New Roman" w:eastAsia="Calibri" w:hAnsi="Times New Roman"/>
          <w:sz w:val="24"/>
        </w:rPr>
        <w:t>the items measure</w:t>
      </w:r>
      <w:r w:rsidR="005B1B32" w:rsidRPr="003E2BD1">
        <w:rPr>
          <w:rFonts w:ascii="Times New Roman" w:eastAsia="Calibri" w:hAnsi="Times New Roman"/>
          <w:sz w:val="24"/>
        </w:rPr>
        <w:t xml:space="preserve"> the construct or variables of interest </w:t>
      </w:r>
      <w:r w:rsidR="003114AB" w:rsidRPr="003E2BD1">
        <w:rPr>
          <w:rFonts w:ascii="Times New Roman" w:eastAsia="Calibri" w:hAnsi="Times New Roman"/>
          <w:sz w:val="24"/>
        </w:rPr>
        <w:t>(</w:t>
      </w:r>
      <w:r w:rsidR="00701B2F" w:rsidRPr="003E2BD1">
        <w:rPr>
          <w:rFonts w:ascii="Times New Roman" w:eastAsia="Calibri" w:hAnsi="Times New Roman"/>
          <w:sz w:val="24"/>
        </w:rPr>
        <w:t>Babbie, 2012</w:t>
      </w:r>
      <w:r w:rsidR="003114AB" w:rsidRPr="003E2BD1">
        <w:rPr>
          <w:rFonts w:ascii="Times New Roman" w:hAnsi="Times New Roman"/>
          <w:sz w:val="24"/>
        </w:rPr>
        <w:t>)</w:t>
      </w:r>
      <w:r w:rsidR="003114AB" w:rsidRPr="003E2BD1">
        <w:rPr>
          <w:rFonts w:ascii="Times New Roman" w:eastAsia="Calibri" w:hAnsi="Times New Roman"/>
          <w:sz w:val="24"/>
        </w:rPr>
        <w:t>.</w:t>
      </w:r>
      <w:r w:rsidR="003A1706" w:rsidRPr="003E2BD1">
        <w:rPr>
          <w:rFonts w:ascii="Times New Roman" w:eastAsia="Calibri" w:hAnsi="Times New Roman"/>
          <w:sz w:val="24"/>
        </w:rPr>
        <w:t xml:space="preserve"> </w:t>
      </w:r>
      <w:r w:rsidR="005B1B32" w:rsidRPr="003E2BD1">
        <w:rPr>
          <w:rFonts w:ascii="Times New Roman" w:hAnsi="Times New Roman"/>
          <w:sz w:val="24"/>
        </w:rPr>
        <w:t>C</w:t>
      </w:r>
      <w:r w:rsidR="003A1706" w:rsidRPr="003E2BD1">
        <w:rPr>
          <w:rFonts w:ascii="Times New Roman" w:hAnsi="Times New Roman"/>
          <w:sz w:val="24"/>
        </w:rPr>
        <w:t xml:space="preserve">onstructs that are valid generally demonstrate relatively high correlations between measures of the same construct. </w:t>
      </w:r>
      <w:r w:rsidR="005B1B32" w:rsidRPr="003E2BD1">
        <w:rPr>
          <w:rFonts w:ascii="Times New Roman" w:hAnsi="Times New Roman"/>
          <w:sz w:val="24"/>
        </w:rPr>
        <w:t>For this evaluation, reliability or c</w:t>
      </w:r>
      <w:r w:rsidR="003A1706" w:rsidRPr="003E2BD1">
        <w:rPr>
          <w:rFonts w:ascii="Times New Roman" w:hAnsi="Times New Roman"/>
          <w:sz w:val="24"/>
        </w:rPr>
        <w:t xml:space="preserve">onstruct validity or reliability will be assessed </w:t>
      </w:r>
      <w:r w:rsidR="005B1B32" w:rsidRPr="003E2BD1">
        <w:rPr>
          <w:rFonts w:ascii="Times New Roman" w:hAnsi="Times New Roman"/>
          <w:sz w:val="24"/>
        </w:rPr>
        <w:t>with</w:t>
      </w:r>
      <w:r w:rsidR="003A1706" w:rsidRPr="003E2BD1">
        <w:rPr>
          <w:rFonts w:ascii="Times New Roman" w:hAnsi="Times New Roman"/>
          <w:sz w:val="24"/>
        </w:rPr>
        <w:t xml:space="preserve"> Cronbach’s alpha. </w:t>
      </w:r>
      <w:r w:rsidR="00BE4B56" w:rsidRPr="003E2BD1">
        <w:rPr>
          <w:rFonts w:ascii="Times New Roman" w:hAnsi="Times New Roman"/>
          <w:sz w:val="24"/>
          <w:lang w:bidi="en-US"/>
        </w:rPr>
        <w:t>Cronbach’s alpha measures how well a set of items or variables measures a single construct</w:t>
      </w:r>
      <w:r w:rsidR="00BE4B56" w:rsidRPr="003E2BD1">
        <w:rPr>
          <w:rFonts w:ascii="Times New Roman" w:hAnsi="Times New Roman"/>
          <w:sz w:val="24"/>
        </w:rPr>
        <w:t xml:space="preserve"> (</w:t>
      </w:r>
      <w:r w:rsidR="00534C9A" w:rsidRPr="003E2BD1">
        <w:rPr>
          <w:rFonts w:ascii="Times New Roman" w:hAnsi="Times New Roman"/>
          <w:sz w:val="24"/>
        </w:rPr>
        <w:t xml:space="preserve">Christmann &amp; Van Aelst, 2006). </w:t>
      </w:r>
      <w:r w:rsidR="003A1706" w:rsidRPr="003E2BD1">
        <w:rPr>
          <w:rFonts w:ascii="Times New Roman" w:hAnsi="Times New Roman"/>
          <w:sz w:val="24"/>
        </w:rPr>
        <w:t xml:space="preserve">According to </w:t>
      </w:r>
      <w:r w:rsidR="00E52681" w:rsidRPr="003E2BD1">
        <w:rPr>
          <w:rFonts w:ascii="Times New Roman" w:hAnsi="Times New Roman"/>
          <w:sz w:val="24"/>
        </w:rPr>
        <w:t>Santos</w:t>
      </w:r>
      <w:r w:rsidR="003A1706" w:rsidRPr="003E2BD1">
        <w:rPr>
          <w:rFonts w:ascii="Times New Roman" w:hAnsi="Times New Roman"/>
          <w:sz w:val="24"/>
        </w:rPr>
        <w:t xml:space="preserve"> (19</w:t>
      </w:r>
      <w:r w:rsidR="00E52681" w:rsidRPr="003E2BD1">
        <w:rPr>
          <w:rFonts w:ascii="Times New Roman" w:hAnsi="Times New Roman"/>
          <w:sz w:val="24"/>
        </w:rPr>
        <w:t>99</w:t>
      </w:r>
      <w:r w:rsidR="003A1706" w:rsidRPr="003E2BD1">
        <w:rPr>
          <w:rFonts w:ascii="Times New Roman" w:hAnsi="Times New Roman"/>
          <w:sz w:val="24"/>
        </w:rPr>
        <w:t>), a measure for reliability should be higher than 0.5 and ideally higher than 0.70. Moreover, Nun</w:t>
      </w:r>
      <w:r w:rsidR="00A736F8" w:rsidRPr="003E2BD1">
        <w:rPr>
          <w:rFonts w:ascii="Times New Roman" w:hAnsi="Times New Roman"/>
          <w:sz w:val="24"/>
        </w:rPr>
        <w:t>n</w:t>
      </w:r>
      <w:r w:rsidR="003A1706" w:rsidRPr="003E2BD1">
        <w:rPr>
          <w:rFonts w:ascii="Times New Roman" w:hAnsi="Times New Roman"/>
          <w:sz w:val="24"/>
        </w:rPr>
        <w:t xml:space="preserve">ally </w:t>
      </w:r>
      <w:r w:rsidR="00E52681" w:rsidRPr="003E2BD1">
        <w:rPr>
          <w:rFonts w:ascii="Times New Roman" w:hAnsi="Times New Roman"/>
          <w:sz w:val="24"/>
        </w:rPr>
        <w:t xml:space="preserve">and </w:t>
      </w:r>
      <w:r w:rsidR="00B45EC5" w:rsidRPr="003E2BD1">
        <w:rPr>
          <w:rFonts w:ascii="Times New Roman" w:hAnsi="Times New Roman"/>
          <w:sz w:val="24"/>
        </w:rPr>
        <w:t xml:space="preserve">Bernstein </w:t>
      </w:r>
      <w:r w:rsidR="003A1706" w:rsidRPr="003E2BD1">
        <w:rPr>
          <w:rFonts w:ascii="Times New Roman" w:hAnsi="Times New Roman"/>
          <w:sz w:val="24"/>
        </w:rPr>
        <w:t>(19</w:t>
      </w:r>
      <w:r w:rsidR="00B45EC5" w:rsidRPr="003E2BD1">
        <w:rPr>
          <w:rFonts w:ascii="Times New Roman" w:hAnsi="Times New Roman"/>
          <w:sz w:val="24"/>
        </w:rPr>
        <w:t>94</w:t>
      </w:r>
      <w:r w:rsidR="003A1706" w:rsidRPr="003E2BD1">
        <w:rPr>
          <w:rFonts w:ascii="Times New Roman" w:hAnsi="Times New Roman"/>
          <w:sz w:val="24"/>
        </w:rPr>
        <w:t>) recommend</w:t>
      </w:r>
      <w:r w:rsidR="00E52681" w:rsidRPr="003E2BD1">
        <w:rPr>
          <w:rFonts w:ascii="Times New Roman" w:hAnsi="Times New Roman"/>
          <w:sz w:val="24"/>
        </w:rPr>
        <w:t>ed</w:t>
      </w:r>
      <w:r w:rsidR="003A1706" w:rsidRPr="003E2BD1">
        <w:rPr>
          <w:rFonts w:ascii="Times New Roman" w:hAnsi="Times New Roman"/>
          <w:sz w:val="24"/>
        </w:rPr>
        <w:t xml:space="preserve"> </w:t>
      </w:r>
      <w:r w:rsidR="00E52681" w:rsidRPr="003E2BD1">
        <w:rPr>
          <w:rFonts w:ascii="Times New Roman" w:hAnsi="Times New Roman"/>
          <w:sz w:val="24"/>
        </w:rPr>
        <w:t>a</w:t>
      </w:r>
      <w:r w:rsidR="003A1706" w:rsidRPr="003E2BD1">
        <w:rPr>
          <w:rFonts w:ascii="Times New Roman" w:hAnsi="Times New Roman"/>
          <w:sz w:val="24"/>
        </w:rPr>
        <w:t xml:space="preserve"> Cronbach</w:t>
      </w:r>
      <w:r w:rsidR="00A736F8" w:rsidRPr="003E2BD1">
        <w:rPr>
          <w:rFonts w:ascii="Times New Roman" w:hAnsi="Times New Roman"/>
          <w:sz w:val="24"/>
        </w:rPr>
        <w:t>’s</w:t>
      </w:r>
      <w:r w:rsidR="003A1706" w:rsidRPr="003E2BD1">
        <w:rPr>
          <w:rFonts w:ascii="Times New Roman" w:hAnsi="Times New Roman"/>
          <w:sz w:val="24"/>
        </w:rPr>
        <w:t xml:space="preserve"> alpha of more than 0.70 for items to be considered reliable and to be used together as a construct</w:t>
      </w:r>
      <w:r w:rsidR="00A736F8" w:rsidRPr="003E2BD1">
        <w:rPr>
          <w:rFonts w:ascii="Times New Roman" w:hAnsi="Times New Roman"/>
          <w:sz w:val="24"/>
        </w:rPr>
        <w:t>;</w:t>
      </w:r>
      <w:r w:rsidR="00E52681" w:rsidRPr="003E2BD1">
        <w:rPr>
          <w:rFonts w:ascii="Times New Roman" w:hAnsi="Times New Roman"/>
          <w:sz w:val="24"/>
        </w:rPr>
        <w:t xml:space="preserve"> this value has be</w:t>
      </w:r>
      <w:r w:rsidR="00A736F8" w:rsidRPr="003E2BD1">
        <w:rPr>
          <w:rFonts w:ascii="Times New Roman" w:hAnsi="Times New Roman"/>
          <w:sz w:val="24"/>
        </w:rPr>
        <w:t>come</w:t>
      </w:r>
      <w:r w:rsidR="00E52681" w:rsidRPr="003E2BD1">
        <w:rPr>
          <w:rFonts w:ascii="Times New Roman" w:hAnsi="Times New Roman"/>
          <w:sz w:val="24"/>
        </w:rPr>
        <w:t xml:space="preserve"> widely accepted (Creswell, 201</w:t>
      </w:r>
      <w:r w:rsidR="00D12ACD" w:rsidRPr="003E2BD1">
        <w:rPr>
          <w:rFonts w:ascii="Times New Roman" w:hAnsi="Times New Roman"/>
          <w:sz w:val="24"/>
        </w:rPr>
        <w:t>3</w:t>
      </w:r>
      <w:r w:rsidR="00E52681" w:rsidRPr="003E2BD1">
        <w:rPr>
          <w:rFonts w:ascii="Times New Roman" w:hAnsi="Times New Roman"/>
          <w:sz w:val="24"/>
        </w:rPr>
        <w:t>)</w:t>
      </w:r>
      <w:r w:rsidR="003A1706" w:rsidRPr="003E2BD1">
        <w:rPr>
          <w:rFonts w:ascii="Times New Roman" w:hAnsi="Times New Roman"/>
          <w:sz w:val="24"/>
        </w:rPr>
        <w:t xml:space="preserve">.  </w:t>
      </w:r>
    </w:p>
    <w:p w:rsidR="00E52681" w:rsidRPr="003E2BD1" w:rsidRDefault="00A45D84" w:rsidP="003114AB">
      <w:pPr>
        <w:spacing w:line="480" w:lineRule="auto"/>
        <w:rPr>
          <w:rFonts w:ascii="Times New Roman" w:hAnsi="Times New Roman"/>
          <w:b/>
          <w:sz w:val="24"/>
        </w:rPr>
      </w:pPr>
      <w:bookmarkStart w:id="23" w:name="QuantValidityandContentValidity"/>
      <w:bookmarkEnd w:id="23"/>
      <w:r w:rsidRPr="003E2BD1">
        <w:rPr>
          <w:rFonts w:ascii="Times New Roman" w:hAnsi="Times New Roman"/>
          <w:b/>
          <w:sz w:val="24"/>
        </w:rPr>
        <w:lastRenderedPageBreak/>
        <w:t xml:space="preserve">Quantitative Component: </w:t>
      </w:r>
      <w:r w:rsidR="00E52681" w:rsidRPr="003E2BD1">
        <w:rPr>
          <w:rFonts w:ascii="Times New Roman" w:hAnsi="Times New Roman"/>
          <w:b/>
          <w:sz w:val="24"/>
        </w:rPr>
        <w:t>Validity</w:t>
      </w:r>
      <w:r w:rsidR="007E2A56" w:rsidRPr="003E2BD1">
        <w:rPr>
          <w:rFonts w:ascii="Times New Roman" w:hAnsi="Times New Roman"/>
          <w:b/>
          <w:sz w:val="24"/>
        </w:rPr>
        <w:t xml:space="preserve"> and Content Validity</w:t>
      </w:r>
      <w:r w:rsidR="00E52681" w:rsidRPr="003E2BD1">
        <w:rPr>
          <w:rFonts w:ascii="Times New Roman" w:hAnsi="Times New Roman"/>
          <w:b/>
          <w:sz w:val="24"/>
        </w:rPr>
        <w:tab/>
      </w:r>
    </w:p>
    <w:p w:rsidR="009D794F" w:rsidRPr="003E2BD1" w:rsidRDefault="00E52681" w:rsidP="008778DA">
      <w:pPr>
        <w:spacing w:line="480" w:lineRule="auto"/>
        <w:rPr>
          <w:rFonts w:ascii="Times New Roman" w:hAnsi="Times New Roman"/>
          <w:sz w:val="24"/>
        </w:rPr>
      </w:pPr>
      <w:r w:rsidRPr="003E2BD1">
        <w:rPr>
          <w:rFonts w:ascii="Times New Roman" w:eastAsia="Times New Roman" w:hAnsi="Times New Roman"/>
          <w:sz w:val="24"/>
          <w:shd w:val="clear" w:color="auto" w:fill="FFFFFF"/>
        </w:rPr>
        <w:tab/>
      </w:r>
      <w:bookmarkEnd w:id="21"/>
      <w:bookmarkEnd w:id="22"/>
      <w:r w:rsidR="009D794F" w:rsidRPr="003E2BD1">
        <w:rPr>
          <w:rFonts w:ascii="Times New Roman" w:hAnsi="Times New Roman"/>
          <w:sz w:val="24"/>
        </w:rPr>
        <w:t xml:space="preserve">Validity in research </w:t>
      </w:r>
      <w:r w:rsidR="00193D34" w:rsidRPr="003E2BD1">
        <w:rPr>
          <w:rFonts w:ascii="Times New Roman" w:hAnsi="Times New Roman"/>
          <w:sz w:val="24"/>
        </w:rPr>
        <w:t>indicates</w:t>
      </w:r>
      <w:r w:rsidR="009D794F" w:rsidRPr="003E2BD1">
        <w:rPr>
          <w:rFonts w:ascii="Times New Roman" w:hAnsi="Times New Roman"/>
          <w:sz w:val="24"/>
        </w:rPr>
        <w:t xml:space="preserve"> how well a measure </w:t>
      </w:r>
      <w:r w:rsidR="00193D34" w:rsidRPr="003E2BD1">
        <w:rPr>
          <w:rFonts w:ascii="Times New Roman" w:hAnsi="Times New Roman"/>
          <w:sz w:val="24"/>
        </w:rPr>
        <w:t xml:space="preserve">(survey, instrument) </w:t>
      </w:r>
      <w:r w:rsidR="009D794F" w:rsidRPr="003E2BD1">
        <w:rPr>
          <w:rFonts w:ascii="Times New Roman" w:hAnsi="Times New Roman"/>
          <w:sz w:val="24"/>
        </w:rPr>
        <w:t xml:space="preserve">assesses what is being measured. </w:t>
      </w:r>
      <w:r w:rsidR="00A87B40" w:rsidRPr="003E2BD1">
        <w:rPr>
          <w:rFonts w:ascii="Times New Roman" w:hAnsi="Times New Roman"/>
          <w:sz w:val="24"/>
        </w:rPr>
        <w:t>The</w:t>
      </w:r>
      <w:r w:rsidR="009D794F" w:rsidRPr="003E2BD1">
        <w:rPr>
          <w:rFonts w:ascii="Times New Roman" w:hAnsi="Times New Roman"/>
          <w:sz w:val="24"/>
        </w:rPr>
        <w:t xml:space="preserve"> concept describ</w:t>
      </w:r>
      <w:r w:rsidR="00A87B40" w:rsidRPr="003E2BD1">
        <w:rPr>
          <w:rFonts w:ascii="Times New Roman" w:hAnsi="Times New Roman"/>
          <w:sz w:val="24"/>
        </w:rPr>
        <w:t>es</w:t>
      </w:r>
      <w:r w:rsidR="009D794F" w:rsidRPr="003E2BD1">
        <w:rPr>
          <w:rFonts w:ascii="Times New Roman" w:hAnsi="Times New Roman"/>
          <w:sz w:val="24"/>
        </w:rPr>
        <w:t xml:space="preserve"> the soundness and appropriateness of a measure for a specific purpose (</w:t>
      </w:r>
      <w:r w:rsidR="000403FF" w:rsidRPr="003E2BD1">
        <w:rPr>
          <w:rFonts w:ascii="Times New Roman" w:hAnsi="Times New Roman"/>
          <w:sz w:val="24"/>
        </w:rPr>
        <w:t>Creswell, 201</w:t>
      </w:r>
      <w:r w:rsidR="00D12ACD" w:rsidRPr="003E2BD1">
        <w:rPr>
          <w:rFonts w:ascii="Times New Roman" w:hAnsi="Times New Roman"/>
          <w:sz w:val="24"/>
        </w:rPr>
        <w:t>3</w:t>
      </w:r>
      <w:r w:rsidR="000403FF" w:rsidRPr="003E2BD1">
        <w:rPr>
          <w:rFonts w:ascii="Times New Roman" w:hAnsi="Times New Roman"/>
          <w:sz w:val="24"/>
        </w:rPr>
        <w:t>)</w:t>
      </w:r>
      <w:r w:rsidR="009D794F" w:rsidRPr="003E2BD1">
        <w:rPr>
          <w:rFonts w:ascii="Times New Roman" w:hAnsi="Times New Roman"/>
          <w:sz w:val="24"/>
        </w:rPr>
        <w:t xml:space="preserve">. </w:t>
      </w:r>
      <w:r w:rsidR="000403FF" w:rsidRPr="003E2BD1">
        <w:rPr>
          <w:rFonts w:ascii="Times New Roman" w:hAnsi="Times New Roman"/>
          <w:sz w:val="24"/>
        </w:rPr>
        <w:t xml:space="preserve">However, </w:t>
      </w:r>
      <w:r w:rsidR="009D794F" w:rsidRPr="003E2BD1">
        <w:rPr>
          <w:rFonts w:ascii="Times New Roman" w:hAnsi="Times New Roman"/>
          <w:sz w:val="24"/>
        </w:rPr>
        <w:t xml:space="preserve">measures are not universally valid. Light, Singer, and Willet </w:t>
      </w:r>
      <w:r w:rsidR="000403FF" w:rsidRPr="003E2BD1">
        <w:rPr>
          <w:rFonts w:ascii="Times New Roman" w:hAnsi="Times New Roman"/>
          <w:sz w:val="24"/>
        </w:rPr>
        <w:t xml:space="preserve">(1990) </w:t>
      </w:r>
      <w:r w:rsidR="009D794F" w:rsidRPr="003E2BD1">
        <w:rPr>
          <w:rFonts w:ascii="Times New Roman" w:hAnsi="Times New Roman"/>
          <w:sz w:val="24"/>
        </w:rPr>
        <w:t>suggest</w:t>
      </w:r>
      <w:r w:rsidR="000403FF" w:rsidRPr="003E2BD1">
        <w:rPr>
          <w:rFonts w:ascii="Times New Roman" w:hAnsi="Times New Roman"/>
          <w:sz w:val="24"/>
        </w:rPr>
        <w:t>ed</w:t>
      </w:r>
      <w:r w:rsidR="009D794F" w:rsidRPr="003E2BD1">
        <w:rPr>
          <w:rFonts w:ascii="Times New Roman" w:hAnsi="Times New Roman"/>
          <w:sz w:val="24"/>
        </w:rPr>
        <w:t xml:space="preserve"> that each time a measure is </w:t>
      </w:r>
      <w:r w:rsidR="000403FF" w:rsidRPr="003E2BD1">
        <w:rPr>
          <w:rFonts w:ascii="Times New Roman" w:hAnsi="Times New Roman"/>
          <w:sz w:val="24"/>
        </w:rPr>
        <w:t>used</w:t>
      </w:r>
      <w:r w:rsidR="009D794F" w:rsidRPr="003E2BD1">
        <w:rPr>
          <w:rFonts w:ascii="Times New Roman" w:hAnsi="Times New Roman"/>
          <w:sz w:val="24"/>
        </w:rPr>
        <w:t xml:space="preserve"> for a different purpose, in a different context, at different time, and with different people, validity should be reassessed. </w:t>
      </w:r>
    </w:p>
    <w:p w:rsidR="007417A8" w:rsidRPr="003E2BD1" w:rsidRDefault="00964394" w:rsidP="008778DA">
      <w:pPr>
        <w:spacing w:line="480" w:lineRule="auto"/>
        <w:rPr>
          <w:rFonts w:ascii="Times New Roman" w:hAnsi="Times New Roman"/>
          <w:sz w:val="24"/>
        </w:rPr>
      </w:pPr>
      <w:bookmarkStart w:id="24" w:name="_Toc163632180"/>
      <w:bookmarkStart w:id="25" w:name="_Toc186528034"/>
      <w:r w:rsidRPr="003E2BD1">
        <w:rPr>
          <w:rFonts w:ascii="Times New Roman" w:hAnsi="Times New Roman"/>
          <w:iCs/>
          <w:sz w:val="24"/>
        </w:rPr>
        <w:tab/>
      </w:r>
      <w:bookmarkEnd w:id="24"/>
      <w:bookmarkEnd w:id="25"/>
      <w:r w:rsidR="009D794F" w:rsidRPr="003E2BD1">
        <w:rPr>
          <w:rFonts w:ascii="Times New Roman" w:hAnsi="Times New Roman"/>
          <w:sz w:val="24"/>
        </w:rPr>
        <w:t xml:space="preserve">Content validity explains </w:t>
      </w:r>
      <w:r w:rsidRPr="003E2BD1">
        <w:rPr>
          <w:rFonts w:ascii="Times New Roman" w:hAnsi="Times New Roman"/>
          <w:sz w:val="24"/>
        </w:rPr>
        <w:t>the degree of</w:t>
      </w:r>
      <w:r w:rsidR="009D794F" w:rsidRPr="003E2BD1">
        <w:rPr>
          <w:rFonts w:ascii="Times New Roman" w:hAnsi="Times New Roman"/>
          <w:sz w:val="24"/>
        </w:rPr>
        <w:t xml:space="preserve"> representative</w:t>
      </w:r>
      <w:r w:rsidRPr="003E2BD1">
        <w:rPr>
          <w:rFonts w:ascii="Times New Roman" w:hAnsi="Times New Roman"/>
          <w:sz w:val="24"/>
        </w:rPr>
        <w:t>ness</w:t>
      </w:r>
      <w:r w:rsidR="009D794F" w:rsidRPr="003E2BD1">
        <w:rPr>
          <w:rFonts w:ascii="Times New Roman" w:hAnsi="Times New Roman"/>
          <w:sz w:val="24"/>
        </w:rPr>
        <w:t xml:space="preserve"> and comprehensive</w:t>
      </w:r>
      <w:r w:rsidRPr="003E2BD1">
        <w:rPr>
          <w:rFonts w:ascii="Times New Roman" w:hAnsi="Times New Roman"/>
          <w:sz w:val="24"/>
        </w:rPr>
        <w:t>ness</w:t>
      </w:r>
      <w:r w:rsidR="009D794F" w:rsidRPr="003E2BD1">
        <w:rPr>
          <w:rFonts w:ascii="Times New Roman" w:hAnsi="Times New Roman"/>
          <w:sz w:val="24"/>
        </w:rPr>
        <w:t xml:space="preserve"> </w:t>
      </w:r>
      <w:r w:rsidRPr="003E2BD1">
        <w:rPr>
          <w:rFonts w:ascii="Times New Roman" w:hAnsi="Times New Roman"/>
          <w:sz w:val="24"/>
        </w:rPr>
        <w:t xml:space="preserve">of </w:t>
      </w:r>
      <w:r w:rsidR="009D794F" w:rsidRPr="003E2BD1">
        <w:rPr>
          <w:rFonts w:ascii="Times New Roman" w:hAnsi="Times New Roman"/>
          <w:sz w:val="24"/>
        </w:rPr>
        <w:t xml:space="preserve">the items </w:t>
      </w:r>
      <w:r w:rsidRPr="003E2BD1">
        <w:rPr>
          <w:rFonts w:ascii="Times New Roman" w:hAnsi="Times New Roman"/>
          <w:sz w:val="24"/>
        </w:rPr>
        <w:t>in a given instrument</w:t>
      </w:r>
      <w:r w:rsidR="009D794F" w:rsidRPr="003E2BD1">
        <w:rPr>
          <w:rFonts w:ascii="Times New Roman" w:hAnsi="Times New Roman"/>
          <w:sz w:val="24"/>
        </w:rPr>
        <w:t xml:space="preserve">. A measure is content valid if its respective items together </w:t>
      </w:r>
      <w:r w:rsidRPr="003E2BD1">
        <w:rPr>
          <w:rFonts w:ascii="Times New Roman" w:hAnsi="Times New Roman"/>
          <w:sz w:val="24"/>
        </w:rPr>
        <w:t>include</w:t>
      </w:r>
      <w:r w:rsidR="009D794F" w:rsidRPr="003E2BD1">
        <w:rPr>
          <w:rFonts w:ascii="Times New Roman" w:hAnsi="Times New Roman"/>
          <w:sz w:val="24"/>
        </w:rPr>
        <w:t xml:space="preserve"> the different domains </w:t>
      </w:r>
      <w:r w:rsidRPr="003E2BD1">
        <w:rPr>
          <w:rFonts w:ascii="Times New Roman" w:hAnsi="Times New Roman"/>
          <w:sz w:val="24"/>
        </w:rPr>
        <w:t>of interest</w:t>
      </w:r>
      <w:r w:rsidR="009D794F" w:rsidRPr="003E2BD1">
        <w:rPr>
          <w:rFonts w:ascii="Times New Roman" w:hAnsi="Times New Roman"/>
          <w:sz w:val="24"/>
        </w:rPr>
        <w:t xml:space="preserve"> (</w:t>
      </w:r>
      <w:r w:rsidR="00BC640C" w:rsidRPr="003E2BD1">
        <w:rPr>
          <w:rFonts w:ascii="Times New Roman" w:hAnsi="Times New Roman"/>
          <w:sz w:val="24"/>
        </w:rPr>
        <w:t>Babbie, 2012</w:t>
      </w:r>
      <w:r w:rsidR="009D794F" w:rsidRPr="003E2BD1">
        <w:rPr>
          <w:rFonts w:ascii="Times New Roman" w:hAnsi="Times New Roman"/>
          <w:sz w:val="24"/>
        </w:rPr>
        <w:t xml:space="preserve">). Content validity is </w:t>
      </w:r>
      <w:r w:rsidR="00BC640C" w:rsidRPr="003E2BD1">
        <w:rPr>
          <w:rFonts w:ascii="Times New Roman" w:hAnsi="Times New Roman"/>
          <w:sz w:val="24"/>
        </w:rPr>
        <w:t>generally</w:t>
      </w:r>
      <w:r w:rsidR="009D794F" w:rsidRPr="003E2BD1">
        <w:rPr>
          <w:rFonts w:ascii="Times New Roman" w:hAnsi="Times New Roman"/>
          <w:sz w:val="24"/>
        </w:rPr>
        <w:t xml:space="preserve"> assessed by examin</w:t>
      </w:r>
      <w:r w:rsidR="00BC640C" w:rsidRPr="003E2BD1">
        <w:rPr>
          <w:rFonts w:ascii="Times New Roman" w:hAnsi="Times New Roman"/>
          <w:sz w:val="24"/>
        </w:rPr>
        <w:t>ation of</w:t>
      </w:r>
      <w:r w:rsidR="009D794F" w:rsidRPr="003E2BD1">
        <w:rPr>
          <w:rFonts w:ascii="Times New Roman" w:hAnsi="Times New Roman"/>
          <w:sz w:val="24"/>
        </w:rPr>
        <w:t xml:space="preserve"> the process by which the items were generated (</w:t>
      </w:r>
      <w:r w:rsidR="00026961" w:rsidRPr="003E2BD1">
        <w:rPr>
          <w:rFonts w:ascii="Times New Roman" w:hAnsi="Times New Roman"/>
          <w:sz w:val="24"/>
        </w:rPr>
        <w:t>Creswell, 201</w:t>
      </w:r>
      <w:r w:rsidR="00D12ACD" w:rsidRPr="003E2BD1">
        <w:rPr>
          <w:rFonts w:ascii="Times New Roman" w:hAnsi="Times New Roman"/>
          <w:sz w:val="24"/>
        </w:rPr>
        <w:t>3</w:t>
      </w:r>
      <w:r w:rsidR="00026961" w:rsidRPr="003E2BD1">
        <w:rPr>
          <w:rFonts w:ascii="Times New Roman" w:hAnsi="Times New Roman"/>
          <w:sz w:val="24"/>
        </w:rPr>
        <w:t xml:space="preserve">; </w:t>
      </w:r>
      <w:r w:rsidR="009D794F" w:rsidRPr="003E2BD1">
        <w:rPr>
          <w:rFonts w:ascii="Times New Roman" w:hAnsi="Times New Roman"/>
          <w:sz w:val="24"/>
        </w:rPr>
        <w:t xml:space="preserve">Straub, 1989). </w:t>
      </w:r>
    </w:p>
    <w:p w:rsidR="00D949B2" w:rsidRPr="003E2BD1" w:rsidRDefault="007417A8">
      <w:pPr>
        <w:spacing w:line="480" w:lineRule="auto"/>
        <w:rPr>
          <w:rFonts w:ascii="Times New Roman" w:hAnsi="Times New Roman"/>
          <w:iCs/>
          <w:sz w:val="24"/>
        </w:rPr>
      </w:pPr>
      <w:r w:rsidRPr="003E2BD1">
        <w:rPr>
          <w:rFonts w:ascii="Times New Roman" w:hAnsi="Times New Roman"/>
          <w:sz w:val="24"/>
        </w:rPr>
        <w:tab/>
      </w:r>
      <w:r w:rsidR="009D794F" w:rsidRPr="003E2BD1">
        <w:rPr>
          <w:rFonts w:ascii="Times New Roman" w:hAnsi="Times New Roman"/>
          <w:sz w:val="24"/>
        </w:rPr>
        <w:t xml:space="preserve">According to Cronbach (1971) and Kerlinger (1964), a construct valid in content is one that has drawn representative questions or items from a universal pool. In this </w:t>
      </w:r>
      <w:r w:rsidR="00026961" w:rsidRPr="003E2BD1">
        <w:rPr>
          <w:rFonts w:ascii="Times New Roman" w:hAnsi="Times New Roman"/>
          <w:sz w:val="24"/>
        </w:rPr>
        <w:t>evaluation</w:t>
      </w:r>
      <w:r w:rsidR="009D794F" w:rsidRPr="003E2BD1">
        <w:rPr>
          <w:rFonts w:ascii="Times New Roman" w:hAnsi="Times New Roman"/>
          <w:sz w:val="24"/>
        </w:rPr>
        <w:t>, items measuring constructs of interest are derived from existing literature and existing instruments which have been shown to display both face</w:t>
      </w:r>
      <w:r w:rsidR="00026961" w:rsidRPr="003E2BD1">
        <w:rPr>
          <w:rFonts w:ascii="Times New Roman" w:hAnsi="Times New Roman"/>
          <w:sz w:val="24"/>
        </w:rPr>
        <w:t xml:space="preserve"> validity</w:t>
      </w:r>
      <w:r w:rsidR="009D794F" w:rsidRPr="003E2BD1">
        <w:rPr>
          <w:rFonts w:ascii="Times New Roman" w:hAnsi="Times New Roman"/>
          <w:sz w:val="24"/>
        </w:rPr>
        <w:t xml:space="preserve"> and sampling-content validity. In addition, the </w:t>
      </w:r>
      <w:r w:rsidR="00A37AB1" w:rsidRPr="003E2BD1">
        <w:rPr>
          <w:rFonts w:ascii="Times New Roman" w:hAnsi="Times New Roman"/>
          <w:sz w:val="24"/>
        </w:rPr>
        <w:t>researcher</w:t>
      </w:r>
      <w:r w:rsidR="009D794F" w:rsidRPr="003E2BD1">
        <w:rPr>
          <w:rFonts w:ascii="Times New Roman" w:hAnsi="Times New Roman"/>
          <w:sz w:val="24"/>
        </w:rPr>
        <w:t xml:space="preserve"> will consult experts in the field to reassess the content validity of the items used in the instrument</w:t>
      </w:r>
      <w:r w:rsidR="00A37AB1" w:rsidRPr="003E2BD1">
        <w:rPr>
          <w:rFonts w:ascii="Times New Roman" w:hAnsi="Times New Roman"/>
          <w:sz w:val="24"/>
        </w:rPr>
        <w:t>s</w:t>
      </w:r>
      <w:r w:rsidR="009D794F" w:rsidRPr="003E2BD1">
        <w:rPr>
          <w:rFonts w:ascii="Times New Roman" w:hAnsi="Times New Roman"/>
          <w:sz w:val="24"/>
        </w:rPr>
        <w:t xml:space="preserve">. </w:t>
      </w:r>
      <w:bookmarkStart w:id="26" w:name="_Toc163632181"/>
      <w:bookmarkStart w:id="27" w:name="_Toc186528035"/>
    </w:p>
    <w:p w:rsidR="000E3E6A" w:rsidRPr="003E2BD1" w:rsidRDefault="00C01127" w:rsidP="000E3E6A">
      <w:pPr>
        <w:spacing w:line="480" w:lineRule="auto"/>
        <w:jc w:val="center"/>
        <w:rPr>
          <w:rFonts w:ascii="Times New Roman" w:hAnsi="Times New Roman"/>
          <w:b/>
          <w:sz w:val="24"/>
        </w:rPr>
      </w:pPr>
      <w:bookmarkStart w:id="28" w:name="QualitativeComponentResearchQuestions"/>
      <w:bookmarkEnd w:id="26"/>
      <w:bookmarkEnd w:id="27"/>
      <w:bookmarkEnd w:id="28"/>
      <w:r w:rsidRPr="003E2BD1">
        <w:rPr>
          <w:rFonts w:ascii="Times New Roman" w:hAnsi="Times New Roman"/>
          <w:b/>
          <w:sz w:val="24"/>
        </w:rPr>
        <w:t>Qualitative Component: Research Questions</w:t>
      </w:r>
    </w:p>
    <w:p w:rsidR="00D949B2" w:rsidRPr="003E2BD1" w:rsidRDefault="006A74BD">
      <w:pPr>
        <w:spacing w:line="480" w:lineRule="auto"/>
        <w:rPr>
          <w:rFonts w:ascii="Times New Roman" w:hAnsi="Times New Roman"/>
          <w:sz w:val="24"/>
        </w:rPr>
      </w:pPr>
      <w:r w:rsidRPr="003E2BD1">
        <w:rPr>
          <w:rFonts w:ascii="Times New Roman" w:hAnsi="Times New Roman"/>
          <w:b/>
          <w:sz w:val="24"/>
        </w:rPr>
        <w:tab/>
      </w:r>
      <w:r w:rsidRPr="003E2BD1">
        <w:rPr>
          <w:rFonts w:ascii="Times New Roman" w:hAnsi="Times New Roman"/>
          <w:sz w:val="24"/>
        </w:rPr>
        <w:t>Two research questions will guide the qualitative component of this evaluation</w:t>
      </w:r>
      <w:r w:rsidR="002A04D1">
        <w:rPr>
          <w:rFonts w:ascii="Times New Roman" w:hAnsi="Times New Roman"/>
          <w:sz w:val="24"/>
        </w:rPr>
        <w:t>, a round</w:t>
      </w:r>
      <w:r w:rsidR="00E7167D">
        <w:rPr>
          <w:rFonts w:ascii="Times New Roman" w:hAnsi="Times New Roman"/>
          <w:sz w:val="24"/>
        </w:rPr>
        <w:t>t</w:t>
      </w:r>
      <w:r w:rsidR="002A04D1">
        <w:rPr>
          <w:rFonts w:ascii="Times New Roman" w:hAnsi="Times New Roman"/>
          <w:sz w:val="24"/>
        </w:rPr>
        <w:t xml:space="preserve">able discussion with voluntary participants. </w:t>
      </w:r>
    </w:p>
    <w:p w:rsidR="00D949B2" w:rsidRPr="003E2BD1" w:rsidRDefault="006A74BD">
      <w:pPr>
        <w:numPr>
          <w:ilvl w:val="0"/>
          <w:numId w:val="51"/>
        </w:numPr>
        <w:spacing w:line="480" w:lineRule="auto"/>
        <w:rPr>
          <w:rFonts w:ascii="Times New Roman" w:hAnsi="Times New Roman"/>
          <w:sz w:val="24"/>
        </w:rPr>
      </w:pPr>
      <w:r w:rsidRPr="003E2BD1">
        <w:rPr>
          <w:rFonts w:ascii="Times New Roman" w:hAnsi="Times New Roman"/>
          <w:sz w:val="24"/>
        </w:rPr>
        <w:t>What are the insights and observations of participants in CATCH</w:t>
      </w:r>
      <w:r w:rsidR="00397AA8" w:rsidRPr="003E2BD1">
        <w:rPr>
          <w:rFonts w:ascii="Times New Roman" w:hAnsi="Times New Roman"/>
          <w:sz w:val="24"/>
        </w:rPr>
        <w:t xml:space="preserve"> </w:t>
      </w:r>
      <w:r w:rsidR="00331A96" w:rsidRPr="003E2BD1">
        <w:rPr>
          <w:rFonts w:ascii="Times New Roman" w:hAnsi="Times New Roman"/>
          <w:sz w:val="24"/>
        </w:rPr>
        <w:t xml:space="preserve">during </w:t>
      </w:r>
      <w:r w:rsidR="00F73DA1" w:rsidRPr="003E2BD1">
        <w:rPr>
          <w:rFonts w:ascii="Times New Roman" w:hAnsi="Times New Roman"/>
          <w:sz w:val="24"/>
        </w:rPr>
        <w:t>their</w:t>
      </w:r>
      <w:r w:rsidR="00331A96" w:rsidRPr="003E2BD1">
        <w:rPr>
          <w:rFonts w:ascii="Times New Roman" w:hAnsi="Times New Roman"/>
          <w:sz w:val="24"/>
        </w:rPr>
        <w:t xml:space="preserve"> attendance </w:t>
      </w:r>
      <w:r w:rsidR="00F73DA1" w:rsidRPr="003E2BD1">
        <w:rPr>
          <w:rFonts w:ascii="Times New Roman" w:hAnsi="Times New Roman"/>
          <w:sz w:val="24"/>
        </w:rPr>
        <w:t>in</w:t>
      </w:r>
      <w:r w:rsidR="00C36128" w:rsidRPr="003E2BD1">
        <w:rPr>
          <w:rFonts w:ascii="Times New Roman" w:hAnsi="Times New Roman"/>
          <w:sz w:val="24"/>
        </w:rPr>
        <w:t xml:space="preserve"> the program?</w:t>
      </w:r>
      <w:r w:rsidR="0054097D" w:rsidRPr="003E2BD1">
        <w:rPr>
          <w:rFonts w:ascii="Times New Roman" w:hAnsi="Times New Roman"/>
          <w:sz w:val="24"/>
        </w:rPr>
        <w:t xml:space="preserve"> </w:t>
      </w:r>
    </w:p>
    <w:p w:rsidR="00D949B2" w:rsidRPr="003E2BD1" w:rsidRDefault="006A74BD">
      <w:pPr>
        <w:numPr>
          <w:ilvl w:val="0"/>
          <w:numId w:val="51"/>
        </w:numPr>
        <w:spacing w:line="480" w:lineRule="auto"/>
        <w:rPr>
          <w:rFonts w:ascii="Times New Roman" w:hAnsi="Times New Roman"/>
          <w:sz w:val="24"/>
        </w:rPr>
      </w:pPr>
      <w:r w:rsidRPr="003E2BD1">
        <w:rPr>
          <w:rFonts w:ascii="Times New Roman" w:hAnsi="Times New Roman"/>
          <w:sz w:val="24"/>
        </w:rPr>
        <w:t xml:space="preserve">What are the insights and observations of </w:t>
      </w:r>
      <w:r w:rsidR="00F73DA1" w:rsidRPr="003E2BD1">
        <w:rPr>
          <w:rFonts w:ascii="Times New Roman" w:hAnsi="Times New Roman"/>
          <w:sz w:val="24"/>
        </w:rPr>
        <w:t xml:space="preserve">participants in </w:t>
      </w:r>
      <w:r w:rsidRPr="003E2BD1">
        <w:rPr>
          <w:rFonts w:ascii="Times New Roman" w:hAnsi="Times New Roman"/>
          <w:sz w:val="24"/>
        </w:rPr>
        <w:t xml:space="preserve">CATCH after </w:t>
      </w:r>
      <w:r w:rsidR="00F73DA1" w:rsidRPr="003E2BD1">
        <w:rPr>
          <w:rFonts w:ascii="Times New Roman" w:hAnsi="Times New Roman"/>
          <w:sz w:val="24"/>
        </w:rPr>
        <w:t>graduation and/or discharge</w:t>
      </w:r>
      <w:r w:rsidR="00C36128" w:rsidRPr="003E2BD1">
        <w:rPr>
          <w:rFonts w:ascii="Times New Roman" w:hAnsi="Times New Roman"/>
          <w:sz w:val="24"/>
        </w:rPr>
        <w:t>?</w:t>
      </w:r>
    </w:p>
    <w:p w:rsidR="00D949B2" w:rsidRPr="003E2BD1" w:rsidRDefault="00C36128">
      <w:pPr>
        <w:spacing w:line="480" w:lineRule="auto"/>
        <w:rPr>
          <w:rFonts w:ascii="Times New Roman" w:hAnsi="Times New Roman"/>
          <w:sz w:val="24"/>
        </w:rPr>
      </w:pPr>
      <w:r w:rsidRPr="003E2BD1">
        <w:rPr>
          <w:rFonts w:ascii="Times New Roman" w:hAnsi="Times New Roman"/>
          <w:sz w:val="24"/>
        </w:rPr>
        <w:lastRenderedPageBreak/>
        <w:t>These questions will be explored by the researcher through</w:t>
      </w:r>
      <w:r w:rsidR="00F73DA1" w:rsidRPr="003E2BD1">
        <w:rPr>
          <w:rFonts w:ascii="Times New Roman" w:hAnsi="Times New Roman"/>
          <w:sz w:val="24"/>
        </w:rPr>
        <w:t xml:space="preserve"> </w:t>
      </w:r>
      <w:r w:rsidR="009650F5" w:rsidRPr="003E2BD1">
        <w:rPr>
          <w:rFonts w:ascii="Times New Roman" w:hAnsi="Times New Roman"/>
          <w:sz w:val="24"/>
        </w:rPr>
        <w:t>participants’ qualitative responses on the survey</w:t>
      </w:r>
      <w:r w:rsidR="006A3294">
        <w:rPr>
          <w:rFonts w:ascii="Times New Roman" w:hAnsi="Times New Roman"/>
          <w:sz w:val="24"/>
        </w:rPr>
        <w:t xml:space="preserve"> and their responses to the qualitative </w:t>
      </w:r>
      <w:r w:rsidR="006A3294" w:rsidRPr="000619DD">
        <w:rPr>
          <w:rFonts w:ascii="Times New Roman" w:hAnsi="Times New Roman"/>
          <w:sz w:val="24"/>
        </w:rPr>
        <w:t>round</w:t>
      </w:r>
      <w:r w:rsidR="00472648" w:rsidRPr="000619DD">
        <w:rPr>
          <w:rFonts w:ascii="Times New Roman" w:hAnsi="Times New Roman"/>
          <w:sz w:val="24"/>
        </w:rPr>
        <w:t>t</w:t>
      </w:r>
      <w:r w:rsidR="006A3294" w:rsidRPr="000619DD">
        <w:rPr>
          <w:rFonts w:ascii="Times New Roman" w:hAnsi="Times New Roman"/>
          <w:sz w:val="24"/>
        </w:rPr>
        <w:t>able (</w:t>
      </w:r>
      <w:r w:rsidR="001D0570" w:rsidRPr="001D0570">
        <w:rPr>
          <w:rFonts w:ascii="Times New Roman" w:hAnsi="Times New Roman"/>
          <w:sz w:val="24"/>
        </w:rPr>
        <w:t>A</w:t>
      </w:r>
      <w:r w:rsidR="00147366">
        <w:rPr>
          <w:rFonts w:ascii="Times New Roman" w:hAnsi="Times New Roman"/>
          <w:sz w:val="24"/>
        </w:rPr>
        <w:t>ppendix F</w:t>
      </w:r>
      <w:r w:rsidR="00E7167D">
        <w:rPr>
          <w:rFonts w:ascii="Times New Roman" w:hAnsi="Times New Roman"/>
          <w:sz w:val="24"/>
        </w:rPr>
        <w:t>)</w:t>
      </w:r>
      <w:r w:rsidR="00331A96" w:rsidRPr="000619DD">
        <w:rPr>
          <w:rFonts w:ascii="Times New Roman" w:hAnsi="Times New Roman"/>
          <w:sz w:val="24"/>
        </w:rPr>
        <w:t>.</w:t>
      </w:r>
    </w:p>
    <w:p w:rsidR="006A74BD" w:rsidRPr="0033582B" w:rsidRDefault="006A74BD" w:rsidP="006A74BD">
      <w:pPr>
        <w:spacing w:line="480" w:lineRule="auto"/>
        <w:rPr>
          <w:rFonts w:ascii="Times New Roman" w:hAnsi="Times New Roman"/>
          <w:b/>
          <w:color w:val="C00000"/>
          <w:sz w:val="24"/>
        </w:rPr>
      </w:pPr>
      <w:bookmarkStart w:id="29" w:name="QualReliabilityandValidity"/>
      <w:bookmarkEnd w:id="29"/>
      <w:r w:rsidRPr="003E2BD1">
        <w:rPr>
          <w:rFonts w:ascii="Times New Roman" w:hAnsi="Times New Roman"/>
          <w:b/>
          <w:sz w:val="24"/>
        </w:rPr>
        <w:t xml:space="preserve">Qualitative Component: Reliability and Validity </w:t>
      </w:r>
    </w:p>
    <w:p w:rsidR="00D949B2" w:rsidRPr="003E2BD1" w:rsidRDefault="00536063" w:rsidP="00D949B2">
      <w:pPr>
        <w:spacing w:line="480" w:lineRule="auto"/>
        <w:rPr>
          <w:rFonts w:ascii="Times New Roman" w:hAnsi="Times New Roman"/>
          <w:sz w:val="24"/>
        </w:rPr>
      </w:pPr>
      <w:r w:rsidRPr="003E2BD1">
        <w:rPr>
          <w:rFonts w:ascii="Times New Roman" w:hAnsi="Times New Roman"/>
          <w:b/>
          <w:sz w:val="24"/>
        </w:rPr>
        <w:tab/>
      </w:r>
      <w:r w:rsidRPr="003E2BD1">
        <w:rPr>
          <w:rFonts w:ascii="Times New Roman" w:hAnsi="Times New Roman"/>
          <w:sz w:val="24"/>
        </w:rPr>
        <w:t xml:space="preserve">In qualitative research, the concepts of reliability and validity are equally necessary but </w:t>
      </w:r>
      <w:r w:rsidR="0040156C" w:rsidRPr="003E2BD1">
        <w:rPr>
          <w:rFonts w:ascii="Times New Roman" w:hAnsi="Times New Roman"/>
          <w:sz w:val="24"/>
        </w:rPr>
        <w:t>defined differently from those in quantitative research.</w:t>
      </w:r>
      <w:r w:rsidR="009B00CA" w:rsidRPr="003E2BD1">
        <w:rPr>
          <w:rFonts w:ascii="Times New Roman" w:hAnsi="Times New Roman"/>
          <w:sz w:val="24"/>
        </w:rPr>
        <w:t xml:space="preserve"> In qualitative studies, researchers</w:t>
      </w:r>
      <w:r w:rsidR="00FC28A7" w:rsidRPr="003E2BD1">
        <w:rPr>
          <w:rFonts w:ascii="Times New Roman" w:hAnsi="Times New Roman"/>
          <w:sz w:val="24"/>
        </w:rPr>
        <w:t xml:space="preserve"> do not seek statistical relationships or generalizations but “illumination, understanding, and extrapolation to similar situations” (Golafshani, 2003, p. 600). </w:t>
      </w:r>
      <w:r w:rsidR="003F3D84" w:rsidRPr="003E2BD1">
        <w:rPr>
          <w:rFonts w:ascii="Times New Roman" w:hAnsi="Times New Roman"/>
          <w:sz w:val="24"/>
        </w:rPr>
        <w:t>Several concepts that indicate reliability and validity are applicable: trustworthiness, credibility, dependability, confirmability, and transferability</w:t>
      </w:r>
      <w:r w:rsidR="00126071" w:rsidRPr="003E2BD1">
        <w:rPr>
          <w:rFonts w:ascii="Times New Roman" w:hAnsi="Times New Roman"/>
          <w:sz w:val="24"/>
        </w:rPr>
        <w:t>.</w:t>
      </w:r>
      <w:r w:rsidR="009B0A07" w:rsidRPr="003E2BD1">
        <w:rPr>
          <w:rFonts w:ascii="Times New Roman" w:hAnsi="Times New Roman"/>
          <w:sz w:val="24"/>
        </w:rPr>
        <w:t xml:space="preserve"> </w:t>
      </w:r>
    </w:p>
    <w:p w:rsidR="00D949B2" w:rsidRPr="003E2BD1" w:rsidRDefault="00D949B2" w:rsidP="00D949B2">
      <w:pPr>
        <w:spacing w:line="480" w:lineRule="auto"/>
        <w:rPr>
          <w:rFonts w:ascii="Times New Roman" w:hAnsi="Times New Roman"/>
          <w:sz w:val="24"/>
        </w:rPr>
      </w:pPr>
      <w:r w:rsidRPr="003E2BD1">
        <w:rPr>
          <w:rFonts w:ascii="Times New Roman" w:hAnsi="Times New Roman"/>
          <w:sz w:val="24"/>
        </w:rPr>
        <w:tab/>
      </w:r>
      <w:r w:rsidR="00C01127" w:rsidRPr="003E2BD1">
        <w:rPr>
          <w:rFonts w:ascii="Times New Roman" w:eastAsiaTheme="majorEastAsia" w:hAnsi="Times New Roman"/>
          <w:b/>
          <w:bCs/>
          <w:sz w:val="24"/>
        </w:rPr>
        <w:t xml:space="preserve">Trustworthiness. </w:t>
      </w:r>
      <w:r w:rsidR="00C01127" w:rsidRPr="003E2BD1">
        <w:rPr>
          <w:rFonts w:ascii="Times New Roman" w:eastAsiaTheme="majorEastAsia" w:hAnsi="Times New Roman"/>
          <w:bCs/>
          <w:sz w:val="24"/>
        </w:rPr>
        <w:t xml:space="preserve">Trustworthiness addresses the research focus, conscientiousness of the research, and how well the data and processes of analysis address the intended focus (Maxwell, 2012). Thus, the </w:t>
      </w:r>
      <w:r w:rsidR="0068756A" w:rsidRPr="003E2BD1">
        <w:rPr>
          <w:rFonts w:ascii="Times New Roman" w:eastAsiaTheme="majorEastAsia" w:hAnsi="Times New Roman"/>
          <w:bCs/>
          <w:sz w:val="24"/>
        </w:rPr>
        <w:t>same</w:t>
      </w:r>
      <w:r w:rsidR="00C01127" w:rsidRPr="003E2BD1">
        <w:rPr>
          <w:rFonts w:ascii="Times New Roman" w:eastAsiaTheme="majorEastAsia" w:hAnsi="Times New Roman"/>
          <w:bCs/>
          <w:sz w:val="24"/>
        </w:rPr>
        <w:t xml:space="preserve"> protocol will be followed for each participant. Trustworthiness also overlaps with the other concepts, credibility, dependability, confirmability, and transferability</w:t>
      </w:r>
      <w:r w:rsidR="00C01127" w:rsidRPr="003E2BD1">
        <w:rPr>
          <w:rFonts w:ascii="Times New Roman" w:eastAsiaTheme="majorEastAsia" w:hAnsi="Times New Roman"/>
          <w:sz w:val="24"/>
        </w:rPr>
        <w:t xml:space="preserve">. </w:t>
      </w:r>
    </w:p>
    <w:p w:rsidR="00F146FB" w:rsidRPr="003E2BD1" w:rsidRDefault="00331A96" w:rsidP="00F146FB">
      <w:pPr>
        <w:pStyle w:val="BodyText"/>
      </w:pPr>
      <w:r w:rsidRPr="003E2BD1">
        <w:rPr>
          <w:b/>
        </w:rPr>
        <w:t>Credibility.</w:t>
      </w:r>
      <w:r w:rsidRPr="003E2BD1">
        <w:rPr>
          <w:i/>
        </w:rPr>
        <w:t xml:space="preserve"> </w:t>
      </w:r>
      <w:r w:rsidR="00F146FB" w:rsidRPr="003E2BD1">
        <w:t>Credibility</w:t>
      </w:r>
      <w:r w:rsidR="000D1EAE" w:rsidRPr="003E2BD1">
        <w:t xml:space="preserve">, the quality of </w:t>
      </w:r>
      <w:r w:rsidR="001C5998" w:rsidRPr="003E2BD1">
        <w:t>the work being plausible and accurately reflecting the</w:t>
      </w:r>
      <w:r w:rsidR="00B54383" w:rsidRPr="003E2BD1">
        <w:t xml:space="preserve"> participants’</w:t>
      </w:r>
      <w:r w:rsidR="001C5998" w:rsidRPr="003E2BD1">
        <w:t xml:space="preserve"> contributions,</w:t>
      </w:r>
      <w:r w:rsidR="00F146FB" w:rsidRPr="003E2BD1">
        <w:t xml:space="preserve"> will be established by </w:t>
      </w:r>
      <w:r w:rsidR="00D82EF2" w:rsidRPr="003E2BD1">
        <w:t>three</w:t>
      </w:r>
      <w:r w:rsidR="000D1EAE" w:rsidRPr="003E2BD1">
        <w:t xml:space="preserve"> means. These are </w:t>
      </w:r>
      <w:r w:rsidR="00F146FB" w:rsidRPr="003E2BD1">
        <w:t>saturation, the repetition of themes and patterns discovered by the researcher during data analysis (Guest</w:t>
      </w:r>
      <w:r w:rsidR="000D1EAE" w:rsidRPr="003E2BD1">
        <w:t>, Bunce, &amp; Johnson</w:t>
      </w:r>
      <w:r w:rsidR="00F146FB" w:rsidRPr="003E2BD1">
        <w:t>, 2006; Trochim &amp; Donnolly, 200</w:t>
      </w:r>
      <w:r w:rsidR="00AB0803" w:rsidRPr="003E2BD1">
        <w:t>7</w:t>
      </w:r>
      <w:r w:rsidR="00D12746" w:rsidRPr="003E2BD1">
        <w:t xml:space="preserve">) </w:t>
      </w:r>
      <w:r w:rsidR="00F4685D" w:rsidRPr="003E2BD1">
        <w:t xml:space="preserve">and </w:t>
      </w:r>
      <w:r w:rsidR="00F146FB" w:rsidRPr="003E2BD1">
        <w:t>member checking</w:t>
      </w:r>
      <w:r w:rsidR="0068756A" w:rsidRPr="003E2BD1">
        <w:t xml:space="preserve">. </w:t>
      </w:r>
      <w:r w:rsidR="001C5998" w:rsidRPr="003E2BD1">
        <w:t xml:space="preserve">Saturation indicates that the subjects of concern to participants have been adequately covered and </w:t>
      </w:r>
      <w:r w:rsidR="00317A7A" w:rsidRPr="003E2BD1">
        <w:t xml:space="preserve">accurately represent the total population, </w:t>
      </w:r>
      <w:r w:rsidR="001C5998" w:rsidRPr="003E2BD1">
        <w:t>an aspect of reliability</w:t>
      </w:r>
      <w:r w:rsidR="00317A7A" w:rsidRPr="003E2BD1">
        <w:t xml:space="preserve"> (Golafshani, 2003</w:t>
      </w:r>
      <w:r w:rsidR="001C5998" w:rsidRPr="003E2BD1">
        <w:t>).</w:t>
      </w:r>
      <w:r w:rsidR="00D12746" w:rsidRPr="003E2BD1">
        <w:t xml:space="preserve"> </w:t>
      </w:r>
      <w:r w:rsidR="000D1EAE" w:rsidRPr="003E2BD1">
        <w:t>Membe</w:t>
      </w:r>
      <w:r w:rsidR="00430DB1" w:rsidRPr="003E2BD1">
        <w:t xml:space="preserve">r checking ensures that the individual </w:t>
      </w:r>
      <w:r w:rsidR="0068756A" w:rsidRPr="003E2BD1">
        <w:t>contributions</w:t>
      </w:r>
      <w:r w:rsidR="00430DB1" w:rsidRPr="003E2BD1">
        <w:t xml:space="preserve"> have been recorded accurately and takes place </w:t>
      </w:r>
      <w:r w:rsidR="00430DB1" w:rsidRPr="000619DD">
        <w:t xml:space="preserve">after </w:t>
      </w:r>
      <w:r w:rsidR="001D0570" w:rsidRPr="001D0570">
        <w:t xml:space="preserve">the interviews are transcribed by the researcher. Participants are then asked to review their </w:t>
      </w:r>
      <w:r w:rsidR="001D0570" w:rsidRPr="00E7167D">
        <w:lastRenderedPageBreak/>
        <w:t xml:space="preserve">contributions </w:t>
      </w:r>
      <w:r w:rsidR="00D5327C" w:rsidRPr="00D5327C">
        <w:t>f</w:t>
      </w:r>
      <w:r w:rsidR="00430DB1" w:rsidRPr="00E7167D">
        <w:t>or any</w:t>
      </w:r>
      <w:r w:rsidR="00430DB1" w:rsidRPr="003E2BD1">
        <w:t xml:space="preserve"> inaccuracies or omissions (Denzin &amp; Lincoln, 2011).</w:t>
      </w:r>
      <w:r w:rsidR="000619DD">
        <w:t xml:space="preserve"> In the present case, participants will be asked to review their contributions to the qualitative roundtable.</w:t>
      </w:r>
    </w:p>
    <w:p w:rsidR="00331A96" w:rsidRPr="003E2BD1" w:rsidRDefault="00C01127" w:rsidP="006445A9">
      <w:pPr>
        <w:spacing w:line="480" w:lineRule="auto"/>
        <w:ind w:firstLine="720"/>
        <w:rPr>
          <w:rFonts w:ascii="Times New Roman" w:hAnsi="Times New Roman"/>
          <w:sz w:val="24"/>
        </w:rPr>
      </w:pPr>
      <w:r w:rsidRPr="003E2BD1">
        <w:rPr>
          <w:rFonts w:ascii="Times New Roman" w:hAnsi="Times New Roman"/>
          <w:b/>
          <w:sz w:val="24"/>
        </w:rPr>
        <w:t>Dependability.</w:t>
      </w:r>
      <w:r w:rsidRPr="003E2BD1">
        <w:rPr>
          <w:rFonts w:ascii="Times New Roman" w:hAnsi="Times New Roman"/>
          <w:sz w:val="24"/>
        </w:rPr>
        <w:t xml:space="preserve"> Dependability refers to the demonstration of a consistent and appropriate research process. The procedures described above will contribute to the study dependability, as well as the confidentiality of the data collected. The researcher only will review and analyze the </w:t>
      </w:r>
      <w:r w:rsidR="000619DD" w:rsidRPr="000619DD">
        <w:rPr>
          <w:rFonts w:ascii="Times New Roman" w:hAnsi="Times New Roman"/>
          <w:sz w:val="24"/>
        </w:rPr>
        <w:t xml:space="preserve">roundtable </w:t>
      </w:r>
      <w:r w:rsidR="001D0570" w:rsidRPr="001D0570">
        <w:rPr>
          <w:rFonts w:ascii="Times New Roman" w:hAnsi="Times New Roman"/>
          <w:sz w:val="24"/>
        </w:rPr>
        <w:t>interview material</w:t>
      </w:r>
      <w:r w:rsidRPr="000619DD">
        <w:rPr>
          <w:rFonts w:ascii="Times New Roman" w:hAnsi="Times New Roman"/>
          <w:sz w:val="24"/>
        </w:rPr>
        <w:t xml:space="preserve"> and</w:t>
      </w:r>
      <w:r w:rsidRPr="003E2BD1">
        <w:rPr>
          <w:rFonts w:ascii="Times New Roman" w:hAnsi="Times New Roman"/>
          <w:sz w:val="24"/>
        </w:rPr>
        <w:t xml:space="preserve"> keep notes on the audit trail of data collection and analysis (Creswell, 2013). In the audit trail, the </w:t>
      </w:r>
      <w:r w:rsidR="00902EDA" w:rsidRPr="003E2BD1">
        <w:rPr>
          <w:rFonts w:ascii="Times New Roman" w:hAnsi="Times New Roman"/>
          <w:sz w:val="24"/>
        </w:rPr>
        <w:t xml:space="preserve">researcher </w:t>
      </w:r>
      <w:r w:rsidRPr="003E2BD1">
        <w:rPr>
          <w:rFonts w:ascii="Times New Roman" w:hAnsi="Times New Roman"/>
          <w:sz w:val="24"/>
        </w:rPr>
        <w:t>keeps a detailed account of all activities employed in data collection and analysis to “track the procedures and processes” (Lodico, Spaulding, &amp; Voegtle, 2010, p. 275).</w:t>
      </w:r>
    </w:p>
    <w:p w:rsidR="00E036BA" w:rsidRPr="003E2BD1" w:rsidRDefault="00331A96" w:rsidP="00E036BA">
      <w:pPr>
        <w:pStyle w:val="BodyText"/>
      </w:pPr>
      <w:r w:rsidRPr="003E2BD1">
        <w:rPr>
          <w:b/>
        </w:rPr>
        <w:t>Confirmability</w:t>
      </w:r>
      <w:r w:rsidRPr="003E2BD1">
        <w:t>. Confirmability</w:t>
      </w:r>
      <w:r w:rsidR="002E449C" w:rsidRPr="003E2BD1">
        <w:t>, parallel to quantitative objectivity (Golaf</w:t>
      </w:r>
      <w:r w:rsidR="00E37586" w:rsidRPr="003E2BD1">
        <w:t>shan</w:t>
      </w:r>
      <w:r w:rsidR="002E449C" w:rsidRPr="003E2BD1">
        <w:t>i, 2003),</w:t>
      </w:r>
      <w:r w:rsidRPr="003E2BD1">
        <w:t xml:space="preserve"> </w:t>
      </w:r>
      <w:r w:rsidR="005C55BF" w:rsidRPr="003E2BD1">
        <w:t xml:space="preserve">refers to the </w:t>
      </w:r>
      <w:r w:rsidR="00C86710" w:rsidRPr="003E2BD1">
        <w:t xml:space="preserve">accuracy of </w:t>
      </w:r>
      <w:r w:rsidRPr="003E2BD1">
        <w:t>data interpretation and reporting</w:t>
      </w:r>
      <w:r w:rsidR="00C86710" w:rsidRPr="003E2BD1">
        <w:t xml:space="preserve"> and minimizing of r</w:t>
      </w:r>
      <w:r w:rsidR="005C55BF" w:rsidRPr="003E2BD1">
        <w:t>esearcher bias</w:t>
      </w:r>
      <w:r w:rsidR="002E449C" w:rsidRPr="003E2BD1">
        <w:t xml:space="preserve"> (Trochim &amp; Donnolly, 200</w:t>
      </w:r>
      <w:r w:rsidR="00AB0803" w:rsidRPr="003E2BD1">
        <w:t>7</w:t>
      </w:r>
      <w:r w:rsidR="002E449C" w:rsidRPr="003E2BD1">
        <w:t xml:space="preserve">). </w:t>
      </w:r>
      <w:r w:rsidR="00E37586" w:rsidRPr="003E2BD1">
        <w:t xml:space="preserve">In qualitative interviewing, the researcher inevitably </w:t>
      </w:r>
      <w:r w:rsidR="001E1BF1" w:rsidRPr="003E2BD1">
        <w:t xml:space="preserve">responds </w:t>
      </w:r>
      <w:r w:rsidR="00E036BA" w:rsidRPr="003E2BD1">
        <w:t xml:space="preserve">silently </w:t>
      </w:r>
      <w:r w:rsidR="001E1BF1" w:rsidRPr="003E2BD1">
        <w:t>with</w:t>
      </w:r>
      <w:r w:rsidR="00E37586" w:rsidRPr="003E2BD1">
        <w:t xml:space="preserve"> personal views, </w:t>
      </w:r>
      <w:r w:rsidR="001E1BF1" w:rsidRPr="003E2BD1">
        <w:t xml:space="preserve">responses, associations, </w:t>
      </w:r>
      <w:r w:rsidR="00E37586" w:rsidRPr="003E2BD1">
        <w:t>and interpretations</w:t>
      </w:r>
      <w:r w:rsidR="001E1BF1" w:rsidRPr="003E2BD1">
        <w:t>. The objective is to minimize these in data analysis.</w:t>
      </w:r>
      <w:r w:rsidR="00E37586" w:rsidRPr="003E2BD1">
        <w:t xml:space="preserve"> </w:t>
      </w:r>
      <w:r w:rsidR="001E1BF1" w:rsidRPr="003E2BD1">
        <w:t xml:space="preserve">To that end, the researcher will </w:t>
      </w:r>
      <w:r w:rsidR="00E37586" w:rsidRPr="003E2BD1">
        <w:t>note</w:t>
      </w:r>
      <w:r w:rsidR="001E1BF1" w:rsidRPr="003E2BD1">
        <w:t xml:space="preserve"> all such responses </w:t>
      </w:r>
      <w:r w:rsidR="00E37586" w:rsidRPr="003E2BD1">
        <w:t xml:space="preserve">in </w:t>
      </w:r>
      <w:r w:rsidR="001E1BF1" w:rsidRPr="003E2BD1">
        <w:t>self-</w:t>
      </w:r>
      <w:r w:rsidR="00E37586" w:rsidRPr="003E2BD1">
        <w:t xml:space="preserve">reflexive notes </w:t>
      </w:r>
      <w:r w:rsidR="00430DB1" w:rsidRPr="000619DD">
        <w:t xml:space="preserve">during </w:t>
      </w:r>
      <w:r w:rsidR="001D0570" w:rsidRPr="001D0570">
        <w:t>the roundtable interviews</w:t>
      </w:r>
      <w:r w:rsidR="00430DB1" w:rsidRPr="000619DD">
        <w:t xml:space="preserve"> and an ongoing process journal (Denzin &amp; Lincoln, 2011; Moustakas, 1994). Confirmability will be further enhanced by triangulation of </w:t>
      </w:r>
      <w:r w:rsidR="001D0570" w:rsidRPr="001D0570">
        <w:t>roundtable interview m</w:t>
      </w:r>
      <w:r w:rsidR="00430DB1" w:rsidRPr="000619DD">
        <w:t>aterial with</w:t>
      </w:r>
      <w:r w:rsidR="00430DB1" w:rsidRPr="003E2BD1">
        <w:t xml:space="preserve"> quantitative data collected from official records (Creswell, 2013). </w:t>
      </w:r>
    </w:p>
    <w:p w:rsidR="00E036BA" w:rsidRPr="003E2BD1" w:rsidRDefault="00C01127" w:rsidP="00E036BA">
      <w:pPr>
        <w:pStyle w:val="BodyText"/>
        <w:rPr>
          <w:b/>
        </w:rPr>
      </w:pPr>
      <w:r w:rsidRPr="003E2BD1">
        <w:rPr>
          <w:b/>
        </w:rPr>
        <w:t>Transferability</w:t>
      </w:r>
      <w:r w:rsidR="004A60C8" w:rsidRPr="003E2BD1">
        <w:t xml:space="preserve">, This concept refers to the extent to </w:t>
      </w:r>
      <w:r w:rsidR="006A74BD" w:rsidRPr="003E2BD1">
        <w:t xml:space="preserve">which the </w:t>
      </w:r>
      <w:r w:rsidR="004A60C8" w:rsidRPr="003E2BD1">
        <w:t xml:space="preserve">results and conclusions of data analysis may be </w:t>
      </w:r>
      <w:r w:rsidR="006A74BD" w:rsidRPr="003E2BD1">
        <w:t xml:space="preserve">transferable to </w:t>
      </w:r>
      <w:r w:rsidR="004A60C8" w:rsidRPr="003E2BD1">
        <w:t xml:space="preserve">similar populations, programs, </w:t>
      </w:r>
      <w:r w:rsidR="006A74BD" w:rsidRPr="003E2BD1">
        <w:t>and settings</w:t>
      </w:r>
      <w:r w:rsidR="00E036BA" w:rsidRPr="003E2BD1">
        <w:t>.</w:t>
      </w:r>
      <w:r w:rsidR="0089081B" w:rsidRPr="003E2BD1">
        <w:t xml:space="preserve"> Transferability overlaps with confirmability in the extent to which the findings can be confirmed by others outside the research setting or corroborated without bias. Transferability also overlaps </w:t>
      </w:r>
      <w:r w:rsidR="0089081B" w:rsidRPr="003E2BD1">
        <w:lastRenderedPageBreak/>
        <w:t>with credibility as readers recognize the verisimilitude of participants’ experiences and the themes that emerge (Trochim &amp; Donnolly, 200</w:t>
      </w:r>
      <w:r w:rsidR="00AB0803" w:rsidRPr="003E2BD1">
        <w:t>7</w:t>
      </w:r>
      <w:r w:rsidR="0089081B" w:rsidRPr="003E2BD1">
        <w:t xml:space="preserve">). </w:t>
      </w:r>
      <w:r w:rsidR="00E036BA" w:rsidRPr="003E2BD1">
        <w:t xml:space="preserve"> </w:t>
      </w:r>
    </w:p>
    <w:p w:rsidR="00553DD3" w:rsidRPr="003E2BD1" w:rsidRDefault="00C01127" w:rsidP="008778DA">
      <w:pPr>
        <w:spacing w:line="480" w:lineRule="auto"/>
        <w:jc w:val="center"/>
        <w:rPr>
          <w:rFonts w:ascii="Times New Roman" w:hAnsi="Times New Roman"/>
          <w:b/>
          <w:sz w:val="24"/>
        </w:rPr>
      </w:pPr>
      <w:bookmarkStart w:id="30" w:name="ProjectedEvaluationProjectofCATCH"/>
      <w:bookmarkStart w:id="31" w:name="ResearchDesign"/>
      <w:bookmarkStart w:id="32" w:name="ParticipantsandObservations"/>
      <w:bookmarkEnd w:id="30"/>
      <w:bookmarkEnd w:id="31"/>
      <w:bookmarkEnd w:id="32"/>
      <w:r w:rsidRPr="003E2BD1">
        <w:rPr>
          <w:rFonts w:ascii="Times New Roman" w:hAnsi="Times New Roman"/>
          <w:b/>
          <w:sz w:val="24"/>
        </w:rPr>
        <w:t>Participants</w:t>
      </w:r>
      <w:r w:rsidR="000619DD">
        <w:rPr>
          <w:rFonts w:ascii="Times New Roman" w:hAnsi="Times New Roman"/>
          <w:b/>
          <w:sz w:val="24"/>
        </w:rPr>
        <w:t xml:space="preserve"> and Observations</w:t>
      </w:r>
    </w:p>
    <w:p w:rsidR="00F011E0" w:rsidRPr="003E2BD1" w:rsidRDefault="00CD1557" w:rsidP="001646CE">
      <w:pPr>
        <w:spacing w:line="480" w:lineRule="auto"/>
        <w:rPr>
          <w:rFonts w:ascii="Times New Roman" w:hAnsi="Times New Roman"/>
          <w:sz w:val="24"/>
        </w:rPr>
      </w:pPr>
      <w:r w:rsidRPr="003E2BD1">
        <w:rPr>
          <w:rFonts w:ascii="Times New Roman" w:hAnsi="Times New Roman"/>
          <w:sz w:val="24"/>
        </w:rPr>
        <w:tab/>
      </w:r>
      <w:r w:rsidR="00A45D84" w:rsidRPr="003E2BD1">
        <w:rPr>
          <w:rFonts w:ascii="Times New Roman" w:hAnsi="Times New Roman"/>
          <w:sz w:val="24"/>
        </w:rPr>
        <w:t>Two</w:t>
      </w:r>
      <w:r w:rsidRPr="003E2BD1">
        <w:rPr>
          <w:rFonts w:ascii="Times New Roman" w:hAnsi="Times New Roman"/>
          <w:sz w:val="24"/>
        </w:rPr>
        <w:t xml:space="preserve"> categories of </w:t>
      </w:r>
      <w:r w:rsidR="008E6CC7" w:rsidRPr="003E2BD1">
        <w:rPr>
          <w:rFonts w:ascii="Times New Roman" w:hAnsi="Times New Roman"/>
          <w:sz w:val="24"/>
        </w:rPr>
        <w:t>individuals involved in the CATCH Court program</w:t>
      </w:r>
      <w:r w:rsidRPr="003E2BD1">
        <w:rPr>
          <w:rFonts w:ascii="Times New Roman" w:hAnsi="Times New Roman"/>
          <w:sz w:val="24"/>
        </w:rPr>
        <w:t xml:space="preserve"> will participate</w:t>
      </w:r>
      <w:r w:rsidR="00685579" w:rsidRPr="003E2BD1">
        <w:rPr>
          <w:rFonts w:ascii="Times New Roman" w:hAnsi="Times New Roman"/>
          <w:sz w:val="24"/>
        </w:rPr>
        <w:t>. These are</w:t>
      </w:r>
      <w:r w:rsidR="008E6CC7" w:rsidRPr="003E2BD1">
        <w:rPr>
          <w:rFonts w:ascii="Times New Roman" w:hAnsi="Times New Roman"/>
          <w:sz w:val="24"/>
        </w:rPr>
        <w:t xml:space="preserve"> referrers</w:t>
      </w:r>
      <w:r w:rsidR="00F73DA1" w:rsidRPr="003E2BD1">
        <w:rPr>
          <w:rFonts w:ascii="Times New Roman" w:hAnsi="Times New Roman"/>
          <w:sz w:val="24"/>
        </w:rPr>
        <w:t xml:space="preserve"> and</w:t>
      </w:r>
      <w:r w:rsidR="008E6CC7" w:rsidRPr="003E2BD1">
        <w:rPr>
          <w:rFonts w:ascii="Times New Roman" w:hAnsi="Times New Roman"/>
          <w:sz w:val="24"/>
        </w:rPr>
        <w:t xml:space="preserve"> program participants. </w:t>
      </w:r>
      <w:r w:rsidR="00F011E0" w:rsidRPr="003E2BD1">
        <w:rPr>
          <w:rFonts w:ascii="Times New Roman" w:hAnsi="Times New Roman"/>
          <w:sz w:val="24"/>
        </w:rPr>
        <w:t xml:space="preserve"> </w:t>
      </w:r>
      <w:r w:rsidR="00E96BE4" w:rsidRPr="003E2BD1">
        <w:rPr>
          <w:rFonts w:ascii="Times New Roman" w:hAnsi="Times New Roman"/>
          <w:sz w:val="24"/>
        </w:rPr>
        <w:t>Data will be collected from these groups for e</w:t>
      </w:r>
      <w:r w:rsidR="00685579" w:rsidRPr="003E2BD1">
        <w:rPr>
          <w:rFonts w:ascii="Times New Roman" w:hAnsi="Times New Roman"/>
          <w:sz w:val="24"/>
        </w:rPr>
        <w:t xml:space="preserve">valuative purposes. </w:t>
      </w:r>
    </w:p>
    <w:p w:rsidR="00F011E0" w:rsidRPr="003E2BD1" w:rsidRDefault="00F011E0" w:rsidP="00F011E0">
      <w:pPr>
        <w:spacing w:line="480" w:lineRule="auto"/>
        <w:rPr>
          <w:rFonts w:ascii="Times New Roman" w:hAnsi="Times New Roman"/>
          <w:b/>
          <w:sz w:val="24"/>
        </w:rPr>
      </w:pPr>
      <w:bookmarkStart w:id="33" w:name="ParticipantsReferrers"/>
      <w:bookmarkEnd w:id="33"/>
      <w:r w:rsidRPr="003E2BD1">
        <w:rPr>
          <w:rFonts w:ascii="Times New Roman" w:hAnsi="Times New Roman"/>
          <w:b/>
          <w:sz w:val="24"/>
        </w:rPr>
        <w:t>Referrers</w:t>
      </w:r>
    </w:p>
    <w:p w:rsidR="00D949B2" w:rsidRPr="003E2BD1" w:rsidRDefault="00F011E0">
      <w:pPr>
        <w:spacing w:line="480" w:lineRule="auto"/>
        <w:rPr>
          <w:rFonts w:ascii="Times New Roman" w:hAnsi="Times New Roman"/>
          <w:sz w:val="24"/>
        </w:rPr>
      </w:pPr>
      <w:r w:rsidRPr="003E2BD1">
        <w:rPr>
          <w:rFonts w:ascii="Times New Roman" w:hAnsi="Times New Roman"/>
          <w:sz w:val="24"/>
        </w:rPr>
        <w:tab/>
      </w:r>
      <w:r w:rsidR="008E6CC7" w:rsidRPr="003E2BD1">
        <w:rPr>
          <w:rFonts w:ascii="Times New Roman" w:hAnsi="Times New Roman"/>
          <w:sz w:val="24"/>
        </w:rPr>
        <w:t>The referrers are criminal justice professionals</w:t>
      </w:r>
      <w:r w:rsidRPr="003E2BD1">
        <w:rPr>
          <w:rFonts w:ascii="Times New Roman" w:hAnsi="Times New Roman"/>
          <w:sz w:val="24"/>
        </w:rPr>
        <w:t>,</w:t>
      </w:r>
      <w:r w:rsidR="001646CE" w:rsidRPr="003E2BD1">
        <w:rPr>
          <w:rFonts w:ascii="Times New Roman" w:hAnsi="Times New Roman"/>
          <w:sz w:val="24"/>
        </w:rPr>
        <w:t xml:space="preserve"> such as any judge of Franklin County Municipal Court, prosecutors, or defense attorneys. In certain situations, case managers or probation </w:t>
      </w:r>
      <w:r w:rsidR="0024078D" w:rsidRPr="003E2BD1">
        <w:rPr>
          <w:rFonts w:ascii="Times New Roman" w:hAnsi="Times New Roman"/>
          <w:sz w:val="24"/>
        </w:rPr>
        <w:t xml:space="preserve">and parole </w:t>
      </w:r>
      <w:r w:rsidR="001646CE" w:rsidRPr="003E2BD1">
        <w:rPr>
          <w:rFonts w:ascii="Times New Roman" w:hAnsi="Times New Roman"/>
          <w:sz w:val="24"/>
        </w:rPr>
        <w:t>officer</w:t>
      </w:r>
      <w:r w:rsidRPr="003E2BD1">
        <w:rPr>
          <w:rFonts w:ascii="Times New Roman" w:hAnsi="Times New Roman"/>
          <w:sz w:val="24"/>
        </w:rPr>
        <w:t>s</w:t>
      </w:r>
      <w:r w:rsidR="001646CE" w:rsidRPr="003E2BD1">
        <w:rPr>
          <w:rFonts w:ascii="Times New Roman" w:hAnsi="Times New Roman"/>
          <w:sz w:val="24"/>
        </w:rPr>
        <w:t xml:space="preserve"> may make referrals</w:t>
      </w:r>
      <w:r w:rsidR="00613A8D" w:rsidRPr="003E2BD1">
        <w:rPr>
          <w:rFonts w:ascii="Times New Roman" w:hAnsi="Times New Roman"/>
          <w:sz w:val="24"/>
        </w:rPr>
        <w:t xml:space="preserve"> if defendants have</w:t>
      </w:r>
      <w:r w:rsidR="00685579" w:rsidRPr="003E2BD1">
        <w:rPr>
          <w:rFonts w:ascii="Times New Roman" w:hAnsi="Times New Roman"/>
          <w:sz w:val="24"/>
        </w:rPr>
        <w:t xml:space="preserve"> new</w:t>
      </w:r>
      <w:r w:rsidR="00613A8D" w:rsidRPr="003E2BD1">
        <w:rPr>
          <w:rFonts w:ascii="Times New Roman" w:hAnsi="Times New Roman"/>
          <w:sz w:val="24"/>
        </w:rPr>
        <w:t xml:space="preserve"> pending cases</w:t>
      </w:r>
      <w:r w:rsidR="001646CE" w:rsidRPr="003E2BD1">
        <w:rPr>
          <w:rFonts w:ascii="Times New Roman" w:hAnsi="Times New Roman"/>
          <w:sz w:val="24"/>
        </w:rPr>
        <w:t>.</w:t>
      </w:r>
      <w:r w:rsidR="00E96BE4" w:rsidRPr="003E2BD1">
        <w:rPr>
          <w:rFonts w:ascii="Times New Roman" w:hAnsi="Times New Roman"/>
          <w:sz w:val="24"/>
        </w:rPr>
        <w:t xml:space="preserve"> </w:t>
      </w:r>
      <w:r w:rsidR="001339ED">
        <w:rPr>
          <w:rFonts w:ascii="Times New Roman" w:hAnsi="Times New Roman"/>
          <w:sz w:val="24"/>
        </w:rPr>
        <w:t xml:space="preserve">Referrers will be contacted </w:t>
      </w:r>
      <w:r w:rsidR="004101C5">
        <w:rPr>
          <w:rFonts w:ascii="Times New Roman" w:hAnsi="Times New Roman"/>
          <w:sz w:val="24"/>
        </w:rPr>
        <w:t>through their court emails by the researcher.</w:t>
      </w:r>
      <w:r w:rsidR="00C31B0F" w:rsidRPr="003E2BD1">
        <w:rPr>
          <w:rFonts w:ascii="Times New Roman" w:hAnsi="Times New Roman"/>
          <w:sz w:val="24"/>
        </w:rPr>
        <w:t xml:space="preserve"> </w:t>
      </w:r>
      <w:r w:rsidR="002733A6" w:rsidRPr="003E2BD1">
        <w:rPr>
          <w:rFonts w:ascii="Times New Roman" w:hAnsi="Times New Roman"/>
          <w:sz w:val="24"/>
        </w:rPr>
        <w:t xml:space="preserve">Referrers will be provided an introduction and informed consent (Appendix </w:t>
      </w:r>
      <w:r w:rsidR="00E9410F">
        <w:rPr>
          <w:rFonts w:ascii="Times New Roman" w:hAnsi="Times New Roman"/>
          <w:sz w:val="24"/>
        </w:rPr>
        <w:t>G</w:t>
      </w:r>
      <w:r w:rsidR="002733A6" w:rsidRPr="003E2BD1">
        <w:rPr>
          <w:rFonts w:ascii="Times New Roman" w:hAnsi="Times New Roman"/>
          <w:sz w:val="24"/>
        </w:rPr>
        <w:t>). For those agreeing to participate, the</w:t>
      </w:r>
      <w:r w:rsidR="00E96BE4" w:rsidRPr="003E2BD1">
        <w:rPr>
          <w:rFonts w:ascii="Times New Roman" w:hAnsi="Times New Roman"/>
          <w:sz w:val="24"/>
        </w:rPr>
        <w:t xml:space="preserve"> referrer survey will be administered</w:t>
      </w:r>
      <w:r w:rsidR="00613A8D" w:rsidRPr="003E2BD1">
        <w:rPr>
          <w:rFonts w:ascii="Times New Roman" w:hAnsi="Times New Roman"/>
          <w:sz w:val="24"/>
        </w:rPr>
        <w:t xml:space="preserve"> (Appendix </w:t>
      </w:r>
      <w:r w:rsidR="00C247EE">
        <w:rPr>
          <w:rFonts w:ascii="Times New Roman" w:hAnsi="Times New Roman"/>
          <w:sz w:val="24"/>
        </w:rPr>
        <w:t>E</w:t>
      </w:r>
      <w:r w:rsidR="00685579" w:rsidRPr="003E2BD1">
        <w:rPr>
          <w:rFonts w:ascii="Times New Roman" w:hAnsi="Times New Roman"/>
          <w:sz w:val="24"/>
        </w:rPr>
        <w:t>).</w:t>
      </w:r>
      <w:r w:rsidR="00613A8D" w:rsidRPr="003E2BD1">
        <w:rPr>
          <w:rFonts w:ascii="Times New Roman" w:hAnsi="Times New Roman"/>
          <w:sz w:val="24"/>
        </w:rPr>
        <w:t xml:space="preserve"> </w:t>
      </w:r>
    </w:p>
    <w:p w:rsidR="00D949B2" w:rsidRPr="003E2BD1" w:rsidRDefault="00502AF5">
      <w:pPr>
        <w:spacing w:line="480" w:lineRule="auto"/>
        <w:rPr>
          <w:rFonts w:ascii="Times New Roman" w:hAnsi="Times New Roman"/>
          <w:sz w:val="24"/>
        </w:rPr>
      </w:pPr>
      <w:bookmarkStart w:id="34" w:name="ParticipantsProgramParticipants"/>
      <w:bookmarkEnd w:id="34"/>
      <w:r w:rsidRPr="003E2BD1">
        <w:rPr>
          <w:rFonts w:ascii="Times New Roman" w:hAnsi="Times New Roman"/>
          <w:b/>
          <w:sz w:val="24"/>
        </w:rPr>
        <w:t xml:space="preserve">Program </w:t>
      </w:r>
      <w:r w:rsidR="00C01127" w:rsidRPr="003E2BD1">
        <w:rPr>
          <w:rFonts w:ascii="Times New Roman" w:hAnsi="Times New Roman"/>
          <w:b/>
          <w:sz w:val="24"/>
        </w:rPr>
        <w:t>Participants</w:t>
      </w:r>
    </w:p>
    <w:p w:rsidR="00B71EEF" w:rsidRPr="003E2BD1" w:rsidRDefault="00A911CB" w:rsidP="00B71EEF">
      <w:pPr>
        <w:spacing w:line="480" w:lineRule="auto"/>
        <w:rPr>
          <w:rFonts w:ascii="Times New Roman" w:hAnsi="Times New Roman"/>
          <w:b/>
          <w:sz w:val="24"/>
        </w:rPr>
      </w:pPr>
      <w:r w:rsidRPr="003E2BD1">
        <w:rPr>
          <w:rFonts w:ascii="Times New Roman" w:hAnsi="Times New Roman"/>
          <w:sz w:val="24"/>
        </w:rPr>
        <w:tab/>
      </w:r>
      <w:r w:rsidR="001F46E7" w:rsidRPr="003E2BD1">
        <w:rPr>
          <w:rFonts w:ascii="Times New Roman" w:hAnsi="Times New Roman"/>
          <w:sz w:val="24"/>
        </w:rPr>
        <w:t xml:space="preserve">The </w:t>
      </w:r>
      <w:r w:rsidR="0062587D" w:rsidRPr="003E2BD1">
        <w:rPr>
          <w:rFonts w:ascii="Times New Roman" w:hAnsi="Times New Roman"/>
          <w:sz w:val="24"/>
        </w:rPr>
        <w:t xml:space="preserve">program </w:t>
      </w:r>
      <w:r w:rsidR="001F46E7" w:rsidRPr="003E2BD1">
        <w:rPr>
          <w:rFonts w:ascii="Times New Roman" w:hAnsi="Times New Roman"/>
          <w:sz w:val="24"/>
        </w:rPr>
        <w:t>participants for th</w:t>
      </w:r>
      <w:r w:rsidR="00141D2F" w:rsidRPr="003E2BD1">
        <w:rPr>
          <w:rFonts w:ascii="Times New Roman" w:hAnsi="Times New Roman"/>
          <w:sz w:val="24"/>
        </w:rPr>
        <w:t>e evaluation</w:t>
      </w:r>
      <w:r w:rsidR="001F46E7" w:rsidRPr="003E2BD1">
        <w:rPr>
          <w:rFonts w:ascii="Times New Roman" w:hAnsi="Times New Roman"/>
          <w:sz w:val="24"/>
        </w:rPr>
        <w:t xml:space="preserve"> study will be defendants who have been charged with misdemeanor prostitution, soliciting, loitering to solicit, and/or other offenses with a history of human trafficking</w:t>
      </w:r>
      <w:r w:rsidR="00B23760" w:rsidRPr="003E2BD1">
        <w:rPr>
          <w:rFonts w:ascii="Times New Roman" w:hAnsi="Times New Roman"/>
          <w:sz w:val="24"/>
        </w:rPr>
        <w:t xml:space="preserve">, including most nonviolent offenses. </w:t>
      </w:r>
      <w:r w:rsidR="00B71EEF" w:rsidRPr="003E2BD1">
        <w:rPr>
          <w:rFonts w:ascii="Times New Roman" w:hAnsi="Times New Roman"/>
          <w:sz w:val="24"/>
        </w:rPr>
        <w:t xml:space="preserve">CATCH defines human trafficking in the same manner as R.C. 2953.38(A)(4): </w:t>
      </w:r>
      <w:r w:rsidR="003F3D14" w:rsidRPr="003E2BD1">
        <w:rPr>
          <w:rFonts w:ascii="Times New Roman" w:hAnsi="Times New Roman"/>
          <w:sz w:val="24"/>
        </w:rPr>
        <w:t>“</w:t>
      </w:r>
      <w:r w:rsidR="00C01127" w:rsidRPr="003E2BD1">
        <w:rPr>
          <w:rFonts w:ascii="Times New Roman" w:hAnsi="Times New Roman"/>
          <w:sz w:val="24"/>
          <w:shd w:val="clear" w:color="auto" w:fill="FFFFFF"/>
        </w:rPr>
        <w:t>a person who is or was a victim of a violation of section</w:t>
      </w:r>
      <w:r w:rsidR="00C01127" w:rsidRPr="003E2BD1">
        <w:rPr>
          <w:rStyle w:val="apple-converted-space"/>
          <w:rFonts w:ascii="Times New Roman" w:hAnsi="Times New Roman"/>
          <w:sz w:val="24"/>
          <w:shd w:val="clear" w:color="auto" w:fill="FFFFFF"/>
        </w:rPr>
        <w:t> </w:t>
      </w:r>
      <w:hyperlink r:id="rId8" w:tooltip="2905.32" w:history="1">
        <w:r w:rsidR="00C01127" w:rsidRPr="003E2BD1">
          <w:rPr>
            <w:rStyle w:val="Hyperlink"/>
            <w:rFonts w:ascii="Times New Roman" w:hAnsi="Times New Roman"/>
            <w:color w:val="auto"/>
            <w:sz w:val="24"/>
            <w:u w:val="none"/>
            <w:shd w:val="clear" w:color="auto" w:fill="FFFFFF"/>
          </w:rPr>
          <w:t>2905.32</w:t>
        </w:r>
      </w:hyperlink>
      <w:r w:rsidR="00C01127" w:rsidRPr="003E2BD1">
        <w:rPr>
          <w:rStyle w:val="apple-converted-space"/>
          <w:rFonts w:ascii="Times New Roman" w:hAnsi="Times New Roman"/>
          <w:sz w:val="24"/>
          <w:shd w:val="clear" w:color="auto" w:fill="FFFFFF"/>
        </w:rPr>
        <w:t xml:space="preserve"> [Trafficking in Persons] </w:t>
      </w:r>
      <w:r w:rsidR="00C01127" w:rsidRPr="003E2BD1">
        <w:rPr>
          <w:rFonts w:ascii="Times New Roman" w:hAnsi="Times New Roman"/>
          <w:sz w:val="24"/>
          <w:shd w:val="clear" w:color="auto" w:fill="FFFFFF"/>
        </w:rPr>
        <w:t>of the Revised Code, regardless of whether anyone has been convicted of a violation of that section or of any other section for victimizing the person” (State of Ohio, 2012).</w:t>
      </w:r>
    </w:p>
    <w:p w:rsidR="00141D2F" w:rsidRPr="003E2BD1" w:rsidRDefault="00663B3B" w:rsidP="00141D2F">
      <w:pPr>
        <w:spacing w:line="480" w:lineRule="auto"/>
        <w:rPr>
          <w:rFonts w:ascii="Times New Roman" w:hAnsi="Times New Roman"/>
          <w:sz w:val="24"/>
        </w:rPr>
      </w:pPr>
      <w:r w:rsidRPr="003E2BD1">
        <w:rPr>
          <w:rFonts w:ascii="Times New Roman" w:hAnsi="Times New Roman"/>
          <w:sz w:val="24"/>
        </w:rPr>
        <w:lastRenderedPageBreak/>
        <w:tab/>
      </w:r>
      <w:r w:rsidR="001F46E7" w:rsidRPr="003E2BD1">
        <w:rPr>
          <w:rFonts w:ascii="Times New Roman" w:hAnsi="Times New Roman"/>
          <w:sz w:val="24"/>
        </w:rPr>
        <w:t>According to the CATCH</w:t>
      </w:r>
      <w:r w:rsidRPr="003E2BD1">
        <w:rPr>
          <w:rFonts w:ascii="Times New Roman" w:hAnsi="Times New Roman"/>
          <w:sz w:val="24"/>
        </w:rPr>
        <w:t xml:space="preserve"> </w:t>
      </w:r>
      <w:r w:rsidR="00FD5D7A">
        <w:rPr>
          <w:rFonts w:ascii="Times New Roman" w:hAnsi="Times New Roman"/>
          <w:i/>
          <w:sz w:val="24"/>
        </w:rPr>
        <w:t>Program Description</w:t>
      </w:r>
      <w:r w:rsidR="001F46E7" w:rsidRPr="003E2BD1">
        <w:rPr>
          <w:rFonts w:ascii="Times New Roman" w:hAnsi="Times New Roman"/>
          <w:sz w:val="24"/>
        </w:rPr>
        <w:t>, participants will be diagnosed with posttraumatic stress disorder, major depression, other mental illnesses, drug or alcohol dependency, and</w:t>
      </w:r>
      <w:r w:rsidR="00CC3A10" w:rsidRPr="003E2BD1">
        <w:rPr>
          <w:rFonts w:ascii="Times New Roman" w:hAnsi="Times New Roman"/>
          <w:sz w:val="24"/>
        </w:rPr>
        <w:t>/</w:t>
      </w:r>
      <w:r w:rsidR="001F46E7" w:rsidRPr="003E2BD1">
        <w:rPr>
          <w:rFonts w:ascii="Times New Roman" w:hAnsi="Times New Roman"/>
          <w:sz w:val="24"/>
        </w:rPr>
        <w:t>or co-occurring disorders (Franklin County Municipal Court, 201</w:t>
      </w:r>
      <w:r w:rsidR="00FD5D7A">
        <w:rPr>
          <w:rFonts w:ascii="Times New Roman" w:hAnsi="Times New Roman"/>
          <w:sz w:val="24"/>
        </w:rPr>
        <w:t>4c</w:t>
      </w:r>
      <w:r w:rsidR="00CC3A10" w:rsidRPr="003E2BD1">
        <w:rPr>
          <w:rFonts w:ascii="Times New Roman" w:hAnsi="Times New Roman"/>
          <w:sz w:val="24"/>
        </w:rPr>
        <w:t>)</w:t>
      </w:r>
      <w:r w:rsidR="001F46E7" w:rsidRPr="003E2BD1">
        <w:rPr>
          <w:rFonts w:ascii="Times New Roman" w:hAnsi="Times New Roman"/>
          <w:sz w:val="24"/>
        </w:rPr>
        <w:t xml:space="preserve">. </w:t>
      </w:r>
      <w:r w:rsidRPr="003E2BD1">
        <w:rPr>
          <w:rFonts w:ascii="Times New Roman" w:hAnsi="Times New Roman"/>
          <w:sz w:val="24"/>
        </w:rPr>
        <w:t>At referral to the program</w:t>
      </w:r>
      <w:r w:rsidR="00726CBF" w:rsidRPr="003E2BD1">
        <w:rPr>
          <w:rFonts w:ascii="Times New Roman" w:hAnsi="Times New Roman"/>
          <w:sz w:val="24"/>
        </w:rPr>
        <w:t xml:space="preserve"> by one of several court professionals</w:t>
      </w:r>
      <w:r w:rsidRPr="003E2BD1">
        <w:rPr>
          <w:rFonts w:ascii="Times New Roman" w:hAnsi="Times New Roman"/>
          <w:sz w:val="24"/>
        </w:rPr>
        <w:t>, t</w:t>
      </w:r>
      <w:r w:rsidR="00141D2F" w:rsidRPr="003E2BD1">
        <w:rPr>
          <w:rFonts w:ascii="Times New Roman" w:hAnsi="Times New Roman"/>
          <w:sz w:val="24"/>
        </w:rPr>
        <w:t>he request for entry is explained by the defense counsel and must be signed by</w:t>
      </w:r>
      <w:r w:rsidR="00E75425" w:rsidRPr="003E2BD1">
        <w:rPr>
          <w:rFonts w:ascii="Times New Roman" w:hAnsi="Times New Roman"/>
          <w:sz w:val="24"/>
        </w:rPr>
        <w:t xml:space="preserve"> the referring judge and/or </w:t>
      </w:r>
      <w:r w:rsidR="00141D2F" w:rsidRPr="003E2BD1">
        <w:rPr>
          <w:rFonts w:ascii="Times New Roman" w:hAnsi="Times New Roman"/>
          <w:sz w:val="24"/>
        </w:rPr>
        <w:t>administrative judge. Entry into the program is voluntary</w:t>
      </w:r>
      <w:r w:rsidR="00726CBF" w:rsidRPr="003E2BD1">
        <w:rPr>
          <w:rFonts w:ascii="Times New Roman" w:hAnsi="Times New Roman"/>
          <w:sz w:val="24"/>
        </w:rPr>
        <w:t>,</w:t>
      </w:r>
      <w:r w:rsidR="00141D2F" w:rsidRPr="003E2BD1">
        <w:rPr>
          <w:rFonts w:ascii="Times New Roman" w:hAnsi="Times New Roman"/>
          <w:sz w:val="24"/>
        </w:rPr>
        <w:t xml:space="preserve"> based upon specified diagnoses relating to human trafficking and trauma</w:t>
      </w:r>
      <w:r w:rsidR="00726CBF" w:rsidRPr="003E2BD1">
        <w:rPr>
          <w:rFonts w:ascii="Times New Roman" w:hAnsi="Times New Roman"/>
          <w:sz w:val="24"/>
        </w:rPr>
        <w:t xml:space="preserve">, and subject to </w:t>
      </w:r>
      <w:r w:rsidR="001E0BAC" w:rsidRPr="003E2BD1">
        <w:rPr>
          <w:rFonts w:ascii="Times New Roman" w:hAnsi="Times New Roman"/>
          <w:sz w:val="24"/>
        </w:rPr>
        <w:t>initial screening and assessment (Franklin County Municipal Court, 201</w:t>
      </w:r>
      <w:r w:rsidR="00FD5D7A">
        <w:rPr>
          <w:rFonts w:ascii="Times New Roman" w:hAnsi="Times New Roman"/>
          <w:sz w:val="24"/>
        </w:rPr>
        <w:t>4</w:t>
      </w:r>
      <w:r w:rsidR="00A7707F">
        <w:rPr>
          <w:rFonts w:ascii="Times New Roman" w:hAnsi="Times New Roman"/>
          <w:sz w:val="24"/>
        </w:rPr>
        <w:t>c</w:t>
      </w:r>
      <w:r w:rsidR="001E0BAC" w:rsidRPr="003E2BD1">
        <w:rPr>
          <w:rFonts w:ascii="Times New Roman" w:hAnsi="Times New Roman"/>
          <w:sz w:val="24"/>
        </w:rPr>
        <w:t>)</w:t>
      </w:r>
      <w:r w:rsidR="00141D2F" w:rsidRPr="003E2BD1">
        <w:rPr>
          <w:rFonts w:ascii="Times New Roman" w:hAnsi="Times New Roman"/>
          <w:sz w:val="24"/>
        </w:rPr>
        <w:t xml:space="preserve">. </w:t>
      </w:r>
    </w:p>
    <w:p w:rsidR="00C31B0F" w:rsidRPr="003E2BD1" w:rsidRDefault="0086103A" w:rsidP="00C31B0F">
      <w:pPr>
        <w:spacing w:line="480" w:lineRule="auto"/>
        <w:rPr>
          <w:rFonts w:ascii="Times New Roman" w:hAnsi="Times New Roman"/>
          <w:sz w:val="24"/>
        </w:rPr>
      </w:pPr>
      <w:r w:rsidRPr="003E2BD1">
        <w:rPr>
          <w:rFonts w:ascii="Times New Roman" w:hAnsi="Times New Roman"/>
          <w:sz w:val="24"/>
        </w:rPr>
        <w:tab/>
      </w:r>
      <w:r w:rsidR="003655C3" w:rsidRPr="003E2BD1">
        <w:rPr>
          <w:rFonts w:ascii="Times New Roman" w:hAnsi="Times New Roman"/>
          <w:sz w:val="24"/>
        </w:rPr>
        <w:t xml:space="preserve">All CATCH </w:t>
      </w:r>
      <w:r w:rsidR="00701597" w:rsidRPr="003E2BD1">
        <w:rPr>
          <w:rFonts w:ascii="Times New Roman" w:hAnsi="Times New Roman"/>
          <w:sz w:val="24"/>
        </w:rPr>
        <w:t xml:space="preserve">Court </w:t>
      </w:r>
      <w:r w:rsidR="003655C3" w:rsidRPr="003E2BD1">
        <w:rPr>
          <w:rFonts w:ascii="Times New Roman" w:hAnsi="Times New Roman"/>
          <w:sz w:val="24"/>
        </w:rPr>
        <w:t xml:space="preserve">defendants will be eligible for the </w:t>
      </w:r>
      <w:r w:rsidR="00726CBF" w:rsidRPr="003E2BD1">
        <w:rPr>
          <w:rFonts w:ascii="Times New Roman" w:hAnsi="Times New Roman"/>
          <w:sz w:val="24"/>
        </w:rPr>
        <w:t xml:space="preserve">project </w:t>
      </w:r>
      <w:r w:rsidR="003655C3" w:rsidRPr="003E2BD1">
        <w:rPr>
          <w:rFonts w:ascii="Times New Roman" w:hAnsi="Times New Roman"/>
          <w:sz w:val="24"/>
        </w:rPr>
        <w:t xml:space="preserve">evaluation. The Franklin County Municipal Court </w:t>
      </w:r>
      <w:r w:rsidR="006D731B" w:rsidRPr="003E2BD1">
        <w:rPr>
          <w:rFonts w:ascii="Times New Roman" w:hAnsi="Times New Roman"/>
          <w:sz w:val="24"/>
        </w:rPr>
        <w:t>maintains</w:t>
      </w:r>
      <w:r w:rsidR="003655C3" w:rsidRPr="003E2BD1">
        <w:rPr>
          <w:rFonts w:ascii="Times New Roman" w:hAnsi="Times New Roman"/>
          <w:sz w:val="24"/>
        </w:rPr>
        <w:t xml:space="preserve"> contact information as </w:t>
      </w:r>
      <w:r w:rsidR="006D731B" w:rsidRPr="003E2BD1">
        <w:rPr>
          <w:rFonts w:ascii="Times New Roman" w:hAnsi="Times New Roman"/>
          <w:sz w:val="24"/>
        </w:rPr>
        <w:t>current</w:t>
      </w:r>
      <w:r w:rsidR="003655C3" w:rsidRPr="003E2BD1">
        <w:rPr>
          <w:rFonts w:ascii="Times New Roman" w:hAnsi="Times New Roman"/>
          <w:sz w:val="24"/>
        </w:rPr>
        <w:t xml:space="preserve"> as possible in a secure and confidential file to which the evaluator will not have access. </w:t>
      </w:r>
      <w:r w:rsidR="00701597" w:rsidRPr="003E2BD1">
        <w:rPr>
          <w:rFonts w:ascii="Times New Roman" w:hAnsi="Times New Roman"/>
          <w:sz w:val="24"/>
        </w:rPr>
        <w:t xml:space="preserve">To date, the </w:t>
      </w:r>
      <w:r w:rsidR="003655C3" w:rsidRPr="003E2BD1">
        <w:rPr>
          <w:rFonts w:ascii="Times New Roman" w:hAnsi="Times New Roman"/>
          <w:sz w:val="24"/>
        </w:rPr>
        <w:t xml:space="preserve">CATCH </w:t>
      </w:r>
      <w:r w:rsidR="00701597" w:rsidRPr="003E2BD1">
        <w:rPr>
          <w:rFonts w:ascii="Times New Roman" w:hAnsi="Times New Roman"/>
          <w:sz w:val="24"/>
        </w:rPr>
        <w:t>C</w:t>
      </w:r>
      <w:r w:rsidR="003655C3" w:rsidRPr="003E2BD1">
        <w:rPr>
          <w:rFonts w:ascii="Times New Roman" w:hAnsi="Times New Roman"/>
          <w:sz w:val="24"/>
        </w:rPr>
        <w:t xml:space="preserve">ourt participants have been female </w:t>
      </w:r>
      <w:r w:rsidR="003655C3" w:rsidRPr="00245189">
        <w:rPr>
          <w:rFonts w:ascii="Times New Roman" w:hAnsi="Times New Roman"/>
          <w:sz w:val="24"/>
        </w:rPr>
        <w:t xml:space="preserve">and </w:t>
      </w:r>
      <w:r w:rsidR="009B2F96" w:rsidRPr="00245189">
        <w:rPr>
          <w:rFonts w:ascii="Times New Roman" w:hAnsi="Times New Roman"/>
          <w:sz w:val="24"/>
        </w:rPr>
        <w:t xml:space="preserve">transgender </w:t>
      </w:r>
      <w:r w:rsidR="00181473" w:rsidRPr="00245189">
        <w:rPr>
          <w:rFonts w:ascii="Times New Roman" w:hAnsi="Times New Roman"/>
          <w:sz w:val="24"/>
        </w:rPr>
        <w:t xml:space="preserve">individuals </w:t>
      </w:r>
      <w:r w:rsidR="003655C3" w:rsidRPr="00245189">
        <w:rPr>
          <w:rFonts w:ascii="Times New Roman" w:hAnsi="Times New Roman"/>
          <w:sz w:val="24"/>
        </w:rPr>
        <w:t>between</w:t>
      </w:r>
      <w:r w:rsidR="003655C3" w:rsidRPr="003E2BD1">
        <w:rPr>
          <w:rFonts w:ascii="Times New Roman" w:hAnsi="Times New Roman"/>
          <w:sz w:val="24"/>
        </w:rPr>
        <w:t xml:space="preserve"> the ages of approximately 21 and 55.</w:t>
      </w:r>
      <w:r w:rsidR="00C31B0F" w:rsidRPr="003E2BD1">
        <w:rPr>
          <w:rFonts w:ascii="Times New Roman" w:hAnsi="Times New Roman"/>
          <w:sz w:val="24"/>
        </w:rPr>
        <w:t xml:space="preserve"> </w:t>
      </w:r>
      <w:r w:rsidR="00FA3C42" w:rsidRPr="003E2BD1">
        <w:rPr>
          <w:rFonts w:ascii="Times New Roman" w:hAnsi="Times New Roman"/>
          <w:sz w:val="24"/>
        </w:rPr>
        <w:t xml:space="preserve">The majority of the women appearing in the court were abused at some point in their lives, and many have mental and physical health issues. </w:t>
      </w:r>
      <w:r w:rsidR="004276C9" w:rsidRPr="003E2BD1">
        <w:rPr>
          <w:rFonts w:ascii="Times New Roman" w:hAnsi="Times New Roman"/>
          <w:sz w:val="24"/>
        </w:rPr>
        <w:t xml:space="preserve">They all have criminal records and have been in court on prior counts. </w:t>
      </w:r>
      <w:r w:rsidR="00C31B0F" w:rsidRPr="003E2BD1">
        <w:rPr>
          <w:rFonts w:ascii="Times New Roman" w:hAnsi="Times New Roman"/>
          <w:sz w:val="24"/>
        </w:rPr>
        <w:t xml:space="preserve">In the 5 years of the program to the present, approximately 130 women have participated in CATCH.  </w:t>
      </w:r>
    </w:p>
    <w:p w:rsidR="003655C3" w:rsidRDefault="00C31B0F" w:rsidP="008778DA">
      <w:pPr>
        <w:spacing w:line="480" w:lineRule="auto"/>
        <w:rPr>
          <w:rFonts w:ascii="Times New Roman" w:hAnsi="Times New Roman"/>
          <w:sz w:val="24"/>
        </w:rPr>
      </w:pPr>
      <w:r w:rsidRPr="003E2BD1">
        <w:rPr>
          <w:rFonts w:ascii="Times New Roman" w:hAnsi="Times New Roman"/>
          <w:sz w:val="24"/>
        </w:rPr>
        <w:tab/>
      </w:r>
      <w:r w:rsidR="003655C3" w:rsidRPr="003E2BD1">
        <w:rPr>
          <w:rFonts w:ascii="Times New Roman" w:hAnsi="Times New Roman"/>
          <w:sz w:val="24"/>
        </w:rPr>
        <w:t xml:space="preserve"> </w:t>
      </w:r>
      <w:r w:rsidR="00E75425" w:rsidRPr="003E2BD1">
        <w:rPr>
          <w:rFonts w:ascii="Times New Roman" w:hAnsi="Times New Roman"/>
          <w:sz w:val="24"/>
        </w:rPr>
        <w:t xml:space="preserve">Potential participants will be contacted through the </w:t>
      </w:r>
      <w:r w:rsidR="00245189">
        <w:rPr>
          <w:rFonts w:ascii="Times New Roman" w:hAnsi="Times New Roman"/>
          <w:sz w:val="24"/>
        </w:rPr>
        <w:t>CATCH C</w:t>
      </w:r>
      <w:r w:rsidR="00D45229" w:rsidRPr="00245189">
        <w:rPr>
          <w:rFonts w:ascii="Times New Roman" w:hAnsi="Times New Roman"/>
          <w:sz w:val="24"/>
        </w:rPr>
        <w:t>oordinator</w:t>
      </w:r>
      <w:r w:rsidR="003655C3" w:rsidRPr="00245189">
        <w:rPr>
          <w:rFonts w:ascii="Times New Roman" w:hAnsi="Times New Roman"/>
          <w:sz w:val="24"/>
        </w:rPr>
        <w:t xml:space="preserve">, </w:t>
      </w:r>
      <w:r w:rsidR="00E75425" w:rsidRPr="00245189">
        <w:rPr>
          <w:rFonts w:ascii="Times New Roman" w:hAnsi="Times New Roman"/>
          <w:sz w:val="24"/>
        </w:rPr>
        <w:t>who</w:t>
      </w:r>
      <w:r w:rsidR="00E75425" w:rsidRPr="003E2BD1">
        <w:rPr>
          <w:rFonts w:ascii="Times New Roman" w:hAnsi="Times New Roman"/>
          <w:sz w:val="24"/>
        </w:rPr>
        <w:t xml:space="preserve"> </w:t>
      </w:r>
      <w:r w:rsidR="00127194" w:rsidRPr="003E2BD1">
        <w:rPr>
          <w:rFonts w:ascii="Times New Roman" w:hAnsi="Times New Roman"/>
          <w:sz w:val="24"/>
        </w:rPr>
        <w:t xml:space="preserve">will </w:t>
      </w:r>
      <w:r w:rsidR="003655C3" w:rsidRPr="003E2BD1">
        <w:rPr>
          <w:rFonts w:ascii="Times New Roman" w:hAnsi="Times New Roman"/>
          <w:sz w:val="24"/>
        </w:rPr>
        <w:t>distribut</w:t>
      </w:r>
      <w:r w:rsidR="00127194" w:rsidRPr="003E2BD1">
        <w:rPr>
          <w:rFonts w:ascii="Times New Roman" w:hAnsi="Times New Roman"/>
          <w:sz w:val="24"/>
        </w:rPr>
        <w:t>e</w:t>
      </w:r>
      <w:r w:rsidR="003655C3" w:rsidRPr="003E2BD1">
        <w:rPr>
          <w:rFonts w:ascii="Times New Roman" w:hAnsi="Times New Roman"/>
          <w:sz w:val="24"/>
        </w:rPr>
        <w:t xml:space="preserve"> the </w:t>
      </w:r>
      <w:r w:rsidR="008940A3" w:rsidRPr="003E2BD1">
        <w:rPr>
          <w:rFonts w:ascii="Times New Roman" w:hAnsi="Times New Roman"/>
          <w:sz w:val="24"/>
        </w:rPr>
        <w:t xml:space="preserve">Invitation to Participate and Explanation of Study </w:t>
      </w:r>
      <w:r w:rsidR="00127194" w:rsidRPr="003E2BD1">
        <w:rPr>
          <w:rFonts w:ascii="Times New Roman" w:hAnsi="Times New Roman"/>
          <w:sz w:val="24"/>
        </w:rPr>
        <w:t>(App</w:t>
      </w:r>
      <w:r w:rsidR="00D45229">
        <w:rPr>
          <w:rFonts w:ascii="Times New Roman" w:hAnsi="Times New Roman"/>
          <w:sz w:val="24"/>
        </w:rPr>
        <w:t>endix H</w:t>
      </w:r>
      <w:r w:rsidR="00127194" w:rsidRPr="003E2BD1">
        <w:rPr>
          <w:rFonts w:ascii="Times New Roman" w:hAnsi="Times New Roman"/>
          <w:sz w:val="24"/>
        </w:rPr>
        <w:t xml:space="preserve">) </w:t>
      </w:r>
      <w:r w:rsidR="003655C3" w:rsidRPr="003E2BD1">
        <w:rPr>
          <w:rFonts w:ascii="Times New Roman" w:hAnsi="Times New Roman"/>
          <w:sz w:val="24"/>
        </w:rPr>
        <w:t xml:space="preserve">through </w:t>
      </w:r>
      <w:r w:rsidR="008940A3" w:rsidRPr="003E2BD1">
        <w:rPr>
          <w:rFonts w:ascii="Times New Roman" w:hAnsi="Times New Roman"/>
          <w:sz w:val="24"/>
        </w:rPr>
        <w:t>postal</w:t>
      </w:r>
      <w:r w:rsidR="003655C3" w:rsidRPr="003E2BD1">
        <w:rPr>
          <w:rFonts w:ascii="Times New Roman" w:hAnsi="Times New Roman"/>
          <w:sz w:val="24"/>
        </w:rPr>
        <w:t xml:space="preserve"> mail to the last known address. </w:t>
      </w:r>
      <w:r w:rsidR="008940A3" w:rsidRPr="003E2BD1">
        <w:rPr>
          <w:rFonts w:ascii="Times New Roman" w:hAnsi="Times New Roman"/>
          <w:sz w:val="24"/>
        </w:rPr>
        <w:t>When an individual responds affirmatively, the Experience Survey (App</w:t>
      </w:r>
      <w:r w:rsidR="00604D6B">
        <w:rPr>
          <w:rFonts w:ascii="Times New Roman" w:hAnsi="Times New Roman"/>
          <w:sz w:val="24"/>
        </w:rPr>
        <w:t>endix D</w:t>
      </w:r>
      <w:r w:rsidR="008940A3" w:rsidRPr="003E2BD1">
        <w:rPr>
          <w:rFonts w:ascii="Times New Roman" w:hAnsi="Times New Roman"/>
          <w:sz w:val="24"/>
        </w:rPr>
        <w:t xml:space="preserve">) will be sent. </w:t>
      </w:r>
      <w:r w:rsidR="00E72E0B" w:rsidRPr="003E2BD1">
        <w:rPr>
          <w:rFonts w:ascii="Times New Roman" w:hAnsi="Times New Roman"/>
          <w:sz w:val="24"/>
        </w:rPr>
        <w:t xml:space="preserve">For current participants and others who may attend the CATCH Court sessions for support, data will be collected in person at the municipal court. </w:t>
      </w:r>
      <w:r w:rsidR="003655C3" w:rsidRPr="003E2BD1">
        <w:rPr>
          <w:rFonts w:ascii="Times New Roman" w:hAnsi="Times New Roman"/>
          <w:sz w:val="24"/>
        </w:rPr>
        <w:t xml:space="preserve">All who volunteer may participate. </w:t>
      </w:r>
    </w:p>
    <w:p w:rsidR="00F045FA" w:rsidRDefault="00F045FA" w:rsidP="008778DA">
      <w:pPr>
        <w:spacing w:line="480" w:lineRule="auto"/>
        <w:rPr>
          <w:rFonts w:ascii="Times New Roman" w:hAnsi="Times New Roman"/>
          <w:b/>
          <w:sz w:val="24"/>
        </w:rPr>
      </w:pPr>
      <w:bookmarkStart w:id="35" w:name="Observations"/>
      <w:bookmarkEnd w:id="35"/>
      <w:r>
        <w:rPr>
          <w:rFonts w:ascii="Times New Roman" w:hAnsi="Times New Roman"/>
          <w:b/>
          <w:sz w:val="24"/>
        </w:rPr>
        <w:lastRenderedPageBreak/>
        <w:t>Observations</w:t>
      </w:r>
    </w:p>
    <w:p w:rsidR="00F045FA" w:rsidRPr="00DF4BE4" w:rsidRDefault="00F045FA" w:rsidP="008778DA">
      <w:pPr>
        <w:spacing w:line="480" w:lineRule="auto"/>
        <w:rPr>
          <w:rFonts w:ascii="Times New Roman" w:hAnsi="Times New Roman"/>
          <w:sz w:val="24"/>
        </w:rPr>
      </w:pPr>
      <w:r>
        <w:rPr>
          <w:rFonts w:ascii="Times New Roman" w:hAnsi="Times New Roman"/>
          <w:b/>
          <w:sz w:val="24"/>
        </w:rPr>
        <w:tab/>
      </w:r>
      <w:r w:rsidR="001D0570" w:rsidRPr="001D0570">
        <w:rPr>
          <w:rFonts w:ascii="Times New Roman" w:hAnsi="Times New Roman"/>
          <w:sz w:val="24"/>
        </w:rPr>
        <w:t>Observations by this researcher of the court proceedings and the activities of Judge Herbert and the courtroom officials will be described from several observational visits. These observations will include the professionals’ sharing lunch with the women, conversations and interactions with them, and support of them. Observations will include interactions among the participants and graduates about the program and their current lives.</w:t>
      </w:r>
    </w:p>
    <w:p w:rsidR="00060B17" w:rsidRPr="003E2BD1" w:rsidRDefault="00C01127" w:rsidP="008778DA">
      <w:pPr>
        <w:spacing w:line="480" w:lineRule="auto"/>
        <w:jc w:val="center"/>
        <w:rPr>
          <w:rFonts w:ascii="Times New Roman" w:hAnsi="Times New Roman"/>
          <w:b/>
          <w:sz w:val="24"/>
        </w:rPr>
      </w:pPr>
      <w:bookmarkStart w:id="36" w:name="ProtectionofParticipants"/>
      <w:r w:rsidRPr="003E2BD1">
        <w:rPr>
          <w:rFonts w:ascii="Times New Roman" w:hAnsi="Times New Roman"/>
          <w:b/>
          <w:sz w:val="24"/>
        </w:rPr>
        <w:t>Protection of Participants</w:t>
      </w:r>
    </w:p>
    <w:bookmarkEnd w:id="36"/>
    <w:p w:rsidR="006B571F" w:rsidRPr="003E2BD1" w:rsidRDefault="0068547C" w:rsidP="008778DA">
      <w:pPr>
        <w:spacing w:line="480" w:lineRule="auto"/>
        <w:rPr>
          <w:rFonts w:ascii="Times New Roman" w:hAnsi="Times New Roman"/>
          <w:sz w:val="24"/>
        </w:rPr>
      </w:pPr>
      <w:r w:rsidRPr="003E2BD1">
        <w:rPr>
          <w:rFonts w:ascii="Times New Roman" w:hAnsi="Times New Roman"/>
          <w:sz w:val="24"/>
        </w:rPr>
        <w:tab/>
        <w:t xml:space="preserve">The proposed study was approved by the </w:t>
      </w:r>
      <w:r w:rsidR="006B571F" w:rsidRPr="003E2BD1">
        <w:rPr>
          <w:rFonts w:ascii="Times New Roman" w:hAnsi="Times New Roman"/>
          <w:sz w:val="24"/>
        </w:rPr>
        <w:t xml:space="preserve">OCCS and the </w:t>
      </w:r>
      <w:r w:rsidRPr="003E2BD1">
        <w:rPr>
          <w:rFonts w:ascii="Times New Roman" w:hAnsi="Times New Roman"/>
          <w:sz w:val="24"/>
        </w:rPr>
        <w:t xml:space="preserve">Franklin University </w:t>
      </w:r>
      <w:r w:rsidR="00607E35" w:rsidRPr="003E2BD1">
        <w:rPr>
          <w:rFonts w:ascii="Times New Roman" w:hAnsi="Times New Roman"/>
          <w:sz w:val="24"/>
        </w:rPr>
        <w:t xml:space="preserve">Institutional Review Board </w:t>
      </w:r>
      <w:r w:rsidRPr="003E2BD1">
        <w:rPr>
          <w:rFonts w:ascii="Times New Roman" w:hAnsi="Times New Roman"/>
          <w:sz w:val="24"/>
        </w:rPr>
        <w:t xml:space="preserve">(IRB). Rigorous criteria for all participant protection were met. </w:t>
      </w:r>
      <w:bookmarkStart w:id="37" w:name="ProtectionBenefits"/>
      <w:r w:rsidR="006B571F" w:rsidRPr="003E2BD1">
        <w:rPr>
          <w:rFonts w:ascii="Times New Roman" w:hAnsi="Times New Roman"/>
          <w:sz w:val="24"/>
        </w:rPr>
        <w:t>In the data collection phase, these protection criteria will be upheld.</w:t>
      </w:r>
    </w:p>
    <w:p w:rsidR="00060B17" w:rsidRPr="003E2BD1" w:rsidRDefault="00C01127" w:rsidP="008778DA">
      <w:pPr>
        <w:spacing w:line="480" w:lineRule="auto"/>
        <w:rPr>
          <w:rFonts w:ascii="Times New Roman" w:hAnsi="Times New Roman"/>
          <w:b/>
          <w:sz w:val="24"/>
        </w:rPr>
      </w:pPr>
      <w:r w:rsidRPr="003E2BD1">
        <w:rPr>
          <w:rFonts w:ascii="Times New Roman" w:hAnsi="Times New Roman"/>
          <w:b/>
          <w:sz w:val="24"/>
        </w:rPr>
        <w:t>Benefits</w:t>
      </w:r>
    </w:p>
    <w:bookmarkEnd w:id="37"/>
    <w:p w:rsidR="0068547C" w:rsidRPr="003E2BD1" w:rsidRDefault="0098192C" w:rsidP="008778DA">
      <w:pPr>
        <w:spacing w:line="480" w:lineRule="auto"/>
        <w:rPr>
          <w:rFonts w:ascii="Times New Roman" w:hAnsi="Times New Roman"/>
          <w:sz w:val="24"/>
        </w:rPr>
      </w:pPr>
      <w:r w:rsidRPr="003E2BD1">
        <w:rPr>
          <w:rFonts w:ascii="Times New Roman" w:hAnsi="Times New Roman"/>
          <w:sz w:val="24"/>
        </w:rPr>
        <w:tab/>
        <w:t xml:space="preserve">No direct benefit will accrue to participants. However, by participating referrers may reflect on the criteria they use and </w:t>
      </w:r>
      <w:r w:rsidR="002968F6" w:rsidRPr="003E2BD1">
        <w:rPr>
          <w:rFonts w:ascii="Times New Roman" w:hAnsi="Times New Roman"/>
          <w:sz w:val="24"/>
        </w:rPr>
        <w:t>recommendations for defendants to the CATCH Court program. Program participants may reflect on and gain insight into their experiences in the program, possible positive lifestyle changes, and renewed motivation to continue healthy lifestyles. The study results should inform the Franklin County Municipal Court of the program’s successes and failures toward program improvement and wider availability for other victims of human trafficking.</w:t>
      </w:r>
    </w:p>
    <w:p w:rsidR="00060B17" w:rsidRPr="003E2BD1" w:rsidRDefault="00C01127" w:rsidP="008778DA">
      <w:pPr>
        <w:spacing w:line="480" w:lineRule="auto"/>
        <w:rPr>
          <w:rFonts w:ascii="Times New Roman" w:hAnsi="Times New Roman"/>
          <w:b/>
          <w:sz w:val="24"/>
        </w:rPr>
      </w:pPr>
      <w:bookmarkStart w:id="38" w:name="ProtectionRisks"/>
      <w:r w:rsidRPr="003E2BD1">
        <w:rPr>
          <w:rFonts w:ascii="Times New Roman" w:hAnsi="Times New Roman"/>
          <w:b/>
          <w:sz w:val="24"/>
        </w:rPr>
        <w:t>Risks</w:t>
      </w:r>
    </w:p>
    <w:bookmarkEnd w:id="38"/>
    <w:p w:rsidR="00A07877" w:rsidRPr="003E2BD1" w:rsidRDefault="00A07877" w:rsidP="008778DA">
      <w:pPr>
        <w:spacing w:line="480" w:lineRule="auto"/>
        <w:rPr>
          <w:rFonts w:ascii="Times New Roman" w:hAnsi="Times New Roman"/>
          <w:sz w:val="24"/>
        </w:rPr>
      </w:pPr>
      <w:r w:rsidRPr="003E2BD1">
        <w:rPr>
          <w:rFonts w:ascii="Times New Roman" w:hAnsi="Times New Roman"/>
          <w:sz w:val="24"/>
        </w:rPr>
        <w:tab/>
        <w:t>The risks of participation are minimal for both referrers and program participants. No names will be used in reporting of results in both short-</w:t>
      </w:r>
      <w:r w:rsidR="0068547C" w:rsidRPr="003E2BD1">
        <w:rPr>
          <w:rFonts w:ascii="Times New Roman" w:hAnsi="Times New Roman"/>
          <w:sz w:val="24"/>
        </w:rPr>
        <w:t>answer and open-ended questions</w:t>
      </w:r>
      <w:r w:rsidRPr="003E2BD1">
        <w:rPr>
          <w:rFonts w:ascii="Times New Roman" w:hAnsi="Times New Roman"/>
          <w:sz w:val="24"/>
        </w:rPr>
        <w:t>.</w:t>
      </w:r>
    </w:p>
    <w:p w:rsidR="00990DEB" w:rsidRPr="003E2BD1" w:rsidRDefault="002968F6" w:rsidP="00921B05">
      <w:pPr>
        <w:spacing w:line="480" w:lineRule="auto"/>
        <w:rPr>
          <w:rFonts w:ascii="Times New Roman" w:hAnsi="Times New Roman"/>
          <w:sz w:val="24"/>
        </w:rPr>
      </w:pPr>
      <w:r w:rsidRPr="003E2BD1">
        <w:rPr>
          <w:rFonts w:ascii="Times New Roman" w:hAnsi="Times New Roman"/>
          <w:sz w:val="24"/>
        </w:rPr>
        <w:lastRenderedPageBreak/>
        <w:t>Quantitative</w:t>
      </w:r>
      <w:r w:rsidR="00060B17" w:rsidRPr="003E2BD1">
        <w:rPr>
          <w:rFonts w:ascii="Times New Roman" w:hAnsi="Times New Roman"/>
          <w:sz w:val="24"/>
        </w:rPr>
        <w:t xml:space="preserve"> </w:t>
      </w:r>
      <w:r w:rsidRPr="003E2BD1">
        <w:rPr>
          <w:rFonts w:ascii="Times New Roman" w:hAnsi="Times New Roman"/>
          <w:sz w:val="24"/>
        </w:rPr>
        <w:t xml:space="preserve">retrospective </w:t>
      </w:r>
      <w:r w:rsidR="00060B17" w:rsidRPr="003E2BD1">
        <w:rPr>
          <w:rFonts w:ascii="Times New Roman" w:hAnsi="Times New Roman"/>
          <w:sz w:val="24"/>
        </w:rPr>
        <w:t>data</w:t>
      </w:r>
      <w:r w:rsidRPr="003E2BD1">
        <w:rPr>
          <w:rFonts w:ascii="Times New Roman" w:hAnsi="Times New Roman"/>
          <w:sz w:val="24"/>
        </w:rPr>
        <w:t>, all of which is anonymous and in group form only,</w:t>
      </w:r>
      <w:r w:rsidR="0062587D" w:rsidRPr="003E2BD1">
        <w:rPr>
          <w:rFonts w:ascii="Times New Roman" w:hAnsi="Times New Roman"/>
          <w:sz w:val="24"/>
        </w:rPr>
        <w:t xml:space="preserve"> w</w:t>
      </w:r>
      <w:r w:rsidRPr="003E2BD1">
        <w:rPr>
          <w:rFonts w:ascii="Times New Roman" w:hAnsi="Times New Roman"/>
          <w:sz w:val="24"/>
        </w:rPr>
        <w:t>ill be</w:t>
      </w:r>
      <w:r w:rsidR="00060B17" w:rsidRPr="003E2BD1">
        <w:rPr>
          <w:rFonts w:ascii="Times New Roman" w:hAnsi="Times New Roman"/>
          <w:sz w:val="24"/>
        </w:rPr>
        <w:t xml:space="preserve"> collected by the Franklin County Municipal Court and pr</w:t>
      </w:r>
      <w:r w:rsidRPr="003E2BD1">
        <w:rPr>
          <w:rFonts w:ascii="Times New Roman" w:hAnsi="Times New Roman"/>
          <w:sz w:val="24"/>
        </w:rPr>
        <w:t xml:space="preserve">ovided </w:t>
      </w:r>
      <w:r w:rsidR="00060B17" w:rsidRPr="003E2BD1">
        <w:rPr>
          <w:rFonts w:ascii="Times New Roman" w:hAnsi="Times New Roman"/>
          <w:sz w:val="24"/>
        </w:rPr>
        <w:t>to th</w:t>
      </w:r>
      <w:r w:rsidRPr="003E2BD1">
        <w:rPr>
          <w:rFonts w:ascii="Times New Roman" w:hAnsi="Times New Roman"/>
          <w:sz w:val="24"/>
        </w:rPr>
        <w:t>e</w:t>
      </w:r>
      <w:r w:rsidR="00060B17" w:rsidRPr="003E2BD1">
        <w:rPr>
          <w:rFonts w:ascii="Times New Roman" w:hAnsi="Times New Roman"/>
          <w:sz w:val="24"/>
        </w:rPr>
        <w:t xml:space="preserve"> researcher. All data </w:t>
      </w:r>
      <w:r w:rsidR="00990DEB" w:rsidRPr="003E2BD1">
        <w:rPr>
          <w:rFonts w:ascii="Times New Roman" w:hAnsi="Times New Roman"/>
          <w:sz w:val="24"/>
        </w:rPr>
        <w:t xml:space="preserve">collected will be </w:t>
      </w:r>
      <w:r w:rsidR="00060B17" w:rsidRPr="003E2BD1">
        <w:rPr>
          <w:rFonts w:ascii="Times New Roman" w:hAnsi="Times New Roman"/>
          <w:sz w:val="24"/>
        </w:rPr>
        <w:t>anonymous, private, and voluntary. No identifying information</w:t>
      </w:r>
      <w:r w:rsidR="00990DEB" w:rsidRPr="003E2BD1">
        <w:rPr>
          <w:rFonts w:ascii="Times New Roman" w:hAnsi="Times New Roman"/>
          <w:sz w:val="24"/>
        </w:rPr>
        <w:t xml:space="preserve"> will</w:t>
      </w:r>
      <w:r w:rsidR="00060B17" w:rsidRPr="003E2BD1">
        <w:rPr>
          <w:rFonts w:ascii="Times New Roman" w:hAnsi="Times New Roman"/>
          <w:sz w:val="24"/>
        </w:rPr>
        <w:t xml:space="preserve"> appear on any document or dataset. </w:t>
      </w:r>
    </w:p>
    <w:p w:rsidR="00921B05" w:rsidRPr="003E2BD1" w:rsidRDefault="00990DEB" w:rsidP="00921B05">
      <w:pPr>
        <w:spacing w:line="480" w:lineRule="auto"/>
        <w:rPr>
          <w:rFonts w:ascii="Times New Roman" w:eastAsia="Times New Roman" w:hAnsi="Times New Roman"/>
          <w:sz w:val="24"/>
        </w:rPr>
      </w:pPr>
      <w:r w:rsidRPr="003E2BD1">
        <w:rPr>
          <w:rFonts w:ascii="Times New Roman" w:hAnsi="Times New Roman"/>
          <w:sz w:val="24"/>
        </w:rPr>
        <w:tab/>
        <w:t>Reporting of sample verbatim qualitative findings will not include any participants’ names and will be referred to by number on.</w:t>
      </w:r>
      <w:r w:rsidRPr="003E2BD1">
        <w:rPr>
          <w:rFonts w:ascii="Times New Roman" w:eastAsia="Times New Roman" w:hAnsi="Times New Roman"/>
          <w:sz w:val="24"/>
        </w:rPr>
        <w:t xml:space="preserve"> Further, a</w:t>
      </w:r>
      <w:r w:rsidR="00921B05" w:rsidRPr="003E2BD1">
        <w:rPr>
          <w:rFonts w:ascii="Times New Roman" w:eastAsia="Times New Roman" w:hAnsi="Times New Roman"/>
          <w:sz w:val="24"/>
        </w:rPr>
        <w:t>ll quantitative and qualitative data and results will be kept in a password-protected secured file accessible only to the researcher</w:t>
      </w:r>
      <w:r w:rsidR="006A1061" w:rsidRPr="003E2BD1">
        <w:rPr>
          <w:rFonts w:ascii="Times New Roman" w:eastAsia="Times New Roman" w:hAnsi="Times New Roman"/>
          <w:sz w:val="24"/>
        </w:rPr>
        <w:t>. The material in hard copy, disks, and flashdrives will be kept</w:t>
      </w:r>
      <w:r w:rsidR="00921B05" w:rsidRPr="003E2BD1">
        <w:rPr>
          <w:rFonts w:ascii="Times New Roman" w:eastAsia="Times New Roman" w:hAnsi="Times New Roman"/>
          <w:sz w:val="24"/>
        </w:rPr>
        <w:t xml:space="preserve"> for 5 years and then destroyed.  </w:t>
      </w:r>
    </w:p>
    <w:p w:rsidR="00553DD3" w:rsidRPr="003E2BD1" w:rsidRDefault="00C01127" w:rsidP="008778DA">
      <w:pPr>
        <w:spacing w:line="480" w:lineRule="auto"/>
        <w:jc w:val="center"/>
        <w:rPr>
          <w:rFonts w:ascii="Times New Roman" w:hAnsi="Times New Roman"/>
          <w:b/>
          <w:sz w:val="24"/>
        </w:rPr>
      </w:pPr>
      <w:bookmarkStart w:id="39" w:name="Instruments"/>
      <w:r w:rsidRPr="003E2BD1">
        <w:rPr>
          <w:rFonts w:ascii="Times New Roman" w:hAnsi="Times New Roman"/>
          <w:b/>
          <w:sz w:val="24"/>
        </w:rPr>
        <w:t>Instruments</w:t>
      </w:r>
    </w:p>
    <w:p w:rsidR="00644E16" w:rsidRPr="003E2BD1" w:rsidRDefault="00644E16" w:rsidP="008778DA">
      <w:pPr>
        <w:spacing w:line="480" w:lineRule="auto"/>
        <w:rPr>
          <w:rFonts w:ascii="Times New Roman" w:eastAsia="Times New Roman" w:hAnsi="Times New Roman"/>
          <w:sz w:val="24"/>
        </w:rPr>
      </w:pPr>
      <w:bookmarkStart w:id="40" w:name="InstrumentsRetrospectiveData"/>
      <w:bookmarkStart w:id="41" w:name="InstrumentsRetrospectiveQuantitativeData"/>
      <w:bookmarkEnd w:id="39"/>
      <w:bookmarkEnd w:id="40"/>
      <w:bookmarkEnd w:id="41"/>
      <w:r w:rsidRPr="003E2BD1">
        <w:rPr>
          <w:rFonts w:ascii="Times New Roman" w:eastAsia="Times New Roman" w:hAnsi="Times New Roman"/>
          <w:b/>
          <w:sz w:val="24"/>
        </w:rPr>
        <w:t>Retrospective</w:t>
      </w:r>
      <w:r w:rsidR="00EF0FEF" w:rsidRPr="003E2BD1">
        <w:rPr>
          <w:rFonts w:ascii="Times New Roman" w:eastAsia="Times New Roman" w:hAnsi="Times New Roman"/>
          <w:b/>
          <w:sz w:val="24"/>
        </w:rPr>
        <w:t xml:space="preserve"> Quantitative</w:t>
      </w:r>
      <w:r w:rsidRPr="003E2BD1">
        <w:rPr>
          <w:rFonts w:ascii="Times New Roman" w:eastAsia="Times New Roman" w:hAnsi="Times New Roman"/>
          <w:b/>
          <w:sz w:val="24"/>
        </w:rPr>
        <w:t xml:space="preserve"> Data</w:t>
      </w:r>
      <w:r w:rsidR="0086103A" w:rsidRPr="003E2BD1">
        <w:rPr>
          <w:rFonts w:ascii="Times New Roman" w:eastAsia="Times New Roman" w:hAnsi="Times New Roman"/>
          <w:sz w:val="24"/>
        </w:rPr>
        <w:tab/>
      </w:r>
    </w:p>
    <w:p w:rsidR="002B40EE" w:rsidRPr="003E2BD1" w:rsidRDefault="00644E16" w:rsidP="008778DA">
      <w:pPr>
        <w:spacing w:line="480" w:lineRule="auto"/>
        <w:rPr>
          <w:rFonts w:ascii="Times New Roman" w:eastAsia="Times New Roman" w:hAnsi="Times New Roman"/>
          <w:sz w:val="24"/>
        </w:rPr>
      </w:pPr>
      <w:r w:rsidRPr="003E2BD1">
        <w:rPr>
          <w:rFonts w:ascii="Times New Roman" w:eastAsia="Times New Roman" w:hAnsi="Times New Roman"/>
          <w:sz w:val="24"/>
        </w:rPr>
        <w:tab/>
      </w:r>
      <w:r w:rsidR="0086103A" w:rsidRPr="003E2BD1">
        <w:rPr>
          <w:rFonts w:ascii="Times New Roman" w:eastAsia="Times New Roman" w:hAnsi="Times New Roman"/>
          <w:sz w:val="24"/>
        </w:rPr>
        <w:t xml:space="preserve">In this study, </w:t>
      </w:r>
      <w:r w:rsidRPr="003E2BD1">
        <w:rPr>
          <w:rFonts w:ascii="Times New Roman" w:eastAsia="Times New Roman" w:hAnsi="Times New Roman"/>
          <w:sz w:val="24"/>
        </w:rPr>
        <w:t>the</w:t>
      </w:r>
      <w:r w:rsidR="004F7FBA" w:rsidRPr="003E2BD1">
        <w:rPr>
          <w:rFonts w:ascii="Times New Roman" w:eastAsia="Times New Roman" w:hAnsi="Times New Roman"/>
          <w:sz w:val="24"/>
        </w:rPr>
        <w:t xml:space="preserve"> </w:t>
      </w:r>
      <w:r w:rsidRPr="003E2BD1">
        <w:rPr>
          <w:rFonts w:ascii="Times New Roman" w:eastAsia="Times New Roman" w:hAnsi="Times New Roman"/>
          <w:sz w:val="24"/>
        </w:rPr>
        <w:t xml:space="preserve">retrospective </w:t>
      </w:r>
      <w:r w:rsidR="004F7FBA" w:rsidRPr="003E2BD1">
        <w:rPr>
          <w:rFonts w:ascii="Times New Roman" w:eastAsia="Times New Roman" w:hAnsi="Times New Roman"/>
          <w:sz w:val="24"/>
        </w:rPr>
        <w:t xml:space="preserve">statistical data </w:t>
      </w:r>
      <w:r w:rsidRPr="003E2BD1">
        <w:rPr>
          <w:rFonts w:ascii="Times New Roman" w:eastAsia="Times New Roman" w:hAnsi="Times New Roman"/>
          <w:sz w:val="24"/>
        </w:rPr>
        <w:t>on the records of the 5 years of the CATCH court will</w:t>
      </w:r>
      <w:r w:rsidR="004F7FBA" w:rsidRPr="003E2BD1">
        <w:rPr>
          <w:rFonts w:ascii="Times New Roman" w:eastAsia="Times New Roman" w:hAnsi="Times New Roman"/>
          <w:sz w:val="24"/>
        </w:rPr>
        <w:t xml:space="preserve"> </w:t>
      </w:r>
      <w:r w:rsidRPr="003E2BD1">
        <w:rPr>
          <w:rFonts w:ascii="Times New Roman" w:eastAsia="Times New Roman" w:hAnsi="Times New Roman"/>
          <w:sz w:val="24"/>
        </w:rPr>
        <w:t>be</w:t>
      </w:r>
      <w:r w:rsidR="004F7FBA" w:rsidRPr="003E2BD1">
        <w:rPr>
          <w:rFonts w:ascii="Times New Roman" w:eastAsia="Times New Roman" w:hAnsi="Times New Roman"/>
          <w:sz w:val="24"/>
        </w:rPr>
        <w:t xml:space="preserve"> provided by the Franklin County Municipal Court. </w:t>
      </w:r>
      <w:r w:rsidRPr="003E2BD1">
        <w:rPr>
          <w:rFonts w:ascii="Times New Roman" w:eastAsia="Times New Roman" w:hAnsi="Times New Roman"/>
          <w:sz w:val="24"/>
        </w:rPr>
        <w:t>These data will be accessed to test the study hypotheses</w:t>
      </w:r>
      <w:r w:rsidR="002B40EE" w:rsidRPr="003E2BD1">
        <w:rPr>
          <w:rFonts w:ascii="Times New Roman" w:eastAsia="Times New Roman" w:hAnsi="Times New Roman"/>
          <w:sz w:val="24"/>
        </w:rPr>
        <w:t xml:space="preserve"> in terms of the amount of time spent in jail, number of annual arrests, recidivism rates, and living conditions. For this component, i</w:t>
      </w:r>
      <w:r w:rsidR="004F7FBA" w:rsidRPr="003E2BD1">
        <w:rPr>
          <w:rFonts w:ascii="Times New Roman" w:eastAsia="Times New Roman" w:hAnsi="Times New Roman"/>
          <w:sz w:val="24"/>
        </w:rPr>
        <w:t xml:space="preserve">nformed </w:t>
      </w:r>
      <w:r w:rsidRPr="003E2BD1">
        <w:rPr>
          <w:rFonts w:ascii="Times New Roman" w:eastAsia="Times New Roman" w:hAnsi="Times New Roman"/>
          <w:sz w:val="24"/>
        </w:rPr>
        <w:t>c</w:t>
      </w:r>
      <w:r w:rsidR="004F7FBA" w:rsidRPr="003E2BD1">
        <w:rPr>
          <w:rFonts w:ascii="Times New Roman" w:eastAsia="Times New Roman" w:hAnsi="Times New Roman"/>
          <w:sz w:val="24"/>
        </w:rPr>
        <w:t>onsent will be waived to maintain anonymity</w:t>
      </w:r>
      <w:r w:rsidRPr="003E2BD1">
        <w:rPr>
          <w:rFonts w:ascii="Times New Roman" w:eastAsia="Times New Roman" w:hAnsi="Times New Roman"/>
          <w:sz w:val="24"/>
        </w:rPr>
        <w:t>,</w:t>
      </w:r>
      <w:r w:rsidR="004F7FBA" w:rsidRPr="003E2BD1">
        <w:rPr>
          <w:rFonts w:ascii="Times New Roman" w:eastAsia="Times New Roman" w:hAnsi="Times New Roman"/>
          <w:sz w:val="24"/>
        </w:rPr>
        <w:t xml:space="preserve"> according to the </w:t>
      </w:r>
      <w:r w:rsidR="00B6035F" w:rsidRPr="003E2BD1">
        <w:rPr>
          <w:rFonts w:ascii="Times New Roman" w:eastAsia="Times New Roman" w:hAnsi="Times New Roman"/>
          <w:sz w:val="24"/>
        </w:rPr>
        <w:t xml:space="preserve">Franklin University </w:t>
      </w:r>
      <w:r w:rsidR="004F7FBA" w:rsidRPr="003E2BD1">
        <w:rPr>
          <w:rFonts w:ascii="Times New Roman" w:eastAsia="Times New Roman" w:hAnsi="Times New Roman"/>
          <w:sz w:val="24"/>
        </w:rPr>
        <w:t xml:space="preserve">IRB guidelines. </w:t>
      </w:r>
    </w:p>
    <w:p w:rsidR="004F7FBA" w:rsidRPr="003E2BD1" w:rsidRDefault="00C01127" w:rsidP="008778DA">
      <w:pPr>
        <w:spacing w:line="480" w:lineRule="auto"/>
        <w:rPr>
          <w:rFonts w:ascii="Times New Roman" w:eastAsia="Times New Roman" w:hAnsi="Times New Roman"/>
          <w:b/>
          <w:sz w:val="24"/>
          <w:shd w:val="clear" w:color="auto" w:fill="FFFFFF"/>
        </w:rPr>
      </w:pPr>
      <w:bookmarkStart w:id="42" w:name="InstrumentsSurveys"/>
      <w:bookmarkEnd w:id="42"/>
      <w:r w:rsidRPr="003E2BD1">
        <w:rPr>
          <w:rFonts w:ascii="Times New Roman" w:eastAsia="Times New Roman" w:hAnsi="Times New Roman"/>
          <w:b/>
          <w:sz w:val="24"/>
          <w:shd w:val="clear" w:color="auto" w:fill="FFFFFF"/>
        </w:rPr>
        <w:t>Surveys</w:t>
      </w:r>
    </w:p>
    <w:p w:rsidR="00D949B2" w:rsidRPr="003E2BD1" w:rsidRDefault="0076692C" w:rsidP="008778DA">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9A3779" w:rsidRPr="003E2BD1">
        <w:rPr>
          <w:rFonts w:ascii="Times New Roman" w:eastAsia="Times New Roman" w:hAnsi="Times New Roman"/>
          <w:sz w:val="24"/>
          <w:shd w:val="clear" w:color="auto" w:fill="FFFFFF"/>
        </w:rPr>
        <w:t>In the quantitative component, s</w:t>
      </w:r>
      <w:r w:rsidRPr="003E2BD1">
        <w:rPr>
          <w:rFonts w:ascii="Times New Roman" w:eastAsia="Times New Roman" w:hAnsi="Times New Roman"/>
          <w:sz w:val="24"/>
          <w:shd w:val="clear" w:color="auto" w:fill="FFFFFF"/>
        </w:rPr>
        <w:t>urveys will be administered to both referrers and participants of the CATCH Court program (</w:t>
      </w:r>
      <w:r w:rsidR="009765E7">
        <w:rPr>
          <w:rFonts w:ascii="Times New Roman" w:eastAsia="Times New Roman" w:hAnsi="Times New Roman"/>
          <w:sz w:val="24"/>
          <w:shd w:val="clear" w:color="auto" w:fill="FFFFFF"/>
        </w:rPr>
        <w:t>Appendi</w:t>
      </w:r>
      <w:r w:rsidR="00EC512B">
        <w:rPr>
          <w:rFonts w:ascii="Times New Roman" w:eastAsia="Times New Roman" w:hAnsi="Times New Roman"/>
          <w:sz w:val="24"/>
          <w:shd w:val="clear" w:color="auto" w:fill="FFFFFF"/>
        </w:rPr>
        <w:t xml:space="preserve">ces </w:t>
      </w:r>
      <w:r w:rsidR="004C14AD">
        <w:rPr>
          <w:rFonts w:ascii="Times New Roman" w:eastAsia="Times New Roman" w:hAnsi="Times New Roman"/>
          <w:sz w:val="24"/>
          <w:shd w:val="clear" w:color="auto" w:fill="FFFFFF"/>
        </w:rPr>
        <w:t>E, D</w:t>
      </w:r>
      <w:r w:rsidRPr="003E2BD1">
        <w:rPr>
          <w:rFonts w:ascii="Times New Roman" w:eastAsia="Times New Roman" w:hAnsi="Times New Roman"/>
          <w:sz w:val="24"/>
          <w:shd w:val="clear" w:color="auto" w:fill="FFFFFF"/>
        </w:rPr>
        <w:t xml:space="preserve">). </w:t>
      </w:r>
      <w:r w:rsidR="004C14AD">
        <w:rPr>
          <w:rFonts w:ascii="Times New Roman" w:eastAsia="Times New Roman" w:hAnsi="Times New Roman"/>
          <w:sz w:val="24"/>
          <w:shd w:val="clear" w:color="auto" w:fill="FFFFFF"/>
        </w:rPr>
        <w:t>T</w:t>
      </w:r>
      <w:r w:rsidR="00287B95" w:rsidRPr="003E2BD1">
        <w:rPr>
          <w:rFonts w:ascii="Times New Roman" w:eastAsia="Times New Roman" w:hAnsi="Times New Roman"/>
          <w:sz w:val="24"/>
          <w:shd w:val="clear" w:color="auto" w:fill="FFFFFF"/>
        </w:rPr>
        <w:t>he referrer survey will have 6 items</w:t>
      </w:r>
      <w:r w:rsidR="004C14AD">
        <w:rPr>
          <w:rFonts w:ascii="Times New Roman" w:eastAsia="Times New Roman" w:hAnsi="Times New Roman"/>
          <w:sz w:val="24"/>
          <w:shd w:val="clear" w:color="auto" w:fill="FFFFFF"/>
        </w:rPr>
        <w:t xml:space="preserve">, and the </w:t>
      </w:r>
      <w:r w:rsidR="004C14AD" w:rsidRPr="003E2BD1">
        <w:rPr>
          <w:rFonts w:ascii="Times New Roman" w:eastAsia="Times New Roman" w:hAnsi="Times New Roman"/>
          <w:sz w:val="24"/>
          <w:shd w:val="clear" w:color="auto" w:fill="FFFFFF"/>
        </w:rPr>
        <w:t>partic</w:t>
      </w:r>
      <w:r w:rsidR="004C14AD">
        <w:rPr>
          <w:rFonts w:ascii="Times New Roman" w:eastAsia="Times New Roman" w:hAnsi="Times New Roman"/>
          <w:sz w:val="24"/>
          <w:shd w:val="clear" w:color="auto" w:fill="FFFFFF"/>
        </w:rPr>
        <w:t>ipant survey will have 20 items</w:t>
      </w:r>
      <w:r w:rsidR="00287B95" w:rsidRPr="003E2BD1">
        <w:rPr>
          <w:rFonts w:ascii="Times New Roman" w:eastAsia="Times New Roman" w:hAnsi="Times New Roman"/>
          <w:sz w:val="24"/>
          <w:shd w:val="clear" w:color="auto" w:fill="FFFFFF"/>
        </w:rPr>
        <w:t xml:space="preserve">. </w:t>
      </w:r>
      <w:r w:rsidR="002519B1" w:rsidRPr="003E2BD1">
        <w:rPr>
          <w:rFonts w:ascii="Times New Roman" w:eastAsia="Times New Roman" w:hAnsi="Times New Roman"/>
          <w:sz w:val="24"/>
          <w:shd w:val="clear" w:color="auto" w:fill="FFFFFF"/>
        </w:rPr>
        <w:t>S</w:t>
      </w:r>
      <w:r w:rsidR="004F7FBA" w:rsidRPr="003E2BD1">
        <w:rPr>
          <w:rFonts w:ascii="Times New Roman" w:eastAsia="Times New Roman" w:hAnsi="Times New Roman"/>
          <w:sz w:val="24"/>
          <w:shd w:val="clear" w:color="auto" w:fill="FFFFFF"/>
        </w:rPr>
        <w:t xml:space="preserve">ocial research surveys are </w:t>
      </w:r>
      <w:r w:rsidR="002519B1" w:rsidRPr="003E2BD1">
        <w:rPr>
          <w:rFonts w:ascii="Times New Roman" w:eastAsia="Times New Roman" w:hAnsi="Times New Roman"/>
          <w:sz w:val="24"/>
          <w:shd w:val="clear" w:color="auto" w:fill="FFFFFF"/>
        </w:rPr>
        <w:t>among</w:t>
      </w:r>
      <w:r w:rsidR="004F7FBA" w:rsidRPr="003E2BD1">
        <w:rPr>
          <w:rFonts w:ascii="Times New Roman" w:eastAsia="Times New Roman" w:hAnsi="Times New Roman"/>
          <w:sz w:val="24"/>
          <w:shd w:val="clear" w:color="auto" w:fill="FFFFFF"/>
        </w:rPr>
        <w:t xml:space="preserve"> the most important tools in social research </w:t>
      </w:r>
      <w:r w:rsidR="002519B1" w:rsidRPr="003E2BD1">
        <w:rPr>
          <w:rFonts w:ascii="Times New Roman" w:eastAsia="Times New Roman" w:hAnsi="Times New Roman"/>
          <w:sz w:val="24"/>
          <w:shd w:val="clear" w:color="auto" w:fill="FFFFFF"/>
        </w:rPr>
        <w:t>studies</w:t>
      </w:r>
      <w:r w:rsidR="004F7FBA" w:rsidRPr="003E2BD1">
        <w:rPr>
          <w:rFonts w:ascii="Times New Roman" w:eastAsia="Times New Roman" w:hAnsi="Times New Roman"/>
          <w:sz w:val="24"/>
          <w:shd w:val="clear" w:color="auto" w:fill="FFFFFF"/>
        </w:rPr>
        <w:t xml:space="preserve"> for systemic measur</w:t>
      </w:r>
      <w:r w:rsidR="00A3396F" w:rsidRPr="003E2BD1">
        <w:rPr>
          <w:rFonts w:ascii="Times New Roman" w:eastAsia="Times New Roman" w:hAnsi="Times New Roman"/>
          <w:sz w:val="24"/>
          <w:shd w:val="clear" w:color="auto" w:fill="FFFFFF"/>
        </w:rPr>
        <w:t>ement of</w:t>
      </w:r>
      <w:r w:rsidR="004F7FBA" w:rsidRPr="003E2BD1">
        <w:rPr>
          <w:rFonts w:ascii="Times New Roman" w:eastAsia="Times New Roman" w:hAnsi="Times New Roman"/>
          <w:sz w:val="24"/>
          <w:shd w:val="clear" w:color="auto" w:fill="FFFFFF"/>
        </w:rPr>
        <w:t xml:space="preserve"> knowledge, attitudes, and </w:t>
      </w:r>
      <w:r w:rsidR="004F7FBA" w:rsidRPr="003E2BD1">
        <w:rPr>
          <w:rFonts w:ascii="Times New Roman" w:eastAsia="Times New Roman" w:hAnsi="Times New Roman"/>
          <w:sz w:val="24"/>
          <w:shd w:val="clear" w:color="auto" w:fill="FFFFFF"/>
        </w:rPr>
        <w:lastRenderedPageBreak/>
        <w:t>beliefs</w:t>
      </w:r>
      <w:r w:rsidR="002519B1" w:rsidRPr="003E2BD1">
        <w:rPr>
          <w:rFonts w:ascii="Times New Roman" w:eastAsia="Times New Roman" w:hAnsi="Times New Roman"/>
          <w:sz w:val="24"/>
          <w:shd w:val="clear" w:color="auto" w:fill="FFFFFF"/>
        </w:rPr>
        <w:t xml:space="preserve"> (</w:t>
      </w:r>
      <w:r w:rsidR="00CC531F">
        <w:rPr>
          <w:rFonts w:ascii="Times New Roman" w:eastAsia="Times New Roman" w:hAnsi="Times New Roman"/>
          <w:sz w:val="24"/>
          <w:shd w:val="clear" w:color="auto" w:fill="FFFFFF"/>
        </w:rPr>
        <w:t xml:space="preserve">De </w:t>
      </w:r>
      <w:r w:rsidR="002519B1" w:rsidRPr="003E2BD1">
        <w:rPr>
          <w:rFonts w:ascii="Times New Roman" w:eastAsia="Times New Roman" w:hAnsi="Times New Roman"/>
          <w:sz w:val="24"/>
          <w:shd w:val="clear" w:color="auto" w:fill="FFFFFF"/>
        </w:rPr>
        <w:t>Vaus, 2006)</w:t>
      </w:r>
      <w:r w:rsidR="004F7FBA" w:rsidRPr="003E2BD1">
        <w:rPr>
          <w:rFonts w:ascii="Times New Roman" w:eastAsia="Times New Roman" w:hAnsi="Times New Roman"/>
          <w:sz w:val="24"/>
          <w:shd w:val="clear" w:color="auto" w:fill="FFFFFF"/>
        </w:rPr>
        <w:t>. Trochim</w:t>
      </w:r>
      <w:r w:rsidR="00AB0803" w:rsidRPr="003E2BD1">
        <w:rPr>
          <w:rFonts w:ascii="Times New Roman" w:eastAsia="Times New Roman" w:hAnsi="Times New Roman"/>
          <w:sz w:val="24"/>
          <w:shd w:val="clear" w:color="auto" w:fill="FFFFFF"/>
        </w:rPr>
        <w:t xml:space="preserve"> and Donnelly</w:t>
      </w:r>
      <w:r w:rsidR="004F7FBA" w:rsidRPr="003E2BD1">
        <w:rPr>
          <w:rFonts w:ascii="Times New Roman" w:eastAsia="Times New Roman" w:hAnsi="Times New Roman"/>
          <w:sz w:val="24"/>
          <w:shd w:val="clear" w:color="auto" w:fill="FFFFFF"/>
        </w:rPr>
        <w:t xml:space="preserve"> (200</w:t>
      </w:r>
      <w:r w:rsidR="00AB0803" w:rsidRPr="003E2BD1">
        <w:rPr>
          <w:rFonts w:ascii="Times New Roman" w:eastAsia="Times New Roman" w:hAnsi="Times New Roman"/>
          <w:sz w:val="24"/>
          <w:shd w:val="clear" w:color="auto" w:fill="FFFFFF"/>
        </w:rPr>
        <w:t>7</w:t>
      </w:r>
      <w:r w:rsidR="004F7FBA" w:rsidRPr="003E2BD1">
        <w:rPr>
          <w:rFonts w:ascii="Times New Roman" w:eastAsia="Times New Roman" w:hAnsi="Times New Roman"/>
          <w:sz w:val="24"/>
          <w:shd w:val="clear" w:color="auto" w:fill="FFFFFF"/>
        </w:rPr>
        <w:t>) suggest</w:t>
      </w:r>
      <w:r w:rsidR="00AB0803" w:rsidRPr="003E2BD1">
        <w:rPr>
          <w:rFonts w:ascii="Times New Roman" w:eastAsia="Times New Roman" w:hAnsi="Times New Roman"/>
          <w:sz w:val="24"/>
          <w:shd w:val="clear" w:color="auto" w:fill="FFFFFF"/>
        </w:rPr>
        <w:t>ed</w:t>
      </w:r>
      <w:r w:rsidR="004F7FBA" w:rsidRPr="003E2BD1">
        <w:rPr>
          <w:rFonts w:ascii="Times New Roman" w:eastAsia="Times New Roman" w:hAnsi="Times New Roman"/>
          <w:sz w:val="24"/>
          <w:shd w:val="clear" w:color="auto" w:fill="FFFFFF"/>
        </w:rPr>
        <w:t xml:space="preserve"> that survey research is best utilized with populations that can be enumerated, accessible, and cooperative.</w:t>
      </w:r>
    </w:p>
    <w:p w:rsidR="00D71DD6" w:rsidRPr="003E2BD1" w:rsidRDefault="00D949B2" w:rsidP="008778DA">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4F7FBA" w:rsidRPr="003E2BD1">
        <w:rPr>
          <w:rFonts w:ascii="Times New Roman" w:eastAsia="Times New Roman" w:hAnsi="Times New Roman"/>
          <w:sz w:val="24"/>
          <w:shd w:val="clear" w:color="auto" w:fill="FFFFFF"/>
        </w:rPr>
        <w:t xml:space="preserve"> In th</w:t>
      </w:r>
      <w:r w:rsidR="0076692C" w:rsidRPr="003E2BD1">
        <w:rPr>
          <w:rFonts w:ascii="Times New Roman" w:eastAsia="Times New Roman" w:hAnsi="Times New Roman"/>
          <w:sz w:val="24"/>
          <w:shd w:val="clear" w:color="auto" w:fill="FFFFFF"/>
        </w:rPr>
        <w:t xml:space="preserve">e </w:t>
      </w:r>
      <w:r w:rsidR="00923580" w:rsidRPr="003E2BD1">
        <w:rPr>
          <w:rFonts w:ascii="Times New Roman" w:eastAsia="Times New Roman" w:hAnsi="Times New Roman"/>
          <w:sz w:val="24"/>
          <w:shd w:val="clear" w:color="auto" w:fill="FFFFFF"/>
        </w:rPr>
        <w:t>evaluation study</w:t>
      </w:r>
      <w:r w:rsidR="004F7FBA" w:rsidRPr="003E2BD1">
        <w:rPr>
          <w:rFonts w:ascii="Times New Roman" w:eastAsia="Times New Roman" w:hAnsi="Times New Roman"/>
          <w:sz w:val="24"/>
          <w:shd w:val="clear" w:color="auto" w:fill="FFFFFF"/>
        </w:rPr>
        <w:t xml:space="preserve">, all three </w:t>
      </w:r>
      <w:r w:rsidR="00287B95" w:rsidRPr="003E2BD1">
        <w:rPr>
          <w:rFonts w:ascii="Times New Roman" w:eastAsia="Times New Roman" w:hAnsi="Times New Roman"/>
          <w:sz w:val="24"/>
          <w:shd w:val="clear" w:color="auto" w:fill="FFFFFF"/>
        </w:rPr>
        <w:t xml:space="preserve">characteristics </w:t>
      </w:r>
      <w:r w:rsidR="004F7FBA" w:rsidRPr="003E2BD1">
        <w:rPr>
          <w:rFonts w:ascii="Times New Roman" w:eastAsia="Times New Roman" w:hAnsi="Times New Roman"/>
          <w:sz w:val="24"/>
          <w:shd w:val="clear" w:color="auto" w:fill="FFFFFF"/>
        </w:rPr>
        <w:t>are applicable for the criminal justice practitioners who refer defendant</w:t>
      </w:r>
      <w:r w:rsidR="005E38AE" w:rsidRPr="003E2BD1">
        <w:rPr>
          <w:rFonts w:ascii="Times New Roman" w:eastAsia="Times New Roman" w:hAnsi="Times New Roman"/>
          <w:sz w:val="24"/>
          <w:shd w:val="clear" w:color="auto" w:fill="FFFFFF"/>
        </w:rPr>
        <w:t>s</w:t>
      </w:r>
      <w:r w:rsidR="004F7FBA" w:rsidRPr="003E2BD1">
        <w:rPr>
          <w:rFonts w:ascii="Times New Roman" w:eastAsia="Times New Roman" w:hAnsi="Times New Roman"/>
          <w:sz w:val="24"/>
          <w:shd w:val="clear" w:color="auto" w:fill="FFFFFF"/>
        </w:rPr>
        <w:t xml:space="preserve">; </w:t>
      </w:r>
      <w:r w:rsidR="005E38AE" w:rsidRPr="003E2BD1">
        <w:rPr>
          <w:rFonts w:ascii="Times New Roman" w:eastAsia="Times New Roman" w:hAnsi="Times New Roman"/>
          <w:sz w:val="24"/>
          <w:shd w:val="clear" w:color="auto" w:fill="FFFFFF"/>
        </w:rPr>
        <w:t>practitioners</w:t>
      </w:r>
      <w:r w:rsidR="004F7FBA" w:rsidRPr="003E2BD1">
        <w:rPr>
          <w:rFonts w:ascii="Times New Roman" w:eastAsia="Times New Roman" w:hAnsi="Times New Roman"/>
          <w:sz w:val="24"/>
          <w:shd w:val="clear" w:color="auto" w:fill="FFFFFF"/>
        </w:rPr>
        <w:t xml:space="preserve"> are enumerated, accessible</w:t>
      </w:r>
      <w:r w:rsidR="005E38AE" w:rsidRPr="003E2BD1">
        <w:rPr>
          <w:rFonts w:ascii="Times New Roman" w:eastAsia="Times New Roman" w:hAnsi="Times New Roman"/>
          <w:sz w:val="24"/>
          <w:shd w:val="clear" w:color="auto" w:fill="FFFFFF"/>
        </w:rPr>
        <w:t>,</w:t>
      </w:r>
      <w:r w:rsidR="004F7FBA" w:rsidRPr="003E2BD1">
        <w:rPr>
          <w:rFonts w:ascii="Times New Roman" w:eastAsia="Times New Roman" w:hAnsi="Times New Roman"/>
          <w:sz w:val="24"/>
          <w:shd w:val="clear" w:color="auto" w:fill="FFFFFF"/>
        </w:rPr>
        <w:t xml:space="preserve"> and</w:t>
      </w:r>
      <w:r w:rsidR="005E38AE" w:rsidRPr="003E2BD1">
        <w:rPr>
          <w:rFonts w:ascii="Times New Roman" w:eastAsia="Times New Roman" w:hAnsi="Times New Roman"/>
          <w:sz w:val="24"/>
          <w:shd w:val="clear" w:color="auto" w:fill="FFFFFF"/>
        </w:rPr>
        <w:t xml:space="preserve"> </w:t>
      </w:r>
      <w:r w:rsidR="0076692C" w:rsidRPr="003E2BD1">
        <w:rPr>
          <w:rFonts w:ascii="Times New Roman" w:eastAsia="Times New Roman" w:hAnsi="Times New Roman"/>
          <w:sz w:val="24"/>
          <w:shd w:val="clear" w:color="auto" w:fill="FFFFFF"/>
        </w:rPr>
        <w:t>cooperative</w:t>
      </w:r>
      <w:r w:rsidR="005E38AE" w:rsidRPr="003E2BD1">
        <w:rPr>
          <w:rFonts w:ascii="Times New Roman" w:eastAsia="Times New Roman" w:hAnsi="Times New Roman"/>
          <w:sz w:val="24"/>
          <w:shd w:val="clear" w:color="auto" w:fill="FFFFFF"/>
        </w:rPr>
        <w:t>, it is</w:t>
      </w:r>
      <w:r w:rsidR="004F7FBA" w:rsidRPr="003E2BD1">
        <w:rPr>
          <w:rFonts w:ascii="Times New Roman" w:eastAsia="Times New Roman" w:hAnsi="Times New Roman"/>
          <w:sz w:val="24"/>
          <w:shd w:val="clear" w:color="auto" w:fill="FFFFFF"/>
        </w:rPr>
        <w:t xml:space="preserve"> anticipate</w:t>
      </w:r>
      <w:r w:rsidR="005E38AE" w:rsidRPr="003E2BD1">
        <w:rPr>
          <w:rFonts w:ascii="Times New Roman" w:eastAsia="Times New Roman" w:hAnsi="Times New Roman"/>
          <w:sz w:val="24"/>
          <w:shd w:val="clear" w:color="auto" w:fill="FFFFFF"/>
        </w:rPr>
        <w:t>d</w:t>
      </w:r>
      <w:r w:rsidR="004F7FBA" w:rsidRPr="003E2BD1">
        <w:rPr>
          <w:rFonts w:ascii="Times New Roman" w:eastAsia="Times New Roman" w:hAnsi="Times New Roman"/>
          <w:sz w:val="24"/>
          <w:shd w:val="clear" w:color="auto" w:fill="FFFFFF"/>
        </w:rPr>
        <w:t xml:space="preserve">, given their professional status. The CATCH </w:t>
      </w:r>
      <w:r w:rsidR="00923580" w:rsidRPr="003E2BD1">
        <w:rPr>
          <w:rFonts w:ascii="Times New Roman" w:eastAsia="Times New Roman" w:hAnsi="Times New Roman"/>
          <w:sz w:val="24"/>
          <w:shd w:val="clear" w:color="auto" w:fill="FFFFFF"/>
        </w:rPr>
        <w:t>C</w:t>
      </w:r>
      <w:r w:rsidR="004F7FBA" w:rsidRPr="003E2BD1">
        <w:rPr>
          <w:rFonts w:ascii="Times New Roman" w:eastAsia="Times New Roman" w:hAnsi="Times New Roman"/>
          <w:sz w:val="24"/>
          <w:shd w:val="clear" w:color="auto" w:fill="FFFFFF"/>
        </w:rPr>
        <w:t>ourt participants are clearly enumerated, accessible</w:t>
      </w:r>
      <w:r w:rsidR="00923580" w:rsidRPr="003E2BD1">
        <w:rPr>
          <w:rFonts w:ascii="Times New Roman" w:eastAsia="Times New Roman" w:hAnsi="Times New Roman"/>
          <w:sz w:val="24"/>
          <w:shd w:val="clear" w:color="auto" w:fill="FFFFFF"/>
        </w:rPr>
        <w:t xml:space="preserve">, and hopefully </w:t>
      </w:r>
      <w:r w:rsidR="00861D02" w:rsidRPr="003E2BD1">
        <w:rPr>
          <w:rFonts w:ascii="Times New Roman" w:eastAsia="Times New Roman" w:hAnsi="Times New Roman"/>
          <w:sz w:val="24"/>
          <w:shd w:val="clear" w:color="auto" w:fill="FFFFFF"/>
        </w:rPr>
        <w:t>cooperative, although</w:t>
      </w:r>
      <w:r w:rsidR="004F7FBA" w:rsidRPr="003E2BD1">
        <w:rPr>
          <w:rFonts w:ascii="Times New Roman" w:eastAsia="Times New Roman" w:hAnsi="Times New Roman"/>
          <w:sz w:val="24"/>
          <w:shd w:val="clear" w:color="auto" w:fill="FFFFFF"/>
        </w:rPr>
        <w:t xml:space="preserve"> their participation </w:t>
      </w:r>
      <w:r w:rsidR="00923580" w:rsidRPr="003E2BD1">
        <w:rPr>
          <w:rFonts w:ascii="Times New Roman" w:eastAsia="Times New Roman" w:hAnsi="Times New Roman"/>
          <w:sz w:val="24"/>
          <w:shd w:val="clear" w:color="auto" w:fill="FFFFFF"/>
        </w:rPr>
        <w:t>will be</w:t>
      </w:r>
      <w:r w:rsidR="004F7FBA" w:rsidRPr="003E2BD1">
        <w:rPr>
          <w:rFonts w:ascii="Times New Roman" w:eastAsia="Times New Roman" w:hAnsi="Times New Roman"/>
          <w:sz w:val="24"/>
          <w:shd w:val="clear" w:color="auto" w:fill="FFFFFF"/>
        </w:rPr>
        <w:t xml:space="preserve"> voluntary. </w:t>
      </w:r>
      <w:r w:rsidR="00D71DD6" w:rsidRPr="003E2BD1">
        <w:rPr>
          <w:rFonts w:ascii="Times New Roman" w:eastAsia="Times New Roman" w:hAnsi="Times New Roman"/>
          <w:sz w:val="24"/>
          <w:shd w:val="clear" w:color="auto" w:fill="FFFFFF"/>
        </w:rPr>
        <w:t>Survey items will be created based on the study hypotheses, the literature, and preliminary input from the CATCH Court staff</w:t>
      </w:r>
      <w:r w:rsidR="00691CC3" w:rsidRPr="003E2BD1">
        <w:rPr>
          <w:rFonts w:ascii="Times New Roman" w:eastAsia="Times New Roman" w:hAnsi="Times New Roman"/>
          <w:sz w:val="24"/>
          <w:shd w:val="clear" w:color="auto" w:fill="FFFFFF"/>
        </w:rPr>
        <w:t xml:space="preserve"> (Appendices </w:t>
      </w:r>
      <w:r w:rsidR="00EC512B">
        <w:rPr>
          <w:rFonts w:ascii="Times New Roman" w:eastAsia="Times New Roman" w:hAnsi="Times New Roman"/>
          <w:sz w:val="24"/>
          <w:shd w:val="clear" w:color="auto" w:fill="FFFFFF"/>
        </w:rPr>
        <w:t>E, D</w:t>
      </w:r>
      <w:r w:rsidR="00691CC3" w:rsidRPr="003E2BD1">
        <w:rPr>
          <w:rFonts w:ascii="Times New Roman" w:eastAsia="Times New Roman" w:hAnsi="Times New Roman"/>
          <w:sz w:val="24"/>
          <w:shd w:val="clear" w:color="auto" w:fill="FFFFFF"/>
        </w:rPr>
        <w:t>)</w:t>
      </w:r>
      <w:r w:rsidR="00D71DD6" w:rsidRPr="003E2BD1">
        <w:rPr>
          <w:rFonts w:ascii="Times New Roman" w:eastAsia="Times New Roman" w:hAnsi="Times New Roman"/>
          <w:sz w:val="24"/>
          <w:shd w:val="clear" w:color="auto" w:fill="FFFFFF"/>
        </w:rPr>
        <w:t>.</w:t>
      </w:r>
    </w:p>
    <w:p w:rsidR="00071856" w:rsidRPr="003E2BD1" w:rsidRDefault="001E12CC" w:rsidP="008778DA">
      <w:pPr>
        <w:spacing w:line="480" w:lineRule="auto"/>
        <w:rPr>
          <w:rFonts w:ascii="Times New Roman" w:eastAsia="Times New Roman" w:hAnsi="Times New Roman"/>
          <w:b/>
          <w:sz w:val="24"/>
          <w:shd w:val="clear" w:color="auto" w:fill="FFFFFF"/>
        </w:rPr>
      </w:pPr>
      <w:bookmarkStart w:id="43" w:name="InstrumentsQualitativePortionofSurveys"/>
      <w:bookmarkEnd w:id="43"/>
      <w:r w:rsidRPr="003E2BD1">
        <w:rPr>
          <w:rFonts w:ascii="Times New Roman" w:eastAsia="Times New Roman" w:hAnsi="Times New Roman"/>
          <w:b/>
          <w:sz w:val="24"/>
          <w:shd w:val="clear" w:color="auto" w:fill="FFFFFF"/>
        </w:rPr>
        <w:t>Qualitative Portion of Surveys</w:t>
      </w:r>
      <w:r w:rsidR="00810A8A" w:rsidRPr="003E2BD1">
        <w:rPr>
          <w:rFonts w:ascii="Times New Roman" w:eastAsia="Times New Roman" w:hAnsi="Times New Roman"/>
          <w:b/>
          <w:sz w:val="24"/>
          <w:shd w:val="clear" w:color="auto" w:fill="FFFFFF"/>
        </w:rPr>
        <w:t xml:space="preserve">  </w:t>
      </w:r>
    </w:p>
    <w:p w:rsidR="00071856" w:rsidRPr="003E2BD1" w:rsidRDefault="00071856" w:rsidP="008778DA">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t xml:space="preserve">Qualitative roundtable discussions with participants are planned for the future. However, the current participant survey will have </w:t>
      </w:r>
      <w:r w:rsidR="002A60AF" w:rsidRPr="003E2BD1">
        <w:rPr>
          <w:rFonts w:ascii="Times New Roman" w:eastAsia="Times New Roman" w:hAnsi="Times New Roman"/>
          <w:sz w:val="24"/>
          <w:shd w:val="clear" w:color="auto" w:fill="FFFFFF"/>
        </w:rPr>
        <w:t>5</w:t>
      </w:r>
      <w:r w:rsidRPr="003E2BD1">
        <w:rPr>
          <w:rFonts w:ascii="Times New Roman" w:eastAsia="Times New Roman" w:hAnsi="Times New Roman"/>
          <w:sz w:val="24"/>
          <w:shd w:val="clear" w:color="auto" w:fill="FFFFFF"/>
        </w:rPr>
        <w:t xml:space="preserve"> </w:t>
      </w:r>
      <w:r w:rsidR="00450BFF" w:rsidRPr="003E2BD1">
        <w:rPr>
          <w:rFonts w:ascii="Times New Roman" w:eastAsia="Times New Roman" w:hAnsi="Times New Roman"/>
          <w:sz w:val="24"/>
          <w:shd w:val="clear" w:color="auto" w:fill="FFFFFF"/>
        </w:rPr>
        <w:t>items in which they are asked for qualitative responses</w:t>
      </w:r>
      <w:r w:rsidR="002A60AF" w:rsidRPr="003E2BD1">
        <w:rPr>
          <w:rFonts w:ascii="Times New Roman" w:eastAsia="Times New Roman" w:hAnsi="Times New Roman"/>
          <w:sz w:val="24"/>
          <w:shd w:val="clear" w:color="auto" w:fill="FFFFFF"/>
        </w:rPr>
        <w:t xml:space="preserve"> (items 8, 9, 10, 19, 20)</w:t>
      </w:r>
      <w:r w:rsidR="00450BFF" w:rsidRPr="003E2BD1">
        <w:rPr>
          <w:rFonts w:ascii="Times New Roman" w:eastAsia="Times New Roman" w:hAnsi="Times New Roman"/>
          <w:sz w:val="24"/>
          <w:shd w:val="clear" w:color="auto" w:fill="FFFFFF"/>
        </w:rPr>
        <w:t xml:space="preserve">. </w:t>
      </w:r>
      <w:r w:rsidR="00691CC3" w:rsidRPr="003E2BD1">
        <w:rPr>
          <w:rFonts w:ascii="Times New Roman" w:eastAsia="Times New Roman" w:hAnsi="Times New Roman"/>
          <w:sz w:val="24"/>
          <w:shd w:val="clear" w:color="auto" w:fill="FFFFFF"/>
        </w:rPr>
        <w:t>Their responses will be analyzed according to the tenets of qualitative research</w:t>
      </w:r>
      <w:r w:rsidR="004F1279" w:rsidRPr="003E2BD1">
        <w:rPr>
          <w:rFonts w:ascii="Times New Roman" w:eastAsia="Times New Roman" w:hAnsi="Times New Roman"/>
          <w:sz w:val="24"/>
          <w:shd w:val="clear" w:color="auto" w:fill="FFFFFF"/>
        </w:rPr>
        <w:t>, with the goal of i</w:t>
      </w:r>
      <w:r w:rsidR="004F1279" w:rsidRPr="003E2BD1">
        <w:rPr>
          <w:rFonts w:ascii="Times New Roman" w:hAnsi="Times New Roman"/>
          <w:sz w:val="24"/>
        </w:rPr>
        <w:t xml:space="preserve">n-depth responses with “richly detailed description” (Lodico et al., 2010, p. 268). The goal is to encourage participants’ responses that capture their thoughts and feelings in relation to the qualitative component (Berg &amp; Lune, 2011). </w:t>
      </w:r>
      <w:bookmarkStart w:id="44" w:name="InstrumentsInterviewProtocols"/>
      <w:bookmarkEnd w:id="44"/>
    </w:p>
    <w:p w:rsidR="00D65CF7" w:rsidRPr="003E2BD1" w:rsidRDefault="00C01127" w:rsidP="008778DA">
      <w:pPr>
        <w:spacing w:line="480" w:lineRule="auto"/>
        <w:rPr>
          <w:rFonts w:ascii="Times New Roman" w:eastAsia="Times New Roman" w:hAnsi="Times New Roman"/>
          <w:sz w:val="24"/>
        </w:rPr>
      </w:pPr>
      <w:bookmarkStart w:id="45" w:name="QualitativeInterviewProtocols"/>
      <w:bookmarkEnd w:id="45"/>
      <w:r w:rsidRPr="003E2BD1">
        <w:rPr>
          <w:rFonts w:ascii="Times New Roman" w:hAnsi="Times New Roman"/>
          <w:b/>
          <w:sz w:val="24"/>
        </w:rPr>
        <w:t>Interview</w:t>
      </w:r>
      <w:r w:rsidR="00323B40" w:rsidRPr="003E2BD1">
        <w:rPr>
          <w:rFonts w:ascii="Times New Roman" w:hAnsi="Times New Roman"/>
          <w:b/>
          <w:sz w:val="24"/>
        </w:rPr>
        <w:t xml:space="preserve"> Protocol</w:t>
      </w:r>
      <w:r w:rsidRPr="003E2BD1">
        <w:rPr>
          <w:rFonts w:ascii="Times New Roman" w:hAnsi="Times New Roman"/>
          <w:b/>
          <w:sz w:val="24"/>
        </w:rPr>
        <w:t>s</w:t>
      </w:r>
      <w:r w:rsidR="001E2AA1" w:rsidRPr="003E2BD1">
        <w:rPr>
          <w:rFonts w:ascii="Times New Roman" w:hAnsi="Times New Roman"/>
          <w:b/>
          <w:sz w:val="24"/>
        </w:rPr>
        <w:t xml:space="preserve"> </w:t>
      </w:r>
    </w:p>
    <w:p w:rsidR="00D71DD6" w:rsidRPr="003E2BD1" w:rsidRDefault="00C01127" w:rsidP="00D71DD6">
      <w:pPr>
        <w:spacing w:line="480" w:lineRule="auto"/>
        <w:rPr>
          <w:rFonts w:ascii="Times New Roman" w:eastAsia="Times New Roman" w:hAnsi="Times New Roman"/>
          <w:sz w:val="24"/>
          <w:shd w:val="clear" w:color="auto" w:fill="FFFFFF"/>
        </w:rPr>
      </w:pPr>
      <w:r w:rsidRPr="003E2BD1">
        <w:rPr>
          <w:rFonts w:ascii="Times New Roman" w:hAnsi="Times New Roman"/>
          <w:sz w:val="24"/>
        </w:rPr>
        <w:tab/>
        <w:t xml:space="preserve">In the qualitative component, </w:t>
      </w:r>
      <w:r w:rsidR="00B560AF">
        <w:rPr>
          <w:rFonts w:ascii="Times New Roman" w:hAnsi="Times New Roman"/>
          <w:sz w:val="24"/>
        </w:rPr>
        <w:t>roundtable</w:t>
      </w:r>
      <w:r w:rsidRPr="003E2BD1">
        <w:rPr>
          <w:rFonts w:ascii="Times New Roman" w:hAnsi="Times New Roman"/>
          <w:sz w:val="24"/>
        </w:rPr>
        <w:t xml:space="preserve"> interviews will be conducted by the researcher with the CATCH Court participants. In-depth responses will be sought with “richly detailed description” (Lodico et al., 2010, p. 268). The goal is to encourage participants’ responses that capture their thoughts and feelings in relation to the interview questions (Berg &amp; Lune, 2011</w:t>
      </w:r>
      <w:r w:rsidR="00EC3485">
        <w:rPr>
          <w:rFonts w:ascii="Times New Roman" w:hAnsi="Times New Roman"/>
          <w:sz w:val="24"/>
        </w:rPr>
        <w:t xml:space="preserve">; </w:t>
      </w:r>
      <w:r w:rsidR="00EC3485">
        <w:rPr>
          <w:rFonts w:ascii="Times New Roman" w:hAnsi="Times New Roman"/>
          <w:sz w:val="24"/>
        </w:rPr>
        <w:lastRenderedPageBreak/>
        <w:t>Miller &amp; Glassner, 2004</w:t>
      </w:r>
      <w:r w:rsidRPr="003E2BD1">
        <w:rPr>
          <w:rFonts w:ascii="Times New Roman" w:hAnsi="Times New Roman"/>
          <w:sz w:val="24"/>
        </w:rPr>
        <w:t>). Interview questions</w:t>
      </w:r>
      <w:r w:rsidR="00D71DD6" w:rsidRPr="003E2BD1">
        <w:rPr>
          <w:rFonts w:ascii="Times New Roman" w:eastAsia="Times New Roman" w:hAnsi="Times New Roman"/>
          <w:sz w:val="24"/>
          <w:shd w:val="clear" w:color="auto" w:fill="FFFFFF"/>
        </w:rPr>
        <w:t xml:space="preserve"> will be created based on the literature and </w:t>
      </w:r>
      <w:r w:rsidR="00476FDF" w:rsidRPr="003E2BD1">
        <w:rPr>
          <w:rFonts w:ascii="Times New Roman" w:eastAsia="Times New Roman" w:hAnsi="Times New Roman"/>
          <w:sz w:val="24"/>
          <w:shd w:val="clear" w:color="auto" w:fill="FFFFFF"/>
        </w:rPr>
        <w:t xml:space="preserve">anecdotal evidence </w:t>
      </w:r>
      <w:r w:rsidR="00D71DD6" w:rsidRPr="003E2BD1">
        <w:rPr>
          <w:rFonts w:ascii="Times New Roman" w:eastAsia="Times New Roman" w:hAnsi="Times New Roman"/>
          <w:sz w:val="24"/>
          <w:shd w:val="clear" w:color="auto" w:fill="FFFFFF"/>
        </w:rPr>
        <w:t>from the CATCH Court staff</w:t>
      </w:r>
      <w:r w:rsidR="00F012A1">
        <w:rPr>
          <w:rFonts w:ascii="Times New Roman" w:eastAsia="Times New Roman" w:hAnsi="Times New Roman"/>
          <w:sz w:val="24"/>
          <w:shd w:val="clear" w:color="auto" w:fill="FFFFFF"/>
        </w:rPr>
        <w:t xml:space="preserve"> (</w:t>
      </w:r>
      <w:r w:rsidR="008D081D">
        <w:rPr>
          <w:rFonts w:ascii="Times New Roman" w:eastAsia="Times New Roman" w:hAnsi="Times New Roman"/>
          <w:sz w:val="24"/>
          <w:shd w:val="clear" w:color="auto" w:fill="FFFFFF"/>
        </w:rPr>
        <w:t>Appendix F</w:t>
      </w:r>
      <w:r w:rsidR="00F012A1">
        <w:rPr>
          <w:rFonts w:ascii="Times New Roman" w:eastAsia="Times New Roman" w:hAnsi="Times New Roman"/>
          <w:sz w:val="24"/>
          <w:shd w:val="clear" w:color="auto" w:fill="FFFFFF"/>
        </w:rPr>
        <w:t>)</w:t>
      </w:r>
      <w:r w:rsidR="00D71DD6" w:rsidRPr="003E2BD1">
        <w:rPr>
          <w:rFonts w:ascii="Times New Roman" w:eastAsia="Times New Roman" w:hAnsi="Times New Roman"/>
          <w:sz w:val="24"/>
          <w:shd w:val="clear" w:color="auto" w:fill="FFFFFF"/>
        </w:rPr>
        <w:t>.</w:t>
      </w:r>
    </w:p>
    <w:p w:rsidR="00D949B2" w:rsidRPr="003E2BD1" w:rsidRDefault="00C01127">
      <w:pPr>
        <w:spacing w:line="480" w:lineRule="auto"/>
        <w:jc w:val="center"/>
        <w:rPr>
          <w:rFonts w:ascii="Times New Roman" w:eastAsia="Times New Roman" w:hAnsi="Times New Roman"/>
          <w:b/>
          <w:sz w:val="24"/>
          <w:shd w:val="clear" w:color="auto" w:fill="FFFFFF"/>
        </w:rPr>
      </w:pPr>
      <w:bookmarkStart w:id="46" w:name="DataCollection"/>
      <w:bookmarkEnd w:id="46"/>
      <w:r w:rsidRPr="003E2BD1">
        <w:rPr>
          <w:rFonts w:ascii="Times New Roman" w:eastAsia="Times New Roman" w:hAnsi="Times New Roman"/>
          <w:b/>
          <w:sz w:val="24"/>
          <w:shd w:val="clear" w:color="auto" w:fill="FFFFFF"/>
        </w:rPr>
        <w:t>Data Collection</w:t>
      </w:r>
    </w:p>
    <w:p w:rsidR="007C54D8" w:rsidRPr="003E2BD1" w:rsidRDefault="007C54D8" w:rsidP="00347FA4">
      <w:pPr>
        <w:spacing w:line="480" w:lineRule="auto"/>
        <w:rPr>
          <w:rFonts w:ascii="Times New Roman" w:hAnsi="Times New Roman"/>
          <w:sz w:val="24"/>
        </w:rPr>
      </w:pPr>
      <w:r w:rsidRPr="003E2BD1">
        <w:rPr>
          <w:rFonts w:ascii="Times New Roman" w:eastAsia="Times New Roman" w:hAnsi="Times New Roman"/>
          <w:b/>
          <w:sz w:val="24"/>
          <w:shd w:val="clear" w:color="auto" w:fill="FFFFFF"/>
        </w:rPr>
        <w:tab/>
      </w:r>
      <w:r w:rsidR="00152ACF" w:rsidRPr="003E2BD1">
        <w:rPr>
          <w:rFonts w:ascii="Times New Roman" w:hAnsi="Times New Roman"/>
          <w:sz w:val="24"/>
        </w:rPr>
        <w:t>The setting for this evaluation study will be Franklin County, Ohio. The quantitative retrospective</w:t>
      </w:r>
      <w:r w:rsidR="00347FA4" w:rsidRPr="003E2BD1">
        <w:rPr>
          <w:rFonts w:ascii="Times New Roman" w:hAnsi="Times New Roman"/>
          <w:sz w:val="24"/>
        </w:rPr>
        <w:t xml:space="preserve"> CATCH Court</w:t>
      </w:r>
      <w:r w:rsidR="00152ACF" w:rsidRPr="003E2BD1">
        <w:rPr>
          <w:rFonts w:ascii="Times New Roman" w:hAnsi="Times New Roman"/>
          <w:sz w:val="24"/>
        </w:rPr>
        <w:t xml:space="preserve"> data will be obtained</w:t>
      </w:r>
      <w:r w:rsidR="00AB69CB" w:rsidRPr="003E2BD1">
        <w:rPr>
          <w:rFonts w:ascii="Times New Roman" w:hAnsi="Times New Roman"/>
          <w:sz w:val="24"/>
        </w:rPr>
        <w:t xml:space="preserve"> by the researcher</w:t>
      </w:r>
      <w:r w:rsidR="00152ACF" w:rsidRPr="003E2BD1">
        <w:rPr>
          <w:rFonts w:ascii="Times New Roman" w:hAnsi="Times New Roman"/>
          <w:sz w:val="24"/>
        </w:rPr>
        <w:t xml:space="preserve"> from the Franklin County Municipal Court records. Quantitative surveys will be administered in person</w:t>
      </w:r>
      <w:r w:rsidR="00347FA4" w:rsidRPr="003E2BD1">
        <w:rPr>
          <w:rFonts w:ascii="Times New Roman" w:hAnsi="Times New Roman"/>
          <w:sz w:val="24"/>
        </w:rPr>
        <w:t xml:space="preserve"> by the researcher</w:t>
      </w:r>
      <w:r w:rsidR="00152ACF" w:rsidRPr="003E2BD1">
        <w:rPr>
          <w:rFonts w:ascii="Times New Roman" w:hAnsi="Times New Roman"/>
          <w:sz w:val="24"/>
        </w:rPr>
        <w:t xml:space="preserve"> to </w:t>
      </w:r>
      <w:r w:rsidR="00347FA4" w:rsidRPr="003E2BD1">
        <w:rPr>
          <w:rFonts w:ascii="Times New Roman" w:hAnsi="Times New Roman"/>
          <w:sz w:val="24"/>
        </w:rPr>
        <w:t xml:space="preserve">referrers and </w:t>
      </w:r>
      <w:r w:rsidR="00152ACF" w:rsidRPr="003E2BD1">
        <w:rPr>
          <w:rFonts w:ascii="Times New Roman" w:hAnsi="Times New Roman"/>
          <w:sz w:val="24"/>
        </w:rPr>
        <w:t>participants</w:t>
      </w:r>
      <w:r w:rsidR="00347FA4" w:rsidRPr="003E2BD1">
        <w:rPr>
          <w:rFonts w:ascii="Times New Roman" w:hAnsi="Times New Roman"/>
          <w:sz w:val="24"/>
        </w:rPr>
        <w:t>, and qualitative interviews will be administered by the researcher in person to participants</w:t>
      </w:r>
      <w:r w:rsidR="00152ACF" w:rsidRPr="003E2BD1">
        <w:rPr>
          <w:rFonts w:ascii="Times New Roman" w:hAnsi="Times New Roman"/>
          <w:sz w:val="24"/>
        </w:rPr>
        <w:t xml:space="preserve">. </w:t>
      </w:r>
      <w:r w:rsidR="004D4365" w:rsidRPr="003E2BD1">
        <w:rPr>
          <w:rFonts w:ascii="Times New Roman" w:hAnsi="Times New Roman"/>
          <w:sz w:val="24"/>
        </w:rPr>
        <w:t>D</w:t>
      </w:r>
      <w:r w:rsidR="00152ACF" w:rsidRPr="003E2BD1">
        <w:rPr>
          <w:rFonts w:ascii="Times New Roman" w:hAnsi="Times New Roman"/>
          <w:sz w:val="24"/>
        </w:rPr>
        <w:t xml:space="preserve">ata collection will take place </w:t>
      </w:r>
      <w:r w:rsidR="004D4365" w:rsidRPr="003E2BD1">
        <w:rPr>
          <w:rFonts w:ascii="Times New Roman" w:hAnsi="Times New Roman"/>
          <w:sz w:val="24"/>
        </w:rPr>
        <w:t xml:space="preserve">for current participants and others who attend the CATCH Court sessions for support </w:t>
      </w:r>
      <w:r w:rsidR="00152ACF" w:rsidRPr="003E2BD1">
        <w:rPr>
          <w:rFonts w:ascii="Times New Roman" w:hAnsi="Times New Roman"/>
          <w:sz w:val="24"/>
        </w:rPr>
        <w:t>on the premises of the Franklin County Municipal Court</w:t>
      </w:r>
      <w:r w:rsidR="00771F8B" w:rsidRPr="003E2BD1">
        <w:rPr>
          <w:rFonts w:ascii="Times New Roman" w:hAnsi="Times New Roman"/>
          <w:sz w:val="24"/>
        </w:rPr>
        <w:t xml:space="preserve"> in private rooms</w:t>
      </w:r>
      <w:r w:rsidR="00152ACF" w:rsidRPr="003E2BD1">
        <w:rPr>
          <w:rFonts w:ascii="Times New Roman" w:hAnsi="Times New Roman"/>
          <w:sz w:val="24"/>
        </w:rPr>
        <w:t>.</w:t>
      </w:r>
      <w:r w:rsidR="00347FA4" w:rsidRPr="003E2BD1">
        <w:rPr>
          <w:rFonts w:ascii="Times New Roman" w:hAnsi="Times New Roman"/>
          <w:sz w:val="24"/>
        </w:rPr>
        <w:t xml:space="preserve"> </w:t>
      </w:r>
      <w:r w:rsidR="004D4365" w:rsidRPr="003E2BD1">
        <w:rPr>
          <w:rFonts w:ascii="Times New Roman" w:hAnsi="Times New Roman"/>
          <w:sz w:val="24"/>
        </w:rPr>
        <w:t xml:space="preserve">Data collection for graduates and former participants who may not have graduated will take place by </w:t>
      </w:r>
      <w:r w:rsidR="001E2AA1" w:rsidRPr="003E2BD1">
        <w:rPr>
          <w:rFonts w:ascii="Times New Roman" w:hAnsi="Times New Roman"/>
          <w:sz w:val="24"/>
        </w:rPr>
        <w:t>postal</w:t>
      </w:r>
      <w:r w:rsidR="004D4365" w:rsidRPr="003E2BD1">
        <w:rPr>
          <w:rFonts w:ascii="Times New Roman" w:hAnsi="Times New Roman"/>
          <w:sz w:val="24"/>
        </w:rPr>
        <w:t xml:space="preserve"> mail. </w:t>
      </w:r>
    </w:p>
    <w:p w:rsidR="00D949B2" w:rsidRPr="003E2BD1" w:rsidRDefault="00C01127">
      <w:pPr>
        <w:spacing w:line="480" w:lineRule="auto"/>
        <w:jc w:val="center"/>
        <w:rPr>
          <w:rFonts w:ascii="Times New Roman" w:eastAsia="Times New Roman" w:hAnsi="Times New Roman"/>
          <w:b/>
          <w:sz w:val="24"/>
          <w:shd w:val="clear" w:color="auto" w:fill="FFFFFF"/>
        </w:rPr>
      </w:pPr>
      <w:bookmarkStart w:id="47" w:name="DataAnalysis"/>
      <w:bookmarkEnd w:id="47"/>
      <w:r w:rsidRPr="003E2BD1">
        <w:rPr>
          <w:rFonts w:ascii="Times New Roman" w:eastAsia="Times New Roman" w:hAnsi="Times New Roman"/>
          <w:b/>
          <w:sz w:val="24"/>
          <w:shd w:val="clear" w:color="auto" w:fill="FFFFFF"/>
        </w:rPr>
        <w:t>Data Analysis</w:t>
      </w:r>
    </w:p>
    <w:p w:rsidR="00462F56" w:rsidRPr="003E2BD1" w:rsidRDefault="00C01127" w:rsidP="00462F56">
      <w:pPr>
        <w:spacing w:line="480" w:lineRule="auto"/>
        <w:rPr>
          <w:rFonts w:ascii="Times New Roman" w:hAnsi="Times New Roman"/>
          <w:b/>
          <w:sz w:val="24"/>
        </w:rPr>
      </w:pPr>
      <w:bookmarkStart w:id="48" w:name="DataAnalysisQuantitativeComponent"/>
      <w:bookmarkEnd w:id="48"/>
      <w:r w:rsidRPr="003E2BD1">
        <w:rPr>
          <w:rFonts w:ascii="Times New Roman" w:hAnsi="Times New Roman"/>
          <w:b/>
          <w:sz w:val="24"/>
        </w:rPr>
        <w:t>Quantitative Component</w:t>
      </w:r>
    </w:p>
    <w:p w:rsidR="00462F56" w:rsidRPr="003E2BD1" w:rsidRDefault="00462F56" w:rsidP="00462F56">
      <w:pPr>
        <w:spacing w:line="480" w:lineRule="auto"/>
        <w:rPr>
          <w:rFonts w:ascii="Times New Roman" w:hAnsi="Times New Roman"/>
          <w:sz w:val="24"/>
        </w:rPr>
      </w:pPr>
      <w:r w:rsidRPr="003E2BD1">
        <w:rPr>
          <w:rFonts w:ascii="Times New Roman" w:hAnsi="Times New Roman"/>
          <w:sz w:val="24"/>
        </w:rPr>
        <w:tab/>
      </w:r>
      <w:r w:rsidR="00480466" w:rsidRPr="003E2BD1">
        <w:rPr>
          <w:rFonts w:ascii="Times New Roman" w:hAnsi="Times New Roman"/>
          <w:sz w:val="24"/>
        </w:rPr>
        <w:t xml:space="preserve">Descriptive statistics will be used to determine </w:t>
      </w:r>
      <w:r w:rsidRPr="003E2BD1">
        <w:rPr>
          <w:rFonts w:ascii="Times New Roman" w:hAnsi="Times New Roman"/>
          <w:sz w:val="24"/>
        </w:rPr>
        <w:t xml:space="preserve">the following </w:t>
      </w:r>
      <w:r w:rsidR="00480466" w:rsidRPr="003E2BD1">
        <w:rPr>
          <w:rFonts w:ascii="Times New Roman" w:hAnsi="Times New Roman"/>
          <w:sz w:val="24"/>
        </w:rPr>
        <w:t xml:space="preserve">nine participant </w:t>
      </w:r>
      <w:r w:rsidRPr="003E2BD1">
        <w:rPr>
          <w:rFonts w:ascii="Times New Roman" w:hAnsi="Times New Roman"/>
          <w:sz w:val="24"/>
        </w:rPr>
        <w:t xml:space="preserve">variables: (a) </w:t>
      </w:r>
      <w:r w:rsidR="006B571F" w:rsidRPr="003E2BD1">
        <w:rPr>
          <w:rFonts w:ascii="Times New Roman" w:hAnsi="Times New Roman"/>
          <w:sz w:val="24"/>
        </w:rPr>
        <w:t>total referrals to the CATCH Court program, (b) acceptance to CATCH Court program, (c) rejection from the CATCH Court program, (d) unsuccessful discharge from the CATCH Court program, (e) jail time, (f) annual number of arrests, (g) recidivism rates,</w:t>
      </w:r>
      <w:r w:rsidR="00FC5A85" w:rsidRPr="003E2BD1">
        <w:rPr>
          <w:rFonts w:ascii="Times New Roman" w:hAnsi="Times New Roman"/>
          <w:sz w:val="24"/>
        </w:rPr>
        <w:t xml:space="preserve"> and </w:t>
      </w:r>
      <w:r w:rsidR="006B571F" w:rsidRPr="003E2BD1">
        <w:rPr>
          <w:rFonts w:ascii="Times New Roman" w:hAnsi="Times New Roman"/>
          <w:sz w:val="24"/>
        </w:rPr>
        <w:t>(h) living conditions</w:t>
      </w:r>
      <w:r w:rsidR="00FC5A85" w:rsidRPr="003E2BD1">
        <w:rPr>
          <w:rFonts w:ascii="Times New Roman" w:hAnsi="Times New Roman"/>
          <w:sz w:val="24"/>
        </w:rPr>
        <w:t>.</w:t>
      </w:r>
      <w:r w:rsidRPr="003E2BD1">
        <w:rPr>
          <w:rFonts w:ascii="Times New Roman" w:hAnsi="Times New Roman"/>
          <w:sz w:val="24"/>
        </w:rPr>
        <w:t xml:space="preserve"> </w:t>
      </w:r>
    </w:p>
    <w:p w:rsidR="00462F56" w:rsidRPr="003E2BD1" w:rsidRDefault="00480466" w:rsidP="00462F56">
      <w:pPr>
        <w:spacing w:line="480" w:lineRule="auto"/>
        <w:rPr>
          <w:rFonts w:ascii="Times New Roman" w:hAnsi="Times New Roman"/>
          <w:sz w:val="24"/>
        </w:rPr>
      </w:pPr>
      <w:r w:rsidRPr="003E2BD1">
        <w:rPr>
          <w:rFonts w:ascii="Times New Roman" w:hAnsi="Times New Roman"/>
          <w:sz w:val="24"/>
        </w:rPr>
        <w:tab/>
        <w:t xml:space="preserve">To test the hypotheses, </w:t>
      </w:r>
      <w:r w:rsidR="00462F56" w:rsidRPr="003E2BD1">
        <w:rPr>
          <w:rFonts w:ascii="Times New Roman" w:hAnsi="Times New Roman"/>
          <w:sz w:val="24"/>
        </w:rPr>
        <w:t xml:space="preserve">correlation analysis, </w:t>
      </w:r>
      <w:r w:rsidRPr="003E2BD1">
        <w:rPr>
          <w:rFonts w:ascii="Times New Roman" w:hAnsi="Times New Roman"/>
          <w:sz w:val="24"/>
        </w:rPr>
        <w:t>c</w:t>
      </w:r>
      <w:r w:rsidR="00462F56" w:rsidRPr="003E2BD1">
        <w:rPr>
          <w:rFonts w:ascii="Times New Roman" w:hAnsi="Times New Roman"/>
          <w:sz w:val="24"/>
        </w:rPr>
        <w:t>hi</w:t>
      </w:r>
      <w:r w:rsidRPr="003E2BD1">
        <w:rPr>
          <w:rFonts w:ascii="Times New Roman" w:hAnsi="Times New Roman"/>
          <w:sz w:val="24"/>
        </w:rPr>
        <w:t>-s</w:t>
      </w:r>
      <w:r w:rsidR="00462F56" w:rsidRPr="003E2BD1">
        <w:rPr>
          <w:rFonts w:ascii="Times New Roman" w:hAnsi="Times New Roman"/>
          <w:sz w:val="24"/>
        </w:rPr>
        <w:t>quare test</w:t>
      </w:r>
      <w:r w:rsidRPr="003E2BD1">
        <w:rPr>
          <w:rFonts w:ascii="Times New Roman" w:hAnsi="Times New Roman"/>
          <w:sz w:val="24"/>
        </w:rPr>
        <w:t>s</w:t>
      </w:r>
      <w:r w:rsidR="00462F56" w:rsidRPr="003E2BD1">
        <w:rPr>
          <w:rFonts w:ascii="Times New Roman" w:hAnsi="Times New Roman"/>
          <w:sz w:val="24"/>
        </w:rPr>
        <w:t xml:space="preserve">, </w:t>
      </w:r>
      <w:r w:rsidRPr="003E2BD1">
        <w:rPr>
          <w:rFonts w:ascii="Times New Roman" w:hAnsi="Times New Roman"/>
          <w:sz w:val="24"/>
        </w:rPr>
        <w:t>i</w:t>
      </w:r>
      <w:r w:rsidR="00462F56" w:rsidRPr="003E2BD1">
        <w:rPr>
          <w:rFonts w:ascii="Times New Roman" w:hAnsi="Times New Roman"/>
          <w:sz w:val="24"/>
        </w:rPr>
        <w:t xml:space="preserve">ndependent </w:t>
      </w:r>
      <w:r w:rsidR="00C01127" w:rsidRPr="003E2BD1">
        <w:rPr>
          <w:rFonts w:ascii="Times New Roman" w:hAnsi="Times New Roman"/>
          <w:i/>
          <w:sz w:val="24"/>
        </w:rPr>
        <w:t xml:space="preserve">t </w:t>
      </w:r>
      <w:r w:rsidR="00462F56" w:rsidRPr="003E2BD1">
        <w:rPr>
          <w:rFonts w:ascii="Times New Roman" w:hAnsi="Times New Roman"/>
          <w:sz w:val="24"/>
        </w:rPr>
        <w:t xml:space="preserve">tests, </w:t>
      </w:r>
      <w:r w:rsidRPr="003E2BD1">
        <w:rPr>
          <w:rFonts w:ascii="Times New Roman" w:hAnsi="Times New Roman"/>
          <w:sz w:val="24"/>
        </w:rPr>
        <w:t>a</w:t>
      </w:r>
      <w:r w:rsidR="00462F56" w:rsidRPr="003E2BD1">
        <w:rPr>
          <w:rFonts w:ascii="Times New Roman" w:hAnsi="Times New Roman"/>
          <w:sz w:val="24"/>
        </w:rPr>
        <w:t xml:space="preserve">nalysis of </w:t>
      </w:r>
      <w:r w:rsidRPr="003E2BD1">
        <w:rPr>
          <w:rFonts w:ascii="Times New Roman" w:hAnsi="Times New Roman"/>
          <w:sz w:val="24"/>
        </w:rPr>
        <w:t>v</w:t>
      </w:r>
      <w:r w:rsidR="00462F56" w:rsidRPr="003E2BD1">
        <w:rPr>
          <w:rFonts w:ascii="Times New Roman" w:hAnsi="Times New Roman"/>
          <w:sz w:val="24"/>
        </w:rPr>
        <w:t xml:space="preserve">ariance, and regression analysis </w:t>
      </w:r>
      <w:r w:rsidRPr="003E2BD1">
        <w:rPr>
          <w:rFonts w:ascii="Times New Roman" w:hAnsi="Times New Roman"/>
          <w:sz w:val="24"/>
        </w:rPr>
        <w:t>will be used</w:t>
      </w:r>
      <w:r w:rsidR="00462F56" w:rsidRPr="003E2BD1">
        <w:rPr>
          <w:rFonts w:ascii="Times New Roman" w:hAnsi="Times New Roman"/>
          <w:sz w:val="24"/>
        </w:rPr>
        <w:t xml:space="preserve">. Correlation analysis will be conducted between different variables. Before analysis, data cleaning will </w:t>
      </w:r>
      <w:r w:rsidR="00462F56" w:rsidRPr="003E2BD1">
        <w:rPr>
          <w:rFonts w:ascii="Times New Roman" w:hAnsi="Times New Roman"/>
          <w:sz w:val="24"/>
        </w:rPr>
        <w:lastRenderedPageBreak/>
        <w:t xml:space="preserve">be performed to </w:t>
      </w:r>
      <w:r w:rsidRPr="003E2BD1">
        <w:rPr>
          <w:rFonts w:ascii="Times New Roman" w:hAnsi="Times New Roman"/>
          <w:sz w:val="24"/>
        </w:rPr>
        <w:t>eliminate</w:t>
      </w:r>
      <w:r w:rsidR="00462F56" w:rsidRPr="003E2BD1">
        <w:rPr>
          <w:rFonts w:ascii="Times New Roman" w:hAnsi="Times New Roman"/>
          <w:sz w:val="24"/>
        </w:rPr>
        <w:t xml:space="preserve"> errors a</w:t>
      </w:r>
      <w:r w:rsidRPr="003E2BD1">
        <w:rPr>
          <w:rFonts w:ascii="Times New Roman" w:hAnsi="Times New Roman"/>
          <w:sz w:val="24"/>
        </w:rPr>
        <w:t xml:space="preserve">nd </w:t>
      </w:r>
      <w:r w:rsidR="00462F56" w:rsidRPr="003E2BD1">
        <w:rPr>
          <w:rFonts w:ascii="Times New Roman" w:hAnsi="Times New Roman"/>
          <w:sz w:val="24"/>
        </w:rPr>
        <w:t>check for missing values</w:t>
      </w:r>
      <w:r w:rsidRPr="003E2BD1">
        <w:rPr>
          <w:rFonts w:ascii="Times New Roman" w:hAnsi="Times New Roman"/>
          <w:sz w:val="24"/>
        </w:rPr>
        <w:t xml:space="preserve"> (Creswell, 2013)</w:t>
      </w:r>
      <w:r w:rsidR="00462F56" w:rsidRPr="003E2BD1">
        <w:rPr>
          <w:rFonts w:ascii="Times New Roman" w:hAnsi="Times New Roman"/>
          <w:sz w:val="24"/>
        </w:rPr>
        <w:t xml:space="preserve">. Cases missing some items will </w:t>
      </w:r>
      <w:r w:rsidRPr="003E2BD1">
        <w:rPr>
          <w:rFonts w:ascii="Times New Roman" w:hAnsi="Times New Roman"/>
          <w:sz w:val="24"/>
        </w:rPr>
        <w:t>not be used in the</w:t>
      </w:r>
      <w:r w:rsidR="00462F56" w:rsidRPr="003E2BD1">
        <w:rPr>
          <w:rFonts w:ascii="Times New Roman" w:hAnsi="Times New Roman"/>
          <w:sz w:val="24"/>
        </w:rPr>
        <w:t xml:space="preserve"> analysis. </w:t>
      </w:r>
      <w:r w:rsidR="00A66E12" w:rsidRPr="003E2BD1">
        <w:rPr>
          <w:rFonts w:ascii="Times New Roman" w:hAnsi="Times New Roman"/>
          <w:sz w:val="24"/>
        </w:rPr>
        <w:t>However, a</w:t>
      </w:r>
      <w:r w:rsidR="00462F56" w:rsidRPr="003E2BD1">
        <w:rPr>
          <w:rFonts w:ascii="Times New Roman" w:hAnsi="Times New Roman"/>
          <w:sz w:val="24"/>
        </w:rPr>
        <w:t xml:space="preserve">nalysis will also be carried out with cases with missing data and cases without missing data to </w:t>
      </w:r>
      <w:r w:rsidR="00A66E12" w:rsidRPr="003E2BD1">
        <w:rPr>
          <w:rFonts w:ascii="Times New Roman" w:hAnsi="Times New Roman"/>
          <w:sz w:val="24"/>
        </w:rPr>
        <w:t xml:space="preserve">determine </w:t>
      </w:r>
      <w:r w:rsidR="00462F56" w:rsidRPr="003E2BD1">
        <w:rPr>
          <w:rFonts w:ascii="Times New Roman" w:hAnsi="Times New Roman"/>
          <w:sz w:val="24"/>
        </w:rPr>
        <w:t>whether different findings</w:t>
      </w:r>
      <w:r w:rsidR="00A66E12" w:rsidRPr="003E2BD1">
        <w:rPr>
          <w:rFonts w:ascii="Times New Roman" w:hAnsi="Times New Roman"/>
          <w:sz w:val="24"/>
        </w:rPr>
        <w:t xml:space="preserve"> will result</w:t>
      </w:r>
      <w:r w:rsidR="00462F56" w:rsidRPr="003E2BD1">
        <w:rPr>
          <w:rFonts w:ascii="Times New Roman" w:hAnsi="Times New Roman"/>
          <w:sz w:val="24"/>
        </w:rPr>
        <w:t>. Tests will also be performed to check data for extreme values.</w:t>
      </w:r>
    </w:p>
    <w:p w:rsidR="00462F56" w:rsidRPr="003E2BD1" w:rsidRDefault="00C01127" w:rsidP="00462F56">
      <w:pPr>
        <w:spacing w:line="480" w:lineRule="auto"/>
        <w:rPr>
          <w:rFonts w:ascii="Times New Roman" w:hAnsi="Times New Roman"/>
          <w:b/>
          <w:sz w:val="24"/>
        </w:rPr>
      </w:pPr>
      <w:bookmarkStart w:id="49" w:name="DataAnalysisQualitativeComponent"/>
      <w:bookmarkEnd w:id="49"/>
      <w:r w:rsidRPr="003E2BD1">
        <w:rPr>
          <w:rFonts w:ascii="Times New Roman" w:hAnsi="Times New Roman"/>
          <w:b/>
          <w:sz w:val="24"/>
        </w:rPr>
        <w:t>Qualitative Component</w:t>
      </w:r>
      <w:r w:rsidR="00FC5A85" w:rsidRPr="003E2BD1">
        <w:rPr>
          <w:rFonts w:ascii="Times New Roman" w:hAnsi="Times New Roman"/>
          <w:b/>
          <w:sz w:val="24"/>
        </w:rPr>
        <w:t xml:space="preserve"> </w:t>
      </w:r>
    </w:p>
    <w:p w:rsidR="00125936" w:rsidRPr="003E2BD1" w:rsidRDefault="00A66E12" w:rsidP="00125936">
      <w:pPr>
        <w:spacing w:line="480" w:lineRule="auto"/>
        <w:rPr>
          <w:rFonts w:ascii="Times New Roman" w:hAnsi="Times New Roman"/>
          <w:iCs/>
          <w:sz w:val="24"/>
        </w:rPr>
      </w:pPr>
      <w:r w:rsidRPr="003E2BD1">
        <w:rPr>
          <w:rFonts w:ascii="Times New Roman" w:hAnsi="Times New Roman"/>
          <w:b/>
          <w:sz w:val="24"/>
        </w:rPr>
        <w:tab/>
      </w:r>
      <w:r w:rsidRPr="003E2BD1">
        <w:rPr>
          <w:rFonts w:ascii="Times New Roman" w:hAnsi="Times New Roman"/>
          <w:sz w:val="24"/>
        </w:rPr>
        <w:t xml:space="preserve">Data analysis will be conducted by the researcher from </w:t>
      </w:r>
      <w:r w:rsidR="005E3BCB" w:rsidRPr="003E2BD1">
        <w:rPr>
          <w:rFonts w:ascii="Times New Roman" w:hAnsi="Times New Roman"/>
          <w:sz w:val="24"/>
        </w:rPr>
        <w:t xml:space="preserve">the qualitative elements of participants’ survey items </w:t>
      </w:r>
      <w:r w:rsidR="00FA3AC1">
        <w:rPr>
          <w:rFonts w:ascii="Times New Roman" w:hAnsi="Times New Roman"/>
          <w:sz w:val="24"/>
        </w:rPr>
        <w:t xml:space="preserve">and the roundtable interviews </w:t>
      </w:r>
      <w:r w:rsidR="00E07327" w:rsidRPr="003E2BD1">
        <w:rPr>
          <w:rFonts w:ascii="Times New Roman" w:hAnsi="Times New Roman"/>
          <w:sz w:val="24"/>
        </w:rPr>
        <w:t>in accordance with qualitative analysis principles</w:t>
      </w:r>
      <w:r w:rsidRPr="003E2BD1">
        <w:rPr>
          <w:rFonts w:ascii="Times New Roman" w:hAnsi="Times New Roman"/>
          <w:sz w:val="24"/>
        </w:rPr>
        <w:t>.</w:t>
      </w:r>
      <w:r w:rsidR="00633213" w:rsidRPr="003E2BD1">
        <w:rPr>
          <w:rFonts w:ascii="Times New Roman" w:hAnsi="Times New Roman"/>
          <w:sz w:val="24"/>
        </w:rPr>
        <w:t xml:space="preserve">  </w:t>
      </w:r>
      <w:r w:rsidR="00AE2139" w:rsidRPr="003E2BD1">
        <w:rPr>
          <w:rFonts w:ascii="Times New Roman" w:hAnsi="Times New Roman"/>
          <w:sz w:val="24"/>
        </w:rPr>
        <w:t>In iterative procedures</w:t>
      </w:r>
      <w:r w:rsidR="00C7796E" w:rsidRPr="003E2BD1">
        <w:rPr>
          <w:rFonts w:ascii="Times New Roman" w:hAnsi="Times New Roman"/>
          <w:sz w:val="24"/>
        </w:rPr>
        <w:t xml:space="preserve"> to extract major and minor themes</w:t>
      </w:r>
      <w:r w:rsidR="00AE2139" w:rsidRPr="003E2BD1">
        <w:rPr>
          <w:rFonts w:ascii="Times New Roman" w:hAnsi="Times New Roman"/>
          <w:sz w:val="24"/>
        </w:rPr>
        <w:t xml:space="preserve">, she will study and review each </w:t>
      </w:r>
      <w:r w:rsidR="005E3BCB" w:rsidRPr="003E2BD1">
        <w:rPr>
          <w:rFonts w:ascii="Times New Roman" w:hAnsi="Times New Roman"/>
          <w:sz w:val="24"/>
        </w:rPr>
        <w:t>entry</w:t>
      </w:r>
      <w:r w:rsidR="00AE2139" w:rsidRPr="003E2BD1">
        <w:rPr>
          <w:rFonts w:ascii="Times New Roman" w:hAnsi="Times New Roman"/>
          <w:sz w:val="24"/>
        </w:rPr>
        <w:t xml:space="preserve"> and note repeating words</w:t>
      </w:r>
      <w:r w:rsidR="00C7796E" w:rsidRPr="003E2BD1">
        <w:rPr>
          <w:rFonts w:ascii="Times New Roman" w:hAnsi="Times New Roman"/>
          <w:sz w:val="24"/>
        </w:rPr>
        <w:t xml:space="preserve"> and</w:t>
      </w:r>
      <w:r w:rsidR="00AE2139" w:rsidRPr="003E2BD1">
        <w:rPr>
          <w:rFonts w:ascii="Times New Roman" w:hAnsi="Times New Roman"/>
          <w:sz w:val="24"/>
        </w:rPr>
        <w:t xml:space="preserve"> phrases</w:t>
      </w:r>
      <w:r w:rsidR="00C7796E" w:rsidRPr="003E2BD1">
        <w:rPr>
          <w:rFonts w:ascii="Times New Roman" w:hAnsi="Times New Roman"/>
          <w:sz w:val="24"/>
        </w:rPr>
        <w:t xml:space="preserve"> into units of meaning</w:t>
      </w:r>
      <w:r w:rsidR="003B4058">
        <w:rPr>
          <w:rFonts w:ascii="Times New Roman" w:hAnsi="Times New Roman"/>
          <w:sz w:val="24"/>
        </w:rPr>
        <w:t xml:space="preserve"> (Patton, 2014)</w:t>
      </w:r>
      <w:r w:rsidR="00C7796E" w:rsidRPr="003E2BD1">
        <w:rPr>
          <w:rFonts w:ascii="Times New Roman" w:hAnsi="Times New Roman"/>
          <w:sz w:val="24"/>
        </w:rPr>
        <w:t xml:space="preserve">. The primary method will be open coding, </w:t>
      </w:r>
      <w:r w:rsidR="00E90139" w:rsidRPr="003E2BD1">
        <w:rPr>
          <w:rFonts w:ascii="Times New Roman" w:hAnsi="Times New Roman"/>
          <w:sz w:val="24"/>
        </w:rPr>
        <w:t xml:space="preserve">in which </w:t>
      </w:r>
      <w:r w:rsidR="005E3BCB" w:rsidRPr="003E2BD1">
        <w:rPr>
          <w:rFonts w:ascii="Times New Roman" w:hAnsi="Times New Roman"/>
          <w:sz w:val="24"/>
        </w:rPr>
        <w:t>the qualitative elements</w:t>
      </w:r>
      <w:r w:rsidR="00E90139" w:rsidRPr="003E2BD1">
        <w:rPr>
          <w:rFonts w:ascii="Times New Roman" w:hAnsi="Times New Roman"/>
          <w:sz w:val="24"/>
        </w:rPr>
        <w:t xml:space="preserve"> are read and noted line by line, with researcher’s marginal notes, associations, and analyses (</w:t>
      </w:r>
      <w:r w:rsidR="00C01127" w:rsidRPr="003E2BD1">
        <w:rPr>
          <w:rFonts w:ascii="Times New Roman" w:hAnsi="Times New Roman"/>
          <w:iCs/>
          <w:sz w:val="24"/>
        </w:rPr>
        <w:t xml:space="preserve">Corbin &amp; Strauss, 2014). This process will also yield relationships between major themes and subthemes, in axial coding (Miles, Huberman, &amp; Saldana, 2013). </w:t>
      </w:r>
    </w:p>
    <w:p w:rsidR="00732432" w:rsidRPr="003E2BD1" w:rsidRDefault="00C01127" w:rsidP="00732432">
      <w:pPr>
        <w:spacing w:line="480" w:lineRule="auto"/>
        <w:rPr>
          <w:rFonts w:ascii="Times New Roman" w:eastAsia="Calibri" w:hAnsi="Times New Roman"/>
          <w:sz w:val="24"/>
        </w:rPr>
      </w:pPr>
      <w:r w:rsidRPr="003E2BD1">
        <w:rPr>
          <w:rFonts w:ascii="Times New Roman" w:hAnsi="Times New Roman"/>
          <w:sz w:val="24"/>
        </w:rPr>
        <w:tab/>
        <w:t>These processes will expose “thematic patterns” (Groenewald, 2004, p. 21) that become the most commonly repeated subjects. At this point, with</w:t>
      </w:r>
      <w:r w:rsidRPr="003E2BD1">
        <w:rPr>
          <w:rFonts w:ascii="Times New Roman" w:hAnsi="Times New Roman"/>
          <w:iCs/>
          <w:sz w:val="24"/>
        </w:rPr>
        <w:t xml:space="preserve"> repetition of categories and themes, the data have reached saturation, that is, no new themes are revealed (Corbin &amp; Strauss, 2014).</w:t>
      </w:r>
      <w:r w:rsidRPr="003E2BD1">
        <w:rPr>
          <w:rFonts w:ascii="Times New Roman" w:hAnsi="Times New Roman"/>
          <w:sz w:val="24"/>
        </w:rPr>
        <w:t xml:space="preserve"> </w:t>
      </w:r>
      <w:r w:rsidRPr="003E2BD1">
        <w:rPr>
          <w:rFonts w:ascii="Times New Roman" w:eastAsia="Calibri" w:hAnsi="Times New Roman"/>
          <w:sz w:val="24"/>
        </w:rPr>
        <w:t>Th</w:t>
      </w:r>
      <w:r w:rsidR="00476FDF" w:rsidRPr="003E2BD1">
        <w:rPr>
          <w:rFonts w:ascii="Times New Roman" w:eastAsia="Calibri" w:hAnsi="Times New Roman"/>
          <w:sz w:val="24"/>
        </w:rPr>
        <w:t>ese procedures will lead to</w:t>
      </w:r>
      <w:r w:rsidRPr="003E2BD1">
        <w:rPr>
          <w:rFonts w:ascii="Times New Roman" w:eastAsia="Calibri" w:hAnsi="Times New Roman"/>
          <w:sz w:val="24"/>
        </w:rPr>
        <w:t xml:space="preserve"> </w:t>
      </w:r>
      <w:r w:rsidR="00476FDF" w:rsidRPr="003E2BD1">
        <w:rPr>
          <w:rFonts w:ascii="Times New Roman" w:eastAsia="Calibri" w:hAnsi="Times New Roman"/>
          <w:sz w:val="24"/>
        </w:rPr>
        <w:t xml:space="preserve">identification </w:t>
      </w:r>
      <w:r w:rsidRPr="003E2BD1">
        <w:rPr>
          <w:rFonts w:ascii="Times New Roman" w:eastAsia="Calibri" w:hAnsi="Times New Roman"/>
          <w:sz w:val="24"/>
        </w:rPr>
        <w:t xml:space="preserve">of the </w:t>
      </w:r>
      <w:r w:rsidR="00476FDF" w:rsidRPr="003E2BD1">
        <w:rPr>
          <w:rFonts w:ascii="Times New Roman" w:eastAsia="Calibri" w:hAnsi="Times New Roman"/>
          <w:sz w:val="24"/>
        </w:rPr>
        <w:t>primary</w:t>
      </w:r>
      <w:r w:rsidRPr="003E2BD1">
        <w:rPr>
          <w:rFonts w:ascii="Times New Roman" w:eastAsia="Calibri" w:hAnsi="Times New Roman"/>
          <w:sz w:val="24"/>
        </w:rPr>
        <w:t xml:space="preserve"> categories</w:t>
      </w:r>
      <w:r w:rsidR="00476FDF" w:rsidRPr="003E2BD1">
        <w:rPr>
          <w:rFonts w:ascii="Times New Roman" w:eastAsia="Calibri" w:hAnsi="Times New Roman"/>
          <w:sz w:val="24"/>
        </w:rPr>
        <w:t xml:space="preserve"> and subcategories</w:t>
      </w:r>
      <w:r w:rsidRPr="003E2BD1">
        <w:rPr>
          <w:rFonts w:ascii="Times New Roman" w:eastAsia="Calibri" w:hAnsi="Times New Roman"/>
          <w:sz w:val="24"/>
        </w:rPr>
        <w:t xml:space="preserve"> and recurring themes.</w:t>
      </w:r>
      <w:r w:rsidR="00732432" w:rsidRPr="003E2BD1">
        <w:rPr>
          <w:rFonts w:ascii="Times New Roman" w:eastAsia="Calibri" w:hAnsi="Times New Roman"/>
          <w:sz w:val="24"/>
        </w:rPr>
        <w:t xml:space="preserve">  </w:t>
      </w:r>
      <w:r w:rsidR="004A4C5C" w:rsidRPr="003E2BD1">
        <w:rPr>
          <w:rFonts w:ascii="Times New Roman" w:eastAsia="Calibri" w:hAnsi="Times New Roman"/>
          <w:sz w:val="24"/>
        </w:rPr>
        <w:t xml:space="preserve">These methods will also be used in the future roundtable discussion with participants for additional insights and elucidation of further themes. </w:t>
      </w:r>
    </w:p>
    <w:p w:rsidR="002A57C5" w:rsidRPr="003E2BD1" w:rsidRDefault="002A57C5" w:rsidP="008778DA">
      <w:pPr>
        <w:spacing w:line="480" w:lineRule="auto"/>
        <w:jc w:val="center"/>
        <w:rPr>
          <w:rFonts w:ascii="Times New Roman" w:hAnsi="Times New Roman"/>
          <w:b/>
          <w:sz w:val="24"/>
        </w:rPr>
      </w:pPr>
      <w:bookmarkStart w:id="50" w:name="Limitations"/>
      <w:bookmarkEnd w:id="50"/>
      <w:r w:rsidRPr="003E2BD1">
        <w:rPr>
          <w:rFonts w:ascii="Times New Roman" w:hAnsi="Times New Roman"/>
          <w:b/>
          <w:sz w:val="24"/>
        </w:rPr>
        <w:t xml:space="preserve">Limitations </w:t>
      </w:r>
    </w:p>
    <w:p w:rsidR="001D3690" w:rsidRPr="003E2BD1" w:rsidRDefault="001D3690" w:rsidP="008778DA">
      <w:pPr>
        <w:spacing w:line="480" w:lineRule="auto"/>
        <w:rPr>
          <w:rFonts w:ascii="Times New Roman" w:eastAsia="Times New Roman" w:hAnsi="Times New Roman"/>
          <w:sz w:val="24"/>
          <w:shd w:val="clear" w:color="auto" w:fill="FFFFFF"/>
        </w:rPr>
      </w:pPr>
      <w:bookmarkStart w:id="51" w:name="LimsPopulationBias"/>
      <w:bookmarkEnd w:id="51"/>
      <w:r w:rsidRPr="003E2BD1">
        <w:rPr>
          <w:rFonts w:ascii="Times New Roman" w:eastAsia="Times New Roman" w:hAnsi="Times New Roman"/>
          <w:sz w:val="24"/>
          <w:shd w:val="clear" w:color="auto" w:fill="FFFFFF"/>
        </w:rPr>
        <w:lastRenderedPageBreak/>
        <w:tab/>
        <w:t>A number of limitations are acknowledged for this study</w:t>
      </w:r>
      <w:r w:rsidR="008778DA" w:rsidRPr="003E2BD1">
        <w:rPr>
          <w:rFonts w:ascii="Times New Roman" w:eastAsia="Times New Roman" w:hAnsi="Times New Roman"/>
          <w:sz w:val="24"/>
          <w:shd w:val="clear" w:color="auto" w:fill="FFFFFF"/>
        </w:rPr>
        <w:t xml:space="preserve">. These are discussed below with reference to </w:t>
      </w:r>
      <w:r w:rsidR="0062587D" w:rsidRPr="003E2BD1">
        <w:rPr>
          <w:rFonts w:ascii="Times New Roman" w:eastAsia="Times New Roman" w:hAnsi="Times New Roman"/>
          <w:sz w:val="24"/>
          <w:shd w:val="clear" w:color="auto" w:fill="FFFFFF"/>
        </w:rPr>
        <w:t xml:space="preserve">program </w:t>
      </w:r>
      <w:r w:rsidR="008778DA" w:rsidRPr="003E2BD1">
        <w:rPr>
          <w:rFonts w:ascii="Times New Roman" w:eastAsia="Times New Roman" w:hAnsi="Times New Roman"/>
          <w:sz w:val="24"/>
          <w:shd w:val="clear" w:color="auto" w:fill="FFFFFF"/>
        </w:rPr>
        <w:t>participants and the mixed method research design. The methodological limitations pertain to both the quantitative and qualitative components.</w:t>
      </w:r>
    </w:p>
    <w:p w:rsidR="00C71D05" w:rsidRPr="003E2BD1" w:rsidRDefault="00C01127" w:rsidP="00206FC8">
      <w:pPr>
        <w:tabs>
          <w:tab w:val="left" w:pos="4050"/>
        </w:tabs>
        <w:spacing w:line="480" w:lineRule="auto"/>
        <w:rPr>
          <w:rFonts w:ascii="Times New Roman" w:eastAsia="Times New Roman" w:hAnsi="Times New Roman"/>
          <w:b/>
          <w:sz w:val="24"/>
          <w:shd w:val="clear" w:color="auto" w:fill="FFFFFF"/>
        </w:rPr>
      </w:pPr>
      <w:r w:rsidRPr="003E2BD1">
        <w:rPr>
          <w:rFonts w:ascii="Times New Roman" w:eastAsia="Times New Roman" w:hAnsi="Times New Roman"/>
          <w:b/>
          <w:sz w:val="24"/>
          <w:shd w:val="clear" w:color="auto" w:fill="FFFFFF"/>
        </w:rPr>
        <w:t xml:space="preserve">Quantitative: Program Population Size </w:t>
      </w:r>
    </w:p>
    <w:p w:rsidR="00462F56" w:rsidRPr="003E2BD1" w:rsidRDefault="00C01127" w:rsidP="00206FC8">
      <w:pPr>
        <w:spacing w:line="480" w:lineRule="auto"/>
        <w:rPr>
          <w:rFonts w:ascii="Times New Roman" w:hAnsi="Times New Roman"/>
          <w:sz w:val="24"/>
        </w:rPr>
      </w:pPr>
      <w:r w:rsidRPr="003E2BD1">
        <w:rPr>
          <w:rFonts w:ascii="Times New Roman" w:hAnsi="Times New Roman"/>
          <w:sz w:val="24"/>
        </w:rPr>
        <w:tab/>
        <w:t>Recruitment of part</w:t>
      </w:r>
      <w:r w:rsidR="00E423B2" w:rsidRPr="003E2BD1">
        <w:rPr>
          <w:rFonts w:ascii="Times New Roman" w:hAnsi="Times New Roman"/>
          <w:sz w:val="24"/>
        </w:rPr>
        <w:t xml:space="preserve">icipants who have graduated or </w:t>
      </w:r>
      <w:r w:rsidRPr="003E2BD1">
        <w:rPr>
          <w:rFonts w:ascii="Times New Roman" w:hAnsi="Times New Roman"/>
          <w:sz w:val="24"/>
        </w:rPr>
        <w:t>opted out of CATCH may be a problem. Addresses may not be current, and participants may not trust the judicial system or any projects connected to it (</w:t>
      </w:r>
      <w:r w:rsidR="009C4CB2" w:rsidRPr="003E2BD1">
        <w:rPr>
          <w:rFonts w:ascii="Times New Roman" w:hAnsi="Times New Roman"/>
          <w:sz w:val="24"/>
        </w:rPr>
        <w:t>Jacobson, 2014</w:t>
      </w:r>
      <w:r w:rsidRPr="003E2BD1">
        <w:rPr>
          <w:rFonts w:ascii="Times New Roman" w:hAnsi="Times New Roman"/>
          <w:sz w:val="24"/>
        </w:rPr>
        <w:t xml:space="preserve">). </w:t>
      </w:r>
      <w:r w:rsidR="00462F56" w:rsidRPr="003E2BD1">
        <w:rPr>
          <w:rFonts w:ascii="Times New Roman" w:hAnsi="Times New Roman"/>
          <w:sz w:val="24"/>
        </w:rPr>
        <w:t xml:space="preserve">The decision to survey and interview participants in person individually and with pen-and-paper methods rather than email may increase recruitment and participation. </w:t>
      </w:r>
      <w:r w:rsidR="008778DA" w:rsidRPr="003E2BD1">
        <w:rPr>
          <w:rFonts w:ascii="Times New Roman" w:hAnsi="Times New Roman"/>
          <w:sz w:val="24"/>
        </w:rPr>
        <w:tab/>
      </w:r>
    </w:p>
    <w:p w:rsidR="00BE43DB" w:rsidRPr="003E2BD1" w:rsidRDefault="00462F56" w:rsidP="00206FC8">
      <w:pPr>
        <w:spacing w:line="480" w:lineRule="auto"/>
        <w:rPr>
          <w:rFonts w:ascii="Times New Roman" w:hAnsi="Times New Roman"/>
          <w:sz w:val="24"/>
        </w:rPr>
      </w:pPr>
      <w:r w:rsidRPr="003E2BD1">
        <w:rPr>
          <w:rFonts w:ascii="Times New Roman" w:hAnsi="Times New Roman"/>
          <w:sz w:val="24"/>
        </w:rPr>
        <w:tab/>
      </w:r>
      <w:r w:rsidR="0022079E" w:rsidRPr="003E2BD1">
        <w:rPr>
          <w:rFonts w:ascii="Times New Roman" w:hAnsi="Times New Roman"/>
          <w:sz w:val="24"/>
        </w:rPr>
        <w:t>Because</w:t>
      </w:r>
      <w:r w:rsidR="00C71D05" w:rsidRPr="003E2BD1">
        <w:rPr>
          <w:rFonts w:ascii="Times New Roman" w:hAnsi="Times New Roman"/>
          <w:sz w:val="24"/>
        </w:rPr>
        <w:t xml:space="preserve"> the CATCH program is small and still in its formative stage, the entire population of defendants referred to the program </w:t>
      </w:r>
      <w:r w:rsidR="00206FC8" w:rsidRPr="003E2BD1">
        <w:rPr>
          <w:rFonts w:ascii="Times New Roman" w:hAnsi="Times New Roman"/>
          <w:sz w:val="24"/>
        </w:rPr>
        <w:t xml:space="preserve">in its </w:t>
      </w:r>
      <w:r w:rsidR="00C05212">
        <w:rPr>
          <w:rFonts w:ascii="Times New Roman" w:hAnsi="Times New Roman"/>
          <w:sz w:val="24"/>
        </w:rPr>
        <w:t>6</w:t>
      </w:r>
      <w:r w:rsidR="00206FC8" w:rsidRPr="003E2BD1">
        <w:rPr>
          <w:rFonts w:ascii="Times New Roman" w:hAnsi="Times New Roman"/>
          <w:sz w:val="24"/>
        </w:rPr>
        <w:t xml:space="preserve"> years </w:t>
      </w:r>
      <w:r w:rsidR="0022079E" w:rsidRPr="003E2BD1">
        <w:rPr>
          <w:rFonts w:ascii="Times New Roman" w:hAnsi="Times New Roman"/>
          <w:sz w:val="24"/>
        </w:rPr>
        <w:t xml:space="preserve">will be used </w:t>
      </w:r>
      <w:r w:rsidR="00C71D05" w:rsidRPr="003E2BD1">
        <w:rPr>
          <w:rFonts w:ascii="Times New Roman" w:hAnsi="Times New Roman"/>
          <w:sz w:val="24"/>
        </w:rPr>
        <w:t xml:space="preserve">for data analysis. </w:t>
      </w:r>
      <w:r w:rsidR="00BE02AA" w:rsidRPr="003E2BD1">
        <w:rPr>
          <w:rFonts w:ascii="Times New Roman" w:hAnsi="Times New Roman"/>
          <w:sz w:val="24"/>
        </w:rPr>
        <w:t>T</w:t>
      </w:r>
      <w:r w:rsidR="007447AA" w:rsidRPr="003E2BD1">
        <w:rPr>
          <w:rFonts w:ascii="Times New Roman" w:hAnsi="Times New Roman"/>
          <w:sz w:val="24"/>
        </w:rPr>
        <w:t xml:space="preserve">he </w:t>
      </w:r>
      <w:r w:rsidR="00BE02AA" w:rsidRPr="003E2BD1">
        <w:rPr>
          <w:rFonts w:ascii="Times New Roman" w:hAnsi="Times New Roman"/>
          <w:sz w:val="24"/>
        </w:rPr>
        <w:t xml:space="preserve">total </w:t>
      </w:r>
      <w:r w:rsidR="007447AA" w:rsidRPr="003E2BD1">
        <w:rPr>
          <w:rFonts w:ascii="Times New Roman" w:hAnsi="Times New Roman"/>
          <w:sz w:val="24"/>
        </w:rPr>
        <w:t xml:space="preserve">population </w:t>
      </w:r>
      <w:r w:rsidR="00BE02AA" w:rsidRPr="003E2BD1">
        <w:rPr>
          <w:rFonts w:ascii="Times New Roman" w:hAnsi="Times New Roman"/>
          <w:sz w:val="24"/>
        </w:rPr>
        <w:t xml:space="preserve">is </w:t>
      </w:r>
      <w:r w:rsidR="00FA732D" w:rsidRPr="003E2BD1">
        <w:rPr>
          <w:rFonts w:ascii="Times New Roman" w:hAnsi="Times New Roman"/>
          <w:sz w:val="24"/>
        </w:rPr>
        <w:t xml:space="preserve">approximately 130 </w:t>
      </w:r>
      <w:r w:rsidR="00FA732D" w:rsidRPr="00670703">
        <w:rPr>
          <w:rFonts w:ascii="Times New Roman" w:hAnsi="Times New Roman"/>
          <w:sz w:val="24"/>
        </w:rPr>
        <w:t xml:space="preserve">women </w:t>
      </w:r>
      <w:r w:rsidR="00D5327C" w:rsidRPr="00670703">
        <w:rPr>
          <w:rFonts w:ascii="Times New Roman" w:hAnsi="Times New Roman"/>
          <w:sz w:val="24"/>
        </w:rPr>
        <w:t>and transgender individuals</w:t>
      </w:r>
      <w:r w:rsidR="00E458D2">
        <w:rPr>
          <w:rFonts w:ascii="Times New Roman" w:hAnsi="Times New Roman"/>
          <w:sz w:val="24"/>
        </w:rPr>
        <w:t xml:space="preserve"> </w:t>
      </w:r>
      <w:r w:rsidR="00FA732D" w:rsidRPr="003E2BD1">
        <w:rPr>
          <w:rFonts w:ascii="Times New Roman" w:hAnsi="Times New Roman"/>
          <w:sz w:val="24"/>
        </w:rPr>
        <w:t>between the ages of 21 and 55</w:t>
      </w:r>
      <w:r w:rsidR="007447AA" w:rsidRPr="003E2BD1">
        <w:rPr>
          <w:rFonts w:ascii="Times New Roman" w:hAnsi="Times New Roman"/>
          <w:sz w:val="24"/>
        </w:rPr>
        <w:t xml:space="preserve"> who have participated in the program</w:t>
      </w:r>
      <w:r w:rsidR="00BE02AA" w:rsidRPr="003E2BD1">
        <w:rPr>
          <w:rFonts w:ascii="Times New Roman" w:hAnsi="Times New Roman"/>
          <w:sz w:val="24"/>
        </w:rPr>
        <w:t xml:space="preserve">. </w:t>
      </w:r>
      <w:r w:rsidR="00F53BDF" w:rsidRPr="003E2BD1">
        <w:rPr>
          <w:rFonts w:ascii="Times New Roman" w:hAnsi="Times New Roman"/>
          <w:sz w:val="24"/>
        </w:rPr>
        <w:t>This</w:t>
      </w:r>
      <w:r w:rsidR="00C71D05" w:rsidRPr="003E2BD1">
        <w:rPr>
          <w:rFonts w:ascii="Times New Roman" w:hAnsi="Times New Roman"/>
          <w:sz w:val="24"/>
        </w:rPr>
        <w:t xml:space="preserve"> small population size </w:t>
      </w:r>
      <w:r w:rsidR="00567D09" w:rsidRPr="003E2BD1">
        <w:rPr>
          <w:rFonts w:ascii="Times New Roman" w:hAnsi="Times New Roman"/>
          <w:sz w:val="24"/>
        </w:rPr>
        <w:t xml:space="preserve">for the quantitative component </w:t>
      </w:r>
      <w:r w:rsidR="00F53BDF" w:rsidRPr="003E2BD1">
        <w:rPr>
          <w:rFonts w:ascii="Times New Roman" w:hAnsi="Times New Roman"/>
          <w:sz w:val="24"/>
        </w:rPr>
        <w:t xml:space="preserve">raises </w:t>
      </w:r>
      <w:r w:rsidR="00C71D05" w:rsidRPr="003E2BD1">
        <w:rPr>
          <w:rFonts w:ascii="Times New Roman" w:hAnsi="Times New Roman"/>
          <w:sz w:val="24"/>
        </w:rPr>
        <w:t>issue</w:t>
      </w:r>
      <w:r w:rsidR="0022079E" w:rsidRPr="003E2BD1">
        <w:rPr>
          <w:rFonts w:ascii="Times New Roman" w:hAnsi="Times New Roman"/>
          <w:sz w:val="24"/>
        </w:rPr>
        <w:t>s</w:t>
      </w:r>
      <w:r w:rsidR="00C71D05" w:rsidRPr="003E2BD1">
        <w:rPr>
          <w:rFonts w:ascii="Times New Roman" w:hAnsi="Times New Roman"/>
          <w:sz w:val="24"/>
        </w:rPr>
        <w:t xml:space="preserve"> of power or the probability of rejecting a false null hypothesis (Type I errors). Hinkle</w:t>
      </w:r>
      <w:r w:rsidR="00567D09" w:rsidRPr="003E2BD1">
        <w:rPr>
          <w:rFonts w:ascii="Times New Roman" w:hAnsi="Times New Roman"/>
          <w:sz w:val="24"/>
        </w:rPr>
        <w:t>, Wiersma, and Jurs</w:t>
      </w:r>
      <w:r w:rsidR="00C71D05" w:rsidRPr="003E2BD1">
        <w:rPr>
          <w:rFonts w:ascii="Times New Roman" w:hAnsi="Times New Roman"/>
          <w:sz w:val="24"/>
        </w:rPr>
        <w:t xml:space="preserve"> (2003) and Tabachnick </w:t>
      </w:r>
      <w:r w:rsidR="00FA732D" w:rsidRPr="003E2BD1">
        <w:rPr>
          <w:rFonts w:ascii="Times New Roman" w:hAnsi="Times New Roman"/>
          <w:sz w:val="24"/>
        </w:rPr>
        <w:t>and</w:t>
      </w:r>
      <w:r w:rsidR="00C71D05" w:rsidRPr="003E2BD1">
        <w:rPr>
          <w:rFonts w:ascii="Times New Roman" w:hAnsi="Times New Roman"/>
          <w:sz w:val="24"/>
        </w:rPr>
        <w:t xml:space="preserve"> Fidell (20</w:t>
      </w:r>
      <w:r w:rsidR="007C2963" w:rsidRPr="003E2BD1">
        <w:rPr>
          <w:rFonts w:ascii="Times New Roman" w:hAnsi="Times New Roman"/>
          <w:sz w:val="24"/>
        </w:rPr>
        <w:t>12</w:t>
      </w:r>
      <w:r w:rsidR="00C71D05" w:rsidRPr="003E2BD1">
        <w:rPr>
          <w:rFonts w:ascii="Times New Roman" w:hAnsi="Times New Roman"/>
          <w:sz w:val="24"/>
        </w:rPr>
        <w:t xml:space="preserve">) suggested that for most behavioral science studies, Type I errors are generally more serious than Type II. </w:t>
      </w:r>
    </w:p>
    <w:p w:rsidR="00B40DA8" w:rsidRPr="003E2BD1" w:rsidRDefault="00BE43DB" w:rsidP="00206FC8">
      <w:pPr>
        <w:spacing w:line="480" w:lineRule="auto"/>
        <w:rPr>
          <w:rFonts w:ascii="Times New Roman" w:hAnsi="Times New Roman"/>
          <w:sz w:val="24"/>
        </w:rPr>
      </w:pPr>
      <w:r w:rsidRPr="003E2BD1">
        <w:rPr>
          <w:rFonts w:ascii="Times New Roman" w:hAnsi="Times New Roman"/>
          <w:sz w:val="24"/>
        </w:rPr>
        <w:tab/>
      </w:r>
      <w:r w:rsidR="00A80C1B" w:rsidRPr="003E2BD1">
        <w:rPr>
          <w:rFonts w:ascii="Times New Roman" w:hAnsi="Times New Roman"/>
          <w:sz w:val="24"/>
        </w:rPr>
        <w:t xml:space="preserve">However, </w:t>
      </w:r>
      <w:r w:rsidR="00C45B0C" w:rsidRPr="003E2BD1">
        <w:rPr>
          <w:rFonts w:ascii="Times New Roman" w:hAnsi="Times New Roman"/>
          <w:sz w:val="24"/>
        </w:rPr>
        <w:t xml:space="preserve">reaching the total population is the goal. </w:t>
      </w:r>
      <w:r w:rsidRPr="003E2BD1">
        <w:rPr>
          <w:rFonts w:ascii="Times New Roman" w:hAnsi="Times New Roman"/>
          <w:sz w:val="24"/>
        </w:rPr>
        <w:t xml:space="preserve">Although referrers will not be involved in the </w:t>
      </w:r>
      <w:r w:rsidR="00C45B0C" w:rsidRPr="003E2BD1">
        <w:rPr>
          <w:rFonts w:ascii="Times New Roman" w:hAnsi="Times New Roman"/>
          <w:sz w:val="24"/>
        </w:rPr>
        <w:t>hypotheses</w:t>
      </w:r>
      <w:r w:rsidRPr="003E2BD1">
        <w:rPr>
          <w:rFonts w:ascii="Times New Roman" w:hAnsi="Times New Roman"/>
          <w:sz w:val="24"/>
        </w:rPr>
        <w:t>, only a small sample is authorized to refer defendants to the program. With these individual a</w:t>
      </w:r>
      <w:r w:rsidR="000E6A96" w:rsidRPr="003E2BD1">
        <w:rPr>
          <w:rFonts w:ascii="Times New Roman" w:hAnsi="Times New Roman"/>
          <w:sz w:val="24"/>
        </w:rPr>
        <w:t>s well</w:t>
      </w:r>
      <w:r w:rsidRPr="003E2BD1">
        <w:rPr>
          <w:rFonts w:ascii="Times New Roman" w:hAnsi="Times New Roman"/>
          <w:sz w:val="24"/>
        </w:rPr>
        <w:t xml:space="preserve">, every effort will be made to reach the total population for descriptive </w:t>
      </w:r>
      <w:r w:rsidR="000E6A96" w:rsidRPr="003E2BD1">
        <w:rPr>
          <w:rFonts w:ascii="Times New Roman" w:hAnsi="Times New Roman"/>
          <w:sz w:val="24"/>
        </w:rPr>
        <w:t>analysis</w:t>
      </w:r>
      <w:r w:rsidRPr="003E2BD1">
        <w:rPr>
          <w:rFonts w:ascii="Times New Roman" w:hAnsi="Times New Roman"/>
          <w:sz w:val="24"/>
        </w:rPr>
        <w:t>.</w:t>
      </w:r>
    </w:p>
    <w:p w:rsidR="00C71D05" w:rsidRPr="003E2BD1" w:rsidRDefault="00430DB1" w:rsidP="008778DA">
      <w:pPr>
        <w:spacing w:line="480" w:lineRule="auto"/>
        <w:jc w:val="both"/>
        <w:rPr>
          <w:rFonts w:ascii="Times New Roman" w:hAnsi="Times New Roman"/>
          <w:b/>
          <w:sz w:val="24"/>
        </w:rPr>
      </w:pPr>
      <w:bookmarkStart w:id="52" w:name="LimsInterviews"/>
      <w:bookmarkEnd w:id="52"/>
      <w:r w:rsidRPr="003E2BD1">
        <w:rPr>
          <w:rFonts w:ascii="Times New Roman" w:hAnsi="Times New Roman"/>
          <w:b/>
          <w:sz w:val="24"/>
        </w:rPr>
        <w:lastRenderedPageBreak/>
        <w:t>Qualitative: Defendant Participation</w:t>
      </w:r>
    </w:p>
    <w:p w:rsidR="00D67914" w:rsidRPr="003E2BD1" w:rsidRDefault="00430DB1" w:rsidP="008778DA">
      <w:pPr>
        <w:spacing w:line="480" w:lineRule="auto"/>
        <w:rPr>
          <w:rFonts w:ascii="Times New Roman" w:hAnsi="Times New Roman"/>
          <w:sz w:val="24"/>
        </w:rPr>
      </w:pPr>
      <w:r w:rsidRPr="003E2BD1">
        <w:rPr>
          <w:rFonts w:ascii="Times New Roman" w:hAnsi="Times New Roman"/>
          <w:sz w:val="24"/>
        </w:rPr>
        <w:tab/>
        <w:t xml:space="preserve">All defendants in the </w:t>
      </w:r>
      <w:r w:rsidR="00670703">
        <w:rPr>
          <w:rFonts w:ascii="Times New Roman" w:hAnsi="Times New Roman"/>
          <w:sz w:val="24"/>
        </w:rPr>
        <w:t>6</w:t>
      </w:r>
      <w:r w:rsidRPr="003E2BD1">
        <w:rPr>
          <w:rFonts w:ascii="Times New Roman" w:hAnsi="Times New Roman"/>
          <w:sz w:val="24"/>
        </w:rPr>
        <w:t xml:space="preserve"> years of the program will be sought for possible participation. However, their current locations may not be known; if they are located, they may not be willing to participate.  </w:t>
      </w:r>
      <w:r w:rsidR="00C9399B" w:rsidRPr="003E2BD1">
        <w:rPr>
          <w:rFonts w:ascii="Times New Roman" w:hAnsi="Times New Roman"/>
          <w:sz w:val="24"/>
        </w:rPr>
        <w:t xml:space="preserve">However, </w:t>
      </w:r>
      <w:r w:rsidRPr="003E2BD1">
        <w:rPr>
          <w:rFonts w:ascii="Times New Roman" w:hAnsi="Times New Roman"/>
          <w:sz w:val="24"/>
        </w:rPr>
        <w:t>defendants may not participate because of shame at their behavior or extreme lack of trust in the judicial system</w:t>
      </w:r>
      <w:r w:rsidR="00C9399B" w:rsidRPr="003E2BD1">
        <w:rPr>
          <w:rFonts w:ascii="Times New Roman" w:hAnsi="Times New Roman"/>
          <w:sz w:val="24"/>
        </w:rPr>
        <w:t xml:space="preserve"> (</w:t>
      </w:r>
      <w:r w:rsidR="00F40D2D" w:rsidRPr="003E2BD1">
        <w:rPr>
          <w:rFonts w:ascii="Times New Roman" w:hAnsi="Times New Roman"/>
          <w:sz w:val="24"/>
        </w:rPr>
        <w:t>Jacobson, 2014</w:t>
      </w:r>
      <w:r w:rsidR="00C9399B" w:rsidRPr="003E2BD1">
        <w:rPr>
          <w:rFonts w:ascii="Times New Roman" w:hAnsi="Times New Roman"/>
          <w:sz w:val="24"/>
        </w:rPr>
        <w:t>)</w:t>
      </w:r>
      <w:r w:rsidR="0054097D" w:rsidRPr="003E2BD1">
        <w:rPr>
          <w:rFonts w:ascii="Times New Roman" w:hAnsi="Times New Roman"/>
          <w:sz w:val="24"/>
        </w:rPr>
        <w:t>.</w:t>
      </w:r>
      <w:r w:rsidR="006E238F" w:rsidRPr="003E2BD1">
        <w:rPr>
          <w:rFonts w:ascii="Times New Roman" w:hAnsi="Times New Roman"/>
          <w:sz w:val="24"/>
        </w:rPr>
        <w:t xml:space="preserve"> </w:t>
      </w:r>
      <w:r w:rsidRPr="003E2BD1">
        <w:rPr>
          <w:rFonts w:ascii="Times New Roman" w:hAnsi="Times New Roman"/>
          <w:sz w:val="24"/>
        </w:rPr>
        <w:t>Alternatively, some may not see themselves as victims; even after completion of the program, they may prefer to continue in the life and settings they are familiar with. As a law enforcement officer commented of victims of domestic abuse, a comment that applies also to prostitutes and their handlers, “They would rather be with t</w:t>
      </w:r>
      <w:r w:rsidR="001339ED">
        <w:rPr>
          <w:rFonts w:ascii="Times New Roman" w:hAnsi="Times New Roman"/>
          <w:sz w:val="24"/>
        </w:rPr>
        <w:t xml:space="preserve">he monster they know than the </w:t>
      </w:r>
      <w:r w:rsidR="004101C5">
        <w:rPr>
          <w:rFonts w:ascii="Times New Roman" w:hAnsi="Times New Roman"/>
          <w:sz w:val="24"/>
        </w:rPr>
        <w:t>monster</w:t>
      </w:r>
      <w:r w:rsidRPr="003E2BD1">
        <w:rPr>
          <w:rFonts w:ascii="Times New Roman" w:hAnsi="Times New Roman"/>
          <w:sz w:val="24"/>
        </w:rPr>
        <w:t xml:space="preserve"> they do not” (VERA roundtable, personal communication, November 20, 2014). </w:t>
      </w:r>
    </w:p>
    <w:p w:rsidR="00802785" w:rsidRDefault="00430DB1" w:rsidP="008778DA">
      <w:pPr>
        <w:spacing w:line="480" w:lineRule="auto"/>
        <w:rPr>
          <w:rFonts w:ascii="Times New Roman" w:hAnsi="Times New Roman"/>
          <w:sz w:val="24"/>
        </w:rPr>
      </w:pPr>
      <w:r w:rsidRPr="003E2BD1">
        <w:rPr>
          <w:rFonts w:ascii="Times New Roman" w:hAnsi="Times New Roman"/>
          <w:sz w:val="24"/>
        </w:rPr>
        <w:tab/>
      </w:r>
    </w:p>
    <w:p w:rsidR="00802785" w:rsidRDefault="00802785" w:rsidP="008778DA">
      <w:pPr>
        <w:spacing w:line="480" w:lineRule="auto"/>
        <w:rPr>
          <w:rFonts w:ascii="Times New Roman" w:hAnsi="Times New Roman"/>
          <w:sz w:val="24"/>
        </w:rPr>
      </w:pPr>
    </w:p>
    <w:p w:rsidR="00D67914" w:rsidRPr="003E2BD1" w:rsidRDefault="00802785" w:rsidP="008778DA">
      <w:pPr>
        <w:spacing w:line="480" w:lineRule="auto"/>
        <w:rPr>
          <w:rFonts w:ascii="Times New Roman" w:hAnsi="Times New Roman"/>
          <w:sz w:val="24"/>
        </w:rPr>
      </w:pPr>
      <w:r>
        <w:rPr>
          <w:rFonts w:ascii="Times New Roman" w:hAnsi="Times New Roman"/>
          <w:sz w:val="24"/>
        </w:rPr>
        <w:tab/>
      </w:r>
      <w:r w:rsidR="00430DB1" w:rsidRPr="003E2BD1">
        <w:rPr>
          <w:rFonts w:ascii="Times New Roman" w:hAnsi="Times New Roman"/>
          <w:sz w:val="24"/>
        </w:rPr>
        <w:t xml:space="preserve">As the senior researcher of the VERA Institute of Justice noted,  </w:t>
      </w:r>
    </w:p>
    <w:p w:rsidR="002D486C" w:rsidRDefault="00430DB1" w:rsidP="00CC2BAE">
      <w:pPr>
        <w:pStyle w:val="Pa1"/>
        <w:spacing w:line="480" w:lineRule="auto"/>
        <w:ind w:left="720"/>
        <w:rPr>
          <w:rFonts w:ascii="Times New Roman" w:hAnsi="Times New Roman"/>
        </w:rPr>
      </w:pPr>
      <w:r w:rsidRPr="003E2BD1">
        <w:rPr>
          <w:rFonts w:ascii="Times New Roman" w:hAnsi="Times New Roman"/>
        </w:rPr>
        <w:t>Even when trafficking victims come into contact with law en</w:t>
      </w:r>
      <w:r w:rsidRPr="003E2BD1">
        <w:rPr>
          <w:rFonts w:ascii="Times New Roman" w:hAnsi="Times New Roman"/>
        </w:rPr>
        <w:softHyphen/>
        <w:t>forcement, they may be re-victimized by being treated like criminals instead of victims and denied much-needed support and services. This inability to properly identify victims does law enforcement a disservice as well, as the victims of traf</w:t>
      </w:r>
      <w:r w:rsidRPr="003E2BD1">
        <w:rPr>
          <w:rFonts w:ascii="Times New Roman" w:hAnsi="Times New Roman"/>
        </w:rPr>
        <w:softHyphen/>
        <w:t xml:space="preserve">ficking can serve as valuable resources in police investigations and as witnesses against their traffickers. (Simich, 2014, p. 2) </w:t>
      </w:r>
    </w:p>
    <w:p w:rsidR="00C71D05" w:rsidRPr="003E2BD1" w:rsidRDefault="00430DB1" w:rsidP="003527D8">
      <w:pPr>
        <w:spacing w:line="480" w:lineRule="auto"/>
        <w:rPr>
          <w:rFonts w:ascii="Times New Roman" w:hAnsi="Times New Roman"/>
          <w:sz w:val="24"/>
        </w:rPr>
      </w:pPr>
      <w:r w:rsidRPr="003E2BD1">
        <w:rPr>
          <w:rFonts w:ascii="Times New Roman" w:hAnsi="Times New Roman"/>
          <w:b/>
          <w:sz w:val="24"/>
        </w:rPr>
        <w:t>Further Limitations</w:t>
      </w:r>
    </w:p>
    <w:p w:rsidR="00D67914" w:rsidRPr="003E2BD1" w:rsidRDefault="00430DB1" w:rsidP="008778DA">
      <w:pPr>
        <w:spacing w:line="480" w:lineRule="auto"/>
        <w:rPr>
          <w:rFonts w:ascii="Times New Roman" w:hAnsi="Times New Roman"/>
          <w:sz w:val="24"/>
        </w:rPr>
      </w:pPr>
      <w:r w:rsidRPr="003E2BD1">
        <w:rPr>
          <w:rFonts w:ascii="Times New Roman" w:hAnsi="Times New Roman"/>
          <w:sz w:val="24"/>
        </w:rPr>
        <w:lastRenderedPageBreak/>
        <w:tab/>
        <w:t xml:space="preserve">This evaluation will be conducted of a single specialty court program, admittedly new, and in a single geographical location. The results will be generalizable but with caution to other similar or parallel programs or locations. </w:t>
      </w:r>
    </w:p>
    <w:p w:rsidR="003A3541" w:rsidRPr="003E2BD1" w:rsidRDefault="00A07877" w:rsidP="007C54D8">
      <w:pPr>
        <w:spacing w:line="480" w:lineRule="auto"/>
        <w:jc w:val="center"/>
        <w:rPr>
          <w:rFonts w:ascii="Times New Roman" w:hAnsi="Times New Roman"/>
          <w:b/>
          <w:sz w:val="24"/>
        </w:rPr>
      </w:pPr>
      <w:bookmarkStart w:id="53" w:name="FutureResearch"/>
      <w:bookmarkEnd w:id="53"/>
      <w:r w:rsidRPr="003E2BD1">
        <w:rPr>
          <w:rFonts w:ascii="Times New Roman" w:hAnsi="Times New Roman"/>
          <w:b/>
          <w:sz w:val="24"/>
        </w:rPr>
        <w:t>Future Research</w:t>
      </w:r>
    </w:p>
    <w:p w:rsidR="003D5F0C" w:rsidRPr="003E2BD1" w:rsidRDefault="003D5F0C" w:rsidP="003A3541">
      <w:pPr>
        <w:spacing w:line="480" w:lineRule="auto"/>
        <w:rPr>
          <w:rFonts w:ascii="Times New Roman" w:hAnsi="Times New Roman"/>
          <w:sz w:val="24"/>
        </w:rPr>
      </w:pPr>
      <w:r w:rsidRPr="003E2BD1">
        <w:rPr>
          <w:rFonts w:ascii="Times New Roman" w:hAnsi="Times New Roman"/>
          <w:sz w:val="24"/>
        </w:rPr>
        <w:tab/>
      </w:r>
      <w:r w:rsidR="003877E4" w:rsidRPr="003E2BD1">
        <w:rPr>
          <w:rFonts w:ascii="Times New Roman" w:hAnsi="Times New Roman"/>
          <w:sz w:val="24"/>
        </w:rPr>
        <w:t xml:space="preserve">Although the proposed evaluation will be comprehensive, much further study is warranted. </w:t>
      </w:r>
      <w:r w:rsidR="00786E2F" w:rsidRPr="003E2BD1">
        <w:rPr>
          <w:rFonts w:ascii="Times New Roman" w:hAnsi="Times New Roman"/>
          <w:sz w:val="24"/>
        </w:rPr>
        <w:t xml:space="preserve">Additional evaluation studies should be conducted annually, in both quantitative and qualitative designs. </w:t>
      </w:r>
      <w:r w:rsidRPr="003E2BD1">
        <w:rPr>
          <w:rFonts w:ascii="Times New Roman" w:hAnsi="Times New Roman"/>
          <w:sz w:val="24"/>
        </w:rPr>
        <w:t xml:space="preserve">Studies could be conducted on participant accountability, that is, the degree to which participants </w:t>
      </w:r>
      <w:r w:rsidR="00786E2F" w:rsidRPr="003E2BD1">
        <w:rPr>
          <w:rFonts w:ascii="Times New Roman" w:hAnsi="Times New Roman"/>
          <w:sz w:val="24"/>
        </w:rPr>
        <w:t xml:space="preserve">in CATCH </w:t>
      </w:r>
      <w:r w:rsidRPr="003E2BD1">
        <w:rPr>
          <w:rFonts w:ascii="Times New Roman" w:hAnsi="Times New Roman"/>
          <w:sz w:val="24"/>
        </w:rPr>
        <w:t>are held accountabl</w:t>
      </w:r>
      <w:r w:rsidR="00786E2F" w:rsidRPr="003E2BD1">
        <w:rPr>
          <w:rFonts w:ascii="Times New Roman" w:hAnsi="Times New Roman"/>
          <w:sz w:val="24"/>
        </w:rPr>
        <w:t>e</w:t>
      </w:r>
      <w:r w:rsidRPr="003E2BD1">
        <w:rPr>
          <w:rFonts w:ascii="Times New Roman" w:hAnsi="Times New Roman"/>
          <w:sz w:val="24"/>
        </w:rPr>
        <w:t xml:space="preserve"> with punitive means</w:t>
      </w:r>
      <w:r w:rsidR="00786E2F" w:rsidRPr="003E2BD1">
        <w:rPr>
          <w:rFonts w:ascii="Times New Roman" w:hAnsi="Times New Roman"/>
          <w:sz w:val="24"/>
        </w:rPr>
        <w:t xml:space="preserve"> for violation of probation and recommit crimes</w:t>
      </w:r>
      <w:r w:rsidRPr="003E2BD1">
        <w:rPr>
          <w:rFonts w:ascii="Times New Roman" w:hAnsi="Times New Roman"/>
          <w:sz w:val="24"/>
        </w:rPr>
        <w:t xml:space="preserve">. </w:t>
      </w:r>
      <w:r w:rsidR="00786E2F" w:rsidRPr="003E2BD1">
        <w:rPr>
          <w:rFonts w:ascii="Times New Roman" w:hAnsi="Times New Roman"/>
          <w:sz w:val="24"/>
        </w:rPr>
        <w:t>Issues to be explored would be</w:t>
      </w:r>
      <w:r w:rsidRPr="003E2BD1">
        <w:rPr>
          <w:rFonts w:ascii="Times New Roman" w:hAnsi="Times New Roman"/>
          <w:sz w:val="24"/>
        </w:rPr>
        <w:t> testimony in support o</w:t>
      </w:r>
      <w:r w:rsidR="00786E2F" w:rsidRPr="003E2BD1">
        <w:rPr>
          <w:rFonts w:ascii="Times New Roman" w:hAnsi="Times New Roman"/>
          <w:sz w:val="24"/>
        </w:rPr>
        <w:t>f</w:t>
      </w:r>
      <w:r w:rsidRPr="003E2BD1">
        <w:rPr>
          <w:rFonts w:ascii="Times New Roman" w:hAnsi="Times New Roman"/>
          <w:sz w:val="24"/>
        </w:rPr>
        <w:t xml:space="preserve"> any adversarial process</w:t>
      </w:r>
      <w:r w:rsidR="00786E2F" w:rsidRPr="003E2BD1">
        <w:rPr>
          <w:rFonts w:ascii="Times New Roman" w:hAnsi="Times New Roman"/>
          <w:sz w:val="24"/>
        </w:rPr>
        <w:t xml:space="preserve"> and possible</w:t>
      </w:r>
      <w:r w:rsidRPr="003E2BD1">
        <w:rPr>
          <w:rFonts w:ascii="Times New Roman" w:hAnsi="Times New Roman"/>
          <w:sz w:val="24"/>
        </w:rPr>
        <w:t xml:space="preserve"> penalties </w:t>
      </w:r>
      <w:r w:rsidR="00786E2F" w:rsidRPr="003E2BD1">
        <w:rPr>
          <w:rFonts w:ascii="Times New Roman" w:hAnsi="Times New Roman"/>
          <w:sz w:val="24"/>
        </w:rPr>
        <w:t xml:space="preserve">that </w:t>
      </w:r>
      <w:r w:rsidRPr="003E2BD1">
        <w:rPr>
          <w:rFonts w:ascii="Times New Roman" w:hAnsi="Times New Roman"/>
          <w:sz w:val="24"/>
        </w:rPr>
        <w:t xml:space="preserve">could </w:t>
      </w:r>
      <w:r w:rsidR="00786E2F" w:rsidRPr="003E2BD1">
        <w:rPr>
          <w:rFonts w:ascii="Times New Roman" w:hAnsi="Times New Roman"/>
          <w:sz w:val="24"/>
        </w:rPr>
        <w:t xml:space="preserve">become more severe than if </w:t>
      </w:r>
      <w:r w:rsidRPr="003E2BD1">
        <w:rPr>
          <w:rFonts w:ascii="Times New Roman" w:hAnsi="Times New Roman"/>
          <w:sz w:val="24"/>
        </w:rPr>
        <w:t>no new charges</w:t>
      </w:r>
      <w:r w:rsidR="00786E2F" w:rsidRPr="003E2BD1">
        <w:rPr>
          <w:rFonts w:ascii="Times New Roman" w:hAnsi="Times New Roman"/>
          <w:sz w:val="24"/>
        </w:rPr>
        <w:t xml:space="preserve"> had been filed.</w:t>
      </w:r>
      <w:r w:rsidRPr="003E2BD1">
        <w:rPr>
          <w:rFonts w:ascii="Times New Roman" w:hAnsi="Times New Roman"/>
          <w:sz w:val="24"/>
        </w:rPr>
        <w:t xml:space="preserve"> </w:t>
      </w:r>
    </w:p>
    <w:p w:rsidR="00D949B2" w:rsidRPr="003E2BD1" w:rsidRDefault="00786E2F">
      <w:pPr>
        <w:spacing w:line="480" w:lineRule="auto"/>
        <w:rPr>
          <w:rFonts w:ascii="Times New Roman" w:hAnsi="Times New Roman"/>
          <w:sz w:val="24"/>
        </w:rPr>
      </w:pPr>
      <w:r w:rsidRPr="003E2BD1">
        <w:rPr>
          <w:rFonts w:ascii="Times New Roman" w:hAnsi="Times New Roman"/>
          <w:sz w:val="24"/>
        </w:rPr>
        <w:tab/>
      </w:r>
      <w:r w:rsidR="003A3541" w:rsidRPr="003E2BD1">
        <w:rPr>
          <w:rFonts w:ascii="Times New Roman" w:hAnsi="Times New Roman"/>
          <w:sz w:val="24"/>
        </w:rPr>
        <w:t xml:space="preserve">Based on initial input from CATCH staff members, some </w:t>
      </w:r>
      <w:r w:rsidR="006F3D09">
        <w:rPr>
          <w:rFonts w:ascii="Times New Roman" w:hAnsi="Times New Roman"/>
          <w:sz w:val="24"/>
        </w:rPr>
        <w:t>participants</w:t>
      </w:r>
      <w:r w:rsidR="003A3541" w:rsidRPr="003E2BD1">
        <w:rPr>
          <w:rFonts w:ascii="Times New Roman" w:hAnsi="Times New Roman"/>
          <w:sz w:val="24"/>
        </w:rPr>
        <w:t xml:space="preserve"> who appear </w:t>
      </w:r>
      <w:r w:rsidR="007C54D8" w:rsidRPr="003E2BD1">
        <w:rPr>
          <w:rFonts w:ascii="Times New Roman" w:hAnsi="Times New Roman"/>
          <w:sz w:val="24"/>
        </w:rPr>
        <w:t xml:space="preserve">in the court </w:t>
      </w:r>
      <w:r w:rsidR="003A3541" w:rsidRPr="003E2BD1">
        <w:rPr>
          <w:rFonts w:ascii="Times New Roman" w:hAnsi="Times New Roman"/>
          <w:sz w:val="24"/>
        </w:rPr>
        <w:t xml:space="preserve">have not been victims of human trafficking in the court and do not want to be labeled as victims. </w:t>
      </w:r>
      <w:r w:rsidR="007E54FF" w:rsidRPr="003E2BD1">
        <w:rPr>
          <w:rFonts w:ascii="Times New Roman" w:hAnsi="Times New Roman"/>
          <w:sz w:val="24"/>
        </w:rPr>
        <w:t xml:space="preserve">A study of these </w:t>
      </w:r>
      <w:r w:rsidR="006F3D09">
        <w:rPr>
          <w:rFonts w:ascii="Times New Roman" w:hAnsi="Times New Roman"/>
          <w:sz w:val="24"/>
        </w:rPr>
        <w:t>individuals</w:t>
      </w:r>
      <w:r w:rsidR="007E54FF" w:rsidRPr="003E2BD1">
        <w:rPr>
          <w:rFonts w:ascii="Times New Roman" w:hAnsi="Times New Roman"/>
          <w:sz w:val="24"/>
        </w:rPr>
        <w:t xml:space="preserve"> would be enlightening in terms of understanding their mindsets and developing programs to serve them with an emphasis on addiction treatment.</w:t>
      </w:r>
      <w:r w:rsidR="003A3541" w:rsidRPr="003E2BD1">
        <w:rPr>
          <w:rFonts w:ascii="Times New Roman" w:hAnsi="Times New Roman"/>
          <w:sz w:val="24"/>
        </w:rPr>
        <w:t xml:space="preserve"> </w:t>
      </w:r>
      <w:r w:rsidR="00EC7FFA">
        <w:rPr>
          <w:rFonts w:ascii="Times New Roman" w:hAnsi="Times New Roman"/>
          <w:sz w:val="24"/>
        </w:rPr>
        <w:t xml:space="preserve"> </w:t>
      </w:r>
      <w:r w:rsidR="0043135A" w:rsidRPr="003E2BD1">
        <w:rPr>
          <w:rFonts w:ascii="Times New Roman" w:hAnsi="Times New Roman"/>
          <w:sz w:val="24"/>
        </w:rPr>
        <w:t xml:space="preserve">Surveys and interviews </w:t>
      </w:r>
      <w:r w:rsidR="00EC7FFA">
        <w:rPr>
          <w:rFonts w:ascii="Times New Roman" w:hAnsi="Times New Roman"/>
          <w:sz w:val="24"/>
        </w:rPr>
        <w:t xml:space="preserve">could be conducted </w:t>
      </w:r>
      <w:r w:rsidR="0043135A" w:rsidRPr="003E2BD1">
        <w:rPr>
          <w:rFonts w:ascii="Times New Roman" w:hAnsi="Times New Roman"/>
          <w:sz w:val="24"/>
        </w:rPr>
        <w:t>with</w:t>
      </w:r>
      <w:r w:rsidR="00A07877" w:rsidRPr="003E2BD1">
        <w:rPr>
          <w:rFonts w:ascii="Times New Roman" w:hAnsi="Times New Roman"/>
          <w:sz w:val="24"/>
        </w:rPr>
        <w:t xml:space="preserve"> </w:t>
      </w:r>
      <w:r w:rsidR="006F3D09">
        <w:rPr>
          <w:rFonts w:ascii="Times New Roman" w:hAnsi="Times New Roman"/>
          <w:sz w:val="24"/>
        </w:rPr>
        <w:t>those</w:t>
      </w:r>
      <w:r w:rsidR="00A07877" w:rsidRPr="003E2BD1">
        <w:rPr>
          <w:rFonts w:ascii="Times New Roman" w:hAnsi="Times New Roman"/>
          <w:sz w:val="24"/>
        </w:rPr>
        <w:t xml:space="preserve"> who did not graduate</w:t>
      </w:r>
      <w:r w:rsidR="0043135A" w:rsidRPr="003E2BD1">
        <w:rPr>
          <w:rFonts w:ascii="Times New Roman" w:hAnsi="Times New Roman"/>
          <w:sz w:val="24"/>
        </w:rPr>
        <w:t xml:space="preserve"> from CATCH or who opted out before comp</w:t>
      </w:r>
      <w:r w:rsidR="00D949B2" w:rsidRPr="003E2BD1">
        <w:rPr>
          <w:rFonts w:ascii="Times New Roman" w:hAnsi="Times New Roman"/>
          <w:sz w:val="24"/>
        </w:rPr>
        <w:t>le</w:t>
      </w:r>
      <w:r w:rsidR="0043135A" w:rsidRPr="003E2BD1">
        <w:rPr>
          <w:rFonts w:ascii="Times New Roman" w:hAnsi="Times New Roman"/>
          <w:sz w:val="24"/>
        </w:rPr>
        <w:t>tion and exploration of the reasons why</w:t>
      </w:r>
      <w:r w:rsidR="00A07877" w:rsidRPr="003E2BD1">
        <w:rPr>
          <w:rFonts w:ascii="Times New Roman" w:hAnsi="Times New Roman"/>
          <w:sz w:val="24"/>
        </w:rPr>
        <w:t xml:space="preserve">. </w:t>
      </w:r>
      <w:r w:rsidR="0043135A" w:rsidRPr="003E2BD1">
        <w:rPr>
          <w:rFonts w:ascii="Times New Roman" w:hAnsi="Times New Roman"/>
          <w:sz w:val="24"/>
        </w:rPr>
        <w:t>Findings c</w:t>
      </w:r>
      <w:r w:rsidR="00A07877" w:rsidRPr="003E2BD1">
        <w:rPr>
          <w:rFonts w:ascii="Times New Roman" w:hAnsi="Times New Roman"/>
          <w:sz w:val="24"/>
        </w:rPr>
        <w:t xml:space="preserve">ould help </w:t>
      </w:r>
      <w:r w:rsidR="0043135A" w:rsidRPr="003E2BD1">
        <w:rPr>
          <w:rFonts w:ascii="Times New Roman" w:hAnsi="Times New Roman"/>
          <w:sz w:val="24"/>
        </w:rPr>
        <w:t xml:space="preserve">refine the program to meet more needs and </w:t>
      </w:r>
      <w:r w:rsidR="00A07877" w:rsidRPr="003E2BD1">
        <w:rPr>
          <w:rFonts w:ascii="Times New Roman" w:hAnsi="Times New Roman"/>
          <w:sz w:val="24"/>
        </w:rPr>
        <w:t xml:space="preserve">increase </w:t>
      </w:r>
      <w:r w:rsidR="0043135A" w:rsidRPr="003E2BD1">
        <w:rPr>
          <w:rFonts w:ascii="Times New Roman" w:hAnsi="Times New Roman"/>
          <w:sz w:val="24"/>
        </w:rPr>
        <w:t xml:space="preserve">the </w:t>
      </w:r>
      <w:r w:rsidR="00A07877" w:rsidRPr="003E2BD1">
        <w:rPr>
          <w:rFonts w:ascii="Times New Roman" w:hAnsi="Times New Roman"/>
          <w:sz w:val="24"/>
        </w:rPr>
        <w:t>graduation rate.</w:t>
      </w:r>
    </w:p>
    <w:p w:rsidR="00D949B2" w:rsidRPr="003E2BD1" w:rsidRDefault="007C54D8">
      <w:pPr>
        <w:spacing w:line="480" w:lineRule="auto"/>
        <w:rPr>
          <w:rFonts w:ascii="Times New Roman" w:hAnsi="Times New Roman"/>
          <w:sz w:val="24"/>
        </w:rPr>
      </w:pPr>
      <w:r w:rsidRPr="003E2BD1">
        <w:rPr>
          <w:rFonts w:ascii="Times New Roman" w:hAnsi="Times New Roman"/>
          <w:sz w:val="24"/>
        </w:rPr>
        <w:tab/>
      </w:r>
      <w:r w:rsidR="00786E2F" w:rsidRPr="003E2BD1">
        <w:rPr>
          <w:rFonts w:ascii="Times New Roman" w:hAnsi="Times New Roman"/>
          <w:sz w:val="24"/>
        </w:rPr>
        <w:t xml:space="preserve">With </w:t>
      </w:r>
      <w:r w:rsidR="00E4078C" w:rsidRPr="003E2BD1">
        <w:rPr>
          <w:rFonts w:ascii="Times New Roman" w:hAnsi="Times New Roman"/>
          <w:sz w:val="24"/>
        </w:rPr>
        <w:t xml:space="preserve">criminal justice professional </w:t>
      </w:r>
      <w:r w:rsidR="00786E2F" w:rsidRPr="003E2BD1">
        <w:rPr>
          <w:rFonts w:ascii="Times New Roman" w:hAnsi="Times New Roman"/>
          <w:sz w:val="24"/>
        </w:rPr>
        <w:t>referrers</w:t>
      </w:r>
      <w:r w:rsidR="00E4078C" w:rsidRPr="003E2BD1">
        <w:rPr>
          <w:rFonts w:ascii="Times New Roman" w:hAnsi="Times New Roman"/>
          <w:sz w:val="24"/>
        </w:rPr>
        <w:t xml:space="preserve"> to CATCH</w:t>
      </w:r>
      <w:r w:rsidR="00786E2F" w:rsidRPr="003E2BD1">
        <w:rPr>
          <w:rFonts w:ascii="Times New Roman" w:hAnsi="Times New Roman"/>
          <w:sz w:val="24"/>
        </w:rPr>
        <w:t xml:space="preserve">, </w:t>
      </w:r>
      <w:r w:rsidR="00E4078C" w:rsidRPr="003E2BD1">
        <w:rPr>
          <w:rFonts w:ascii="Times New Roman" w:hAnsi="Times New Roman"/>
          <w:sz w:val="24"/>
        </w:rPr>
        <w:t>evaluations could be conducted after a</w:t>
      </w:r>
      <w:r w:rsidR="00786E2F" w:rsidRPr="003E2BD1">
        <w:rPr>
          <w:rFonts w:ascii="Times New Roman" w:hAnsi="Times New Roman"/>
          <w:sz w:val="24"/>
        </w:rPr>
        <w:t>dditional or different training</w:t>
      </w:r>
      <w:r w:rsidR="00E4078C" w:rsidRPr="003E2BD1">
        <w:rPr>
          <w:rFonts w:ascii="Times New Roman" w:hAnsi="Times New Roman"/>
          <w:sz w:val="24"/>
        </w:rPr>
        <w:t>. Topics to be explored could include</w:t>
      </w:r>
      <w:r w:rsidR="00786E2F" w:rsidRPr="003E2BD1">
        <w:rPr>
          <w:rFonts w:ascii="Times New Roman" w:hAnsi="Times New Roman"/>
          <w:sz w:val="24"/>
        </w:rPr>
        <w:t xml:space="preserve"> more informed referrals</w:t>
      </w:r>
      <w:r w:rsidR="00E4078C" w:rsidRPr="003E2BD1">
        <w:rPr>
          <w:rFonts w:ascii="Times New Roman" w:hAnsi="Times New Roman"/>
          <w:sz w:val="24"/>
        </w:rPr>
        <w:t>,</w:t>
      </w:r>
      <w:r w:rsidR="00786E2F" w:rsidRPr="003E2BD1">
        <w:rPr>
          <w:rFonts w:ascii="Times New Roman" w:hAnsi="Times New Roman"/>
          <w:sz w:val="24"/>
        </w:rPr>
        <w:t xml:space="preserve"> increase of </w:t>
      </w:r>
      <w:r w:rsidR="00E4078C" w:rsidRPr="003E2BD1">
        <w:rPr>
          <w:rFonts w:ascii="Times New Roman" w:hAnsi="Times New Roman"/>
          <w:sz w:val="24"/>
        </w:rPr>
        <w:t>knowledge,</w:t>
      </w:r>
      <w:r w:rsidR="00786E2F" w:rsidRPr="003E2BD1">
        <w:rPr>
          <w:rFonts w:ascii="Times New Roman" w:hAnsi="Times New Roman"/>
          <w:sz w:val="24"/>
        </w:rPr>
        <w:t xml:space="preserve"> and positive changes of attitudes </w:t>
      </w:r>
      <w:r w:rsidR="00786E2F" w:rsidRPr="003E2BD1">
        <w:rPr>
          <w:rFonts w:ascii="Times New Roman" w:hAnsi="Times New Roman"/>
          <w:sz w:val="24"/>
        </w:rPr>
        <w:lastRenderedPageBreak/>
        <w:t>toward specialty courts and defendants.</w:t>
      </w:r>
      <w:r w:rsidR="00E4078C" w:rsidRPr="003E2BD1">
        <w:rPr>
          <w:rFonts w:ascii="Times New Roman" w:hAnsi="Times New Roman"/>
          <w:sz w:val="24"/>
        </w:rPr>
        <w:t xml:space="preserve"> With</w:t>
      </w:r>
      <w:r w:rsidR="003D5F0C" w:rsidRPr="003E2BD1">
        <w:rPr>
          <w:rFonts w:ascii="Times New Roman" w:hAnsi="Times New Roman"/>
          <w:sz w:val="24"/>
        </w:rPr>
        <w:t xml:space="preserve"> </w:t>
      </w:r>
      <w:r w:rsidR="009E027E" w:rsidRPr="003E2BD1">
        <w:rPr>
          <w:rFonts w:ascii="Times New Roman" w:hAnsi="Times New Roman"/>
          <w:sz w:val="24"/>
        </w:rPr>
        <w:t>social service providers</w:t>
      </w:r>
      <w:r w:rsidR="00E4078C" w:rsidRPr="003E2BD1">
        <w:rPr>
          <w:rFonts w:ascii="Times New Roman" w:hAnsi="Times New Roman"/>
          <w:sz w:val="24"/>
        </w:rPr>
        <w:t xml:space="preserve"> and </w:t>
      </w:r>
      <w:r w:rsidR="009E027E" w:rsidRPr="003E2BD1">
        <w:rPr>
          <w:rFonts w:ascii="Times New Roman" w:hAnsi="Times New Roman"/>
          <w:sz w:val="24"/>
        </w:rPr>
        <w:t>staff members</w:t>
      </w:r>
      <w:r w:rsidR="003D5F0C" w:rsidRPr="003E2BD1">
        <w:rPr>
          <w:rFonts w:ascii="Times New Roman" w:hAnsi="Times New Roman"/>
          <w:sz w:val="24"/>
        </w:rPr>
        <w:t xml:space="preserve"> of CATCH, </w:t>
      </w:r>
      <w:r w:rsidR="00E4078C" w:rsidRPr="003E2BD1">
        <w:rPr>
          <w:rFonts w:ascii="Times New Roman" w:hAnsi="Times New Roman"/>
          <w:sz w:val="24"/>
        </w:rPr>
        <w:t xml:space="preserve">studies could be conducted on their </w:t>
      </w:r>
      <w:r w:rsidR="003D5F0C" w:rsidRPr="003E2BD1">
        <w:rPr>
          <w:rFonts w:ascii="Times New Roman" w:hAnsi="Times New Roman"/>
          <w:sz w:val="24"/>
        </w:rPr>
        <w:t>perceived b</w:t>
      </w:r>
      <w:r w:rsidR="009E027E" w:rsidRPr="003E2BD1">
        <w:rPr>
          <w:rFonts w:ascii="Times New Roman" w:hAnsi="Times New Roman"/>
          <w:sz w:val="24"/>
        </w:rPr>
        <w:t>enefits and drawbacks</w:t>
      </w:r>
      <w:r w:rsidR="00E4078C" w:rsidRPr="003E2BD1">
        <w:rPr>
          <w:rFonts w:ascii="Times New Roman" w:hAnsi="Times New Roman"/>
          <w:sz w:val="24"/>
        </w:rPr>
        <w:t xml:space="preserve"> of the program</w:t>
      </w:r>
      <w:r w:rsidR="009E027E" w:rsidRPr="003E2BD1">
        <w:rPr>
          <w:rFonts w:ascii="Times New Roman" w:hAnsi="Times New Roman"/>
          <w:sz w:val="24"/>
        </w:rPr>
        <w:t xml:space="preserve"> </w:t>
      </w:r>
      <w:r w:rsidR="003D5F0C" w:rsidRPr="003E2BD1">
        <w:rPr>
          <w:rFonts w:ascii="Times New Roman" w:hAnsi="Times New Roman"/>
          <w:sz w:val="24"/>
        </w:rPr>
        <w:t>and their recommendations</w:t>
      </w:r>
      <w:r w:rsidR="009E027E" w:rsidRPr="003E2BD1">
        <w:rPr>
          <w:rFonts w:ascii="Times New Roman" w:hAnsi="Times New Roman"/>
          <w:sz w:val="24"/>
        </w:rPr>
        <w:t xml:space="preserve"> for improvement.</w:t>
      </w:r>
    </w:p>
    <w:p w:rsidR="00D949B2" w:rsidRPr="003E2BD1" w:rsidRDefault="003877E4">
      <w:pPr>
        <w:spacing w:line="480" w:lineRule="auto"/>
        <w:jc w:val="center"/>
        <w:rPr>
          <w:rFonts w:ascii="Times New Roman" w:hAnsi="Times New Roman"/>
          <w:b/>
          <w:sz w:val="24"/>
        </w:rPr>
      </w:pPr>
      <w:bookmarkStart w:id="54" w:name="ImplicationsandApplications"/>
      <w:bookmarkEnd w:id="54"/>
      <w:r w:rsidRPr="003E2BD1">
        <w:rPr>
          <w:rFonts w:ascii="Times New Roman" w:hAnsi="Times New Roman"/>
          <w:b/>
          <w:sz w:val="24"/>
        </w:rPr>
        <w:t>Implications and Applications</w:t>
      </w:r>
      <w:r w:rsidR="005E0F90" w:rsidRPr="003E2BD1">
        <w:rPr>
          <w:rFonts w:ascii="Times New Roman" w:hAnsi="Times New Roman"/>
          <w:sz w:val="24"/>
          <w:shd w:val="clear" w:color="auto" w:fill="FFFFFF"/>
        </w:rPr>
        <w:t xml:space="preserve"> </w:t>
      </w:r>
    </w:p>
    <w:p w:rsidR="005E0F90" w:rsidRPr="003E2BD1" w:rsidRDefault="005E0F90" w:rsidP="005E0F90">
      <w:pPr>
        <w:shd w:val="clear" w:color="auto" w:fill="FFFFFF"/>
        <w:spacing w:line="480" w:lineRule="auto"/>
        <w:rPr>
          <w:rFonts w:ascii="Times New Roman" w:hAnsi="Times New Roman"/>
          <w:sz w:val="24"/>
        </w:rPr>
      </w:pPr>
      <w:r w:rsidRPr="003E2BD1">
        <w:rPr>
          <w:rFonts w:ascii="Times New Roman" w:hAnsi="Times New Roman"/>
          <w:sz w:val="24"/>
        </w:rPr>
        <w:tab/>
        <w:t>Judge Herbert</w:t>
      </w:r>
      <w:r w:rsidR="00CF39E5" w:rsidRPr="003E2BD1">
        <w:rPr>
          <w:rFonts w:ascii="Times New Roman" w:hAnsi="Times New Roman"/>
          <w:sz w:val="24"/>
        </w:rPr>
        <w:t xml:space="preserve"> </w:t>
      </w:r>
      <w:r w:rsidRPr="003E2BD1">
        <w:rPr>
          <w:rFonts w:ascii="Times New Roman" w:hAnsi="Times New Roman"/>
          <w:sz w:val="24"/>
        </w:rPr>
        <w:t>has not stopped with the CATCH court. He continues to press for comprehensive programming for victims of human trafficking, educational outreach</w:t>
      </w:r>
      <w:r w:rsidR="00CF39E5" w:rsidRPr="003E2BD1">
        <w:rPr>
          <w:rFonts w:ascii="Times New Roman" w:hAnsi="Times New Roman"/>
          <w:sz w:val="24"/>
        </w:rPr>
        <w:t>,</w:t>
      </w:r>
      <w:r w:rsidRPr="003E2BD1">
        <w:rPr>
          <w:rFonts w:ascii="Times New Roman" w:hAnsi="Times New Roman"/>
          <w:sz w:val="24"/>
        </w:rPr>
        <w:t xml:space="preserve"> and holistic criminal justice responses from law enforcement, to medical teams, and to courts and corrections</w:t>
      </w:r>
      <w:r w:rsidR="00CF39E5" w:rsidRPr="003E2BD1">
        <w:rPr>
          <w:rFonts w:ascii="Times New Roman" w:hAnsi="Times New Roman"/>
          <w:sz w:val="24"/>
        </w:rPr>
        <w:t xml:space="preserve"> facilities and professionals (</w:t>
      </w:r>
      <w:r w:rsidR="006E5860" w:rsidRPr="003E2BD1">
        <w:rPr>
          <w:rFonts w:ascii="Times New Roman" w:hAnsi="Times New Roman"/>
          <w:sz w:val="24"/>
        </w:rPr>
        <w:t xml:space="preserve">P. </w:t>
      </w:r>
      <w:r w:rsidR="00C709ED" w:rsidRPr="003E2BD1">
        <w:rPr>
          <w:rFonts w:ascii="Times New Roman" w:hAnsi="Times New Roman"/>
          <w:sz w:val="24"/>
        </w:rPr>
        <w:t xml:space="preserve">M. </w:t>
      </w:r>
      <w:r w:rsidR="006E5860" w:rsidRPr="003E2BD1">
        <w:rPr>
          <w:rFonts w:ascii="Times New Roman" w:hAnsi="Times New Roman"/>
          <w:sz w:val="24"/>
        </w:rPr>
        <w:t>Herbe</w:t>
      </w:r>
      <w:r w:rsidR="00714401">
        <w:rPr>
          <w:rFonts w:ascii="Times New Roman" w:hAnsi="Times New Roman"/>
          <w:sz w:val="24"/>
        </w:rPr>
        <w:t>r</w:t>
      </w:r>
      <w:r w:rsidR="006E5860" w:rsidRPr="003E2BD1">
        <w:rPr>
          <w:rFonts w:ascii="Times New Roman" w:hAnsi="Times New Roman"/>
          <w:sz w:val="24"/>
        </w:rPr>
        <w:t xml:space="preserve">t, </w:t>
      </w:r>
      <w:r w:rsidR="00C709ED" w:rsidRPr="003E2BD1">
        <w:rPr>
          <w:rFonts w:ascii="Times New Roman" w:hAnsi="Times New Roman"/>
          <w:sz w:val="24"/>
        </w:rPr>
        <w:t>p</w:t>
      </w:r>
      <w:r w:rsidR="0019045C" w:rsidRPr="003E2BD1">
        <w:rPr>
          <w:rFonts w:ascii="Times New Roman" w:hAnsi="Times New Roman"/>
          <w:sz w:val="24"/>
        </w:rPr>
        <w:t xml:space="preserve">ersonal </w:t>
      </w:r>
      <w:r w:rsidR="00C709ED" w:rsidRPr="003E2BD1">
        <w:rPr>
          <w:rFonts w:ascii="Times New Roman" w:hAnsi="Times New Roman"/>
          <w:sz w:val="24"/>
        </w:rPr>
        <w:t>c</w:t>
      </w:r>
      <w:r w:rsidR="0019045C" w:rsidRPr="003E2BD1">
        <w:rPr>
          <w:rFonts w:ascii="Times New Roman" w:hAnsi="Times New Roman"/>
          <w:sz w:val="24"/>
        </w:rPr>
        <w:t>ommunication</w:t>
      </w:r>
      <w:r w:rsidR="006E5860" w:rsidRPr="003E2BD1">
        <w:rPr>
          <w:rFonts w:ascii="Times New Roman" w:hAnsi="Times New Roman"/>
          <w:sz w:val="24"/>
        </w:rPr>
        <w:t>, November 6, 2014</w:t>
      </w:r>
      <w:r w:rsidR="006312B8" w:rsidRPr="003E2BD1">
        <w:rPr>
          <w:rFonts w:ascii="Times New Roman" w:hAnsi="Times New Roman"/>
          <w:sz w:val="24"/>
        </w:rPr>
        <w:t>)</w:t>
      </w:r>
      <w:r w:rsidRPr="003E2BD1">
        <w:rPr>
          <w:rFonts w:ascii="Times New Roman" w:hAnsi="Times New Roman"/>
          <w:sz w:val="24"/>
        </w:rPr>
        <w:t xml:space="preserve">. </w:t>
      </w:r>
    </w:p>
    <w:p w:rsidR="005C27B5" w:rsidRDefault="005C37FF" w:rsidP="003877E4">
      <w:pPr>
        <w:spacing w:line="480" w:lineRule="auto"/>
        <w:rPr>
          <w:rFonts w:ascii="Times New Roman" w:hAnsi="Times New Roman"/>
          <w:sz w:val="24"/>
          <w:shd w:val="clear" w:color="auto" w:fill="FFFFFF"/>
        </w:rPr>
      </w:pPr>
      <w:r w:rsidRPr="003E2BD1">
        <w:rPr>
          <w:rFonts w:ascii="Times New Roman" w:hAnsi="Times New Roman"/>
          <w:sz w:val="24"/>
        </w:rPr>
        <w:tab/>
      </w:r>
      <w:r w:rsidR="003877E4" w:rsidRPr="003E2BD1">
        <w:rPr>
          <w:rFonts w:ascii="Times New Roman" w:hAnsi="Times New Roman"/>
          <w:sz w:val="24"/>
        </w:rPr>
        <w:t xml:space="preserve">As the Franklin County Municipal Court </w:t>
      </w:r>
      <w:r w:rsidR="00E51F8D" w:rsidRPr="003E2BD1">
        <w:rPr>
          <w:rFonts w:ascii="Times New Roman" w:hAnsi="Times New Roman"/>
          <w:sz w:val="24"/>
        </w:rPr>
        <w:t>(2014</w:t>
      </w:r>
      <w:r w:rsidR="000303E1">
        <w:rPr>
          <w:rFonts w:ascii="Times New Roman" w:hAnsi="Times New Roman"/>
          <w:sz w:val="24"/>
        </w:rPr>
        <w:t>d</w:t>
      </w:r>
      <w:r w:rsidR="00E51F8D" w:rsidRPr="003E2BD1">
        <w:rPr>
          <w:rFonts w:ascii="Times New Roman" w:hAnsi="Times New Roman"/>
          <w:sz w:val="24"/>
        </w:rPr>
        <w:t xml:space="preserve">) </w:t>
      </w:r>
      <w:r w:rsidR="003877E4" w:rsidRPr="003E2BD1">
        <w:rPr>
          <w:rFonts w:ascii="Times New Roman" w:hAnsi="Times New Roman"/>
          <w:sz w:val="24"/>
        </w:rPr>
        <w:t>stated in requesting assistance</w:t>
      </w:r>
      <w:r w:rsidR="00E25C5C">
        <w:rPr>
          <w:rFonts w:ascii="Times New Roman" w:hAnsi="Times New Roman"/>
          <w:sz w:val="24"/>
        </w:rPr>
        <w:t xml:space="preserve"> for evaluation of CATCH</w:t>
      </w:r>
      <w:r w:rsidR="003877E4" w:rsidRPr="003E2BD1">
        <w:rPr>
          <w:rFonts w:ascii="Times New Roman" w:hAnsi="Times New Roman"/>
          <w:sz w:val="24"/>
        </w:rPr>
        <w:t>, the CATCH </w:t>
      </w:r>
      <w:r w:rsidR="00373C44" w:rsidRPr="003E2BD1">
        <w:rPr>
          <w:rFonts w:ascii="Times New Roman" w:hAnsi="Times New Roman"/>
          <w:sz w:val="24"/>
        </w:rPr>
        <w:t>C</w:t>
      </w:r>
      <w:r w:rsidR="003877E4" w:rsidRPr="003E2BD1">
        <w:rPr>
          <w:rFonts w:ascii="Times New Roman" w:hAnsi="Times New Roman"/>
          <w:sz w:val="24"/>
        </w:rPr>
        <w:t>ourt “has no national model or best practi</w:t>
      </w:r>
      <w:r w:rsidR="00373C44" w:rsidRPr="003E2BD1">
        <w:rPr>
          <w:rFonts w:ascii="Times New Roman" w:hAnsi="Times New Roman"/>
          <w:sz w:val="24"/>
        </w:rPr>
        <w:t>ces upon which it was developed</w:t>
      </w:r>
      <w:r w:rsidR="003877E4" w:rsidRPr="003E2BD1">
        <w:rPr>
          <w:rFonts w:ascii="Times New Roman" w:hAnsi="Times New Roman"/>
          <w:sz w:val="24"/>
        </w:rPr>
        <w:t xml:space="preserve">” </w:t>
      </w:r>
      <w:r w:rsidR="00373C44" w:rsidRPr="003E2BD1">
        <w:rPr>
          <w:rFonts w:ascii="Times New Roman" w:hAnsi="Times New Roman"/>
          <w:sz w:val="24"/>
        </w:rPr>
        <w:t>(</w:t>
      </w:r>
      <w:r w:rsidR="00E51F8D" w:rsidRPr="003E2BD1">
        <w:rPr>
          <w:rFonts w:ascii="Times New Roman" w:hAnsi="Times New Roman"/>
          <w:sz w:val="24"/>
        </w:rPr>
        <w:t>p. 1</w:t>
      </w:r>
      <w:r w:rsidR="00373C44" w:rsidRPr="003E2BD1">
        <w:rPr>
          <w:rFonts w:ascii="Times New Roman" w:hAnsi="Times New Roman"/>
          <w:sz w:val="24"/>
        </w:rPr>
        <w:t>)</w:t>
      </w:r>
      <w:r w:rsidR="00E25C5C">
        <w:rPr>
          <w:rFonts w:ascii="Times New Roman" w:hAnsi="Times New Roman"/>
          <w:sz w:val="24"/>
        </w:rPr>
        <w:t>.</w:t>
      </w:r>
      <w:r w:rsidR="00373C44" w:rsidRPr="003E2BD1">
        <w:rPr>
          <w:rFonts w:ascii="Times New Roman" w:hAnsi="Times New Roman"/>
          <w:sz w:val="24"/>
        </w:rPr>
        <w:t xml:space="preserve"> </w:t>
      </w:r>
      <w:r w:rsidR="003877E4" w:rsidRPr="003E2BD1">
        <w:rPr>
          <w:rFonts w:ascii="Times New Roman" w:hAnsi="Times New Roman"/>
          <w:sz w:val="24"/>
        </w:rPr>
        <w:t xml:space="preserve">Judge Herbert </w:t>
      </w:r>
      <w:r w:rsidR="00373C44" w:rsidRPr="003E2BD1">
        <w:rPr>
          <w:rFonts w:ascii="Times New Roman" w:hAnsi="Times New Roman"/>
          <w:sz w:val="24"/>
        </w:rPr>
        <w:t xml:space="preserve">voiced the </w:t>
      </w:r>
      <w:r w:rsidR="00B8345C" w:rsidRPr="003E2BD1">
        <w:rPr>
          <w:rFonts w:ascii="Times New Roman" w:hAnsi="Times New Roman"/>
          <w:sz w:val="24"/>
        </w:rPr>
        <w:t>hope</w:t>
      </w:r>
      <w:r w:rsidR="00373C44" w:rsidRPr="003E2BD1">
        <w:rPr>
          <w:rFonts w:ascii="Times New Roman" w:hAnsi="Times New Roman"/>
          <w:sz w:val="24"/>
        </w:rPr>
        <w:t xml:space="preserve"> that this evaluation</w:t>
      </w:r>
      <w:r w:rsidR="003877E4" w:rsidRPr="003E2BD1">
        <w:rPr>
          <w:rFonts w:ascii="Times New Roman" w:hAnsi="Times New Roman"/>
          <w:sz w:val="24"/>
        </w:rPr>
        <w:t xml:space="preserve"> could make a </w:t>
      </w:r>
      <w:r w:rsidR="00373C44" w:rsidRPr="003E2BD1">
        <w:rPr>
          <w:rFonts w:ascii="Times New Roman" w:hAnsi="Times New Roman"/>
          <w:sz w:val="24"/>
        </w:rPr>
        <w:t>significant</w:t>
      </w:r>
      <w:r w:rsidR="003877E4" w:rsidRPr="003E2BD1">
        <w:rPr>
          <w:rFonts w:ascii="Times New Roman" w:hAnsi="Times New Roman"/>
          <w:sz w:val="24"/>
        </w:rPr>
        <w:t xml:space="preserve"> contribution in elevating the CATCH </w:t>
      </w:r>
      <w:r w:rsidR="00373C44" w:rsidRPr="003E2BD1">
        <w:rPr>
          <w:rFonts w:ascii="Times New Roman" w:hAnsi="Times New Roman"/>
          <w:sz w:val="24"/>
        </w:rPr>
        <w:t>C</w:t>
      </w:r>
      <w:r w:rsidR="003877E4" w:rsidRPr="003E2BD1">
        <w:rPr>
          <w:rFonts w:ascii="Times New Roman" w:hAnsi="Times New Roman"/>
          <w:sz w:val="24"/>
        </w:rPr>
        <w:t>ourt to the national model, based on good theory and best practices.</w:t>
      </w:r>
      <w:r w:rsidR="00E25C5C">
        <w:rPr>
          <w:rFonts w:ascii="Times New Roman" w:hAnsi="Times New Roman"/>
          <w:sz w:val="24"/>
        </w:rPr>
        <w:t xml:space="preserve"> </w:t>
      </w:r>
      <w:r w:rsidR="005977A5" w:rsidRPr="003E2BD1">
        <w:rPr>
          <w:rFonts w:ascii="Times New Roman" w:hAnsi="Times New Roman"/>
          <w:sz w:val="24"/>
        </w:rPr>
        <w:t>The CATCH Court</w:t>
      </w:r>
      <w:r w:rsidR="002568D4" w:rsidRPr="003E2BD1">
        <w:rPr>
          <w:rFonts w:ascii="Times New Roman" w:hAnsi="Times New Roman"/>
          <w:sz w:val="24"/>
        </w:rPr>
        <w:t>, like other</w:t>
      </w:r>
      <w:r w:rsidR="005977A5" w:rsidRPr="003E2BD1">
        <w:rPr>
          <w:rFonts w:ascii="Times New Roman" w:hAnsi="Times New Roman"/>
          <w:sz w:val="24"/>
        </w:rPr>
        <w:t xml:space="preserve"> problem-solving court</w:t>
      </w:r>
      <w:r w:rsidR="002568D4" w:rsidRPr="003E2BD1">
        <w:rPr>
          <w:rFonts w:ascii="Times New Roman" w:hAnsi="Times New Roman"/>
          <w:sz w:val="24"/>
        </w:rPr>
        <w:t>s,</w:t>
      </w:r>
      <w:r w:rsidR="005977A5" w:rsidRPr="003E2BD1">
        <w:rPr>
          <w:rFonts w:ascii="Times New Roman" w:hAnsi="Times New Roman"/>
          <w:sz w:val="24"/>
        </w:rPr>
        <w:t xml:space="preserve"> has the potential not only to change </w:t>
      </w:r>
      <w:r w:rsidR="002568D4" w:rsidRPr="003E2BD1">
        <w:rPr>
          <w:rFonts w:ascii="Times New Roman" w:hAnsi="Times New Roman"/>
          <w:sz w:val="24"/>
        </w:rPr>
        <w:t xml:space="preserve">clients’ lives but also the social perspectives on offenders and hence the entire social fabric (Farole, Puffett, Rempel, &amp; Bryne, 2005; </w:t>
      </w:r>
      <w:r w:rsidR="00C01127" w:rsidRPr="003E2BD1">
        <w:rPr>
          <w:rFonts w:ascii="Times New Roman" w:hAnsi="Times New Roman"/>
          <w:sz w:val="24"/>
          <w:shd w:val="clear" w:color="auto" w:fill="FFFFFF"/>
        </w:rPr>
        <w:t xml:space="preserve">Mirchandani, 2008). </w:t>
      </w:r>
    </w:p>
    <w:p w:rsidR="003877E4" w:rsidRPr="001339ED" w:rsidRDefault="005C27B5" w:rsidP="003877E4">
      <w:pPr>
        <w:spacing w:line="480" w:lineRule="auto"/>
        <w:rPr>
          <w:rFonts w:ascii="Times New Roman" w:hAnsi="Times New Roman"/>
          <w:color w:val="C00000"/>
          <w:sz w:val="24"/>
        </w:rPr>
      </w:pPr>
      <w:r>
        <w:rPr>
          <w:rFonts w:ascii="Times New Roman" w:hAnsi="Times New Roman"/>
          <w:sz w:val="24"/>
          <w:shd w:val="clear" w:color="auto" w:fill="FFFFFF"/>
        </w:rPr>
        <w:tab/>
      </w:r>
      <w:r w:rsidR="00373C44" w:rsidRPr="003E2BD1">
        <w:rPr>
          <w:rFonts w:ascii="Times New Roman" w:hAnsi="Times New Roman"/>
          <w:sz w:val="24"/>
        </w:rPr>
        <w:t xml:space="preserve">As this researcher continues </w:t>
      </w:r>
      <w:r w:rsidR="00B8345C" w:rsidRPr="003E2BD1">
        <w:rPr>
          <w:rFonts w:ascii="Times New Roman" w:hAnsi="Times New Roman"/>
          <w:sz w:val="24"/>
        </w:rPr>
        <w:t>data collection and analysis, the findings presented should fulfill Judge Herbert’s hope</w:t>
      </w:r>
      <w:r w:rsidR="008D6900" w:rsidRPr="003E2BD1">
        <w:rPr>
          <w:rFonts w:ascii="Times New Roman" w:hAnsi="Times New Roman"/>
          <w:sz w:val="24"/>
        </w:rPr>
        <w:t>.</w:t>
      </w:r>
      <w:r w:rsidR="00B8345C" w:rsidRPr="003E2BD1">
        <w:rPr>
          <w:rFonts w:ascii="Times New Roman" w:hAnsi="Times New Roman"/>
          <w:sz w:val="24"/>
        </w:rPr>
        <w:t xml:space="preserve"> </w:t>
      </w:r>
      <w:r w:rsidR="008D6900" w:rsidRPr="003E2BD1">
        <w:rPr>
          <w:rFonts w:ascii="Times New Roman" w:hAnsi="Times New Roman"/>
          <w:sz w:val="24"/>
        </w:rPr>
        <w:t>For</w:t>
      </w:r>
      <w:r w:rsidR="00B8345C" w:rsidRPr="003E2BD1">
        <w:rPr>
          <w:rFonts w:ascii="Times New Roman" w:hAnsi="Times New Roman"/>
          <w:sz w:val="24"/>
        </w:rPr>
        <w:t xml:space="preserve"> </w:t>
      </w:r>
      <w:r w:rsidR="00AD303C" w:rsidRPr="003E2BD1">
        <w:rPr>
          <w:rFonts w:ascii="Times New Roman" w:hAnsi="Times New Roman"/>
          <w:sz w:val="24"/>
        </w:rPr>
        <w:t xml:space="preserve">defendants who have made </w:t>
      </w:r>
      <w:r w:rsidR="008D6900" w:rsidRPr="003E2BD1">
        <w:rPr>
          <w:rFonts w:ascii="Times New Roman" w:hAnsi="Times New Roman"/>
          <w:sz w:val="24"/>
        </w:rPr>
        <w:t xml:space="preserve">damaging </w:t>
      </w:r>
      <w:r w:rsidR="00AD303C" w:rsidRPr="003E2BD1">
        <w:rPr>
          <w:rFonts w:ascii="Times New Roman" w:hAnsi="Times New Roman"/>
          <w:sz w:val="24"/>
        </w:rPr>
        <w:t xml:space="preserve">choices </w:t>
      </w:r>
      <w:r w:rsidR="008D6900" w:rsidRPr="003E2BD1">
        <w:rPr>
          <w:rFonts w:ascii="Times New Roman" w:hAnsi="Times New Roman"/>
          <w:sz w:val="24"/>
        </w:rPr>
        <w:t>and have been</w:t>
      </w:r>
      <w:r w:rsidR="00AD303C" w:rsidRPr="003E2BD1">
        <w:rPr>
          <w:rFonts w:ascii="Times New Roman" w:hAnsi="Times New Roman"/>
          <w:sz w:val="24"/>
        </w:rPr>
        <w:t xml:space="preserve"> victims of</w:t>
      </w:r>
      <w:r w:rsidR="008D6900" w:rsidRPr="003E2BD1">
        <w:rPr>
          <w:rFonts w:ascii="Times New Roman" w:hAnsi="Times New Roman"/>
          <w:sz w:val="24"/>
        </w:rPr>
        <w:t xml:space="preserve"> human trafficking, the CATCH Court program will be demonstrated as beneficial and even life-saving and serve as a </w:t>
      </w:r>
      <w:r w:rsidR="008A6D8A" w:rsidRPr="003E2BD1">
        <w:rPr>
          <w:rFonts w:ascii="Times New Roman" w:hAnsi="Times New Roman"/>
          <w:sz w:val="24"/>
        </w:rPr>
        <w:t>nonpunitive</w:t>
      </w:r>
      <w:r w:rsidR="00E51F8D" w:rsidRPr="003E2BD1">
        <w:rPr>
          <w:rFonts w:ascii="Times New Roman" w:hAnsi="Times New Roman"/>
          <w:sz w:val="24"/>
        </w:rPr>
        <w:t>, nonadversarial,</w:t>
      </w:r>
      <w:r w:rsidR="008A6D8A" w:rsidRPr="003E2BD1">
        <w:rPr>
          <w:rFonts w:ascii="Times New Roman" w:hAnsi="Times New Roman"/>
          <w:sz w:val="24"/>
        </w:rPr>
        <w:t xml:space="preserve"> rehabilitative model for similar </w:t>
      </w:r>
      <w:r w:rsidR="005C37FF" w:rsidRPr="003E2BD1">
        <w:rPr>
          <w:rFonts w:ascii="Times New Roman" w:hAnsi="Times New Roman"/>
          <w:sz w:val="24"/>
        </w:rPr>
        <w:t>victim-</w:t>
      </w:r>
      <w:r w:rsidR="008A6D8A" w:rsidRPr="003E2BD1">
        <w:rPr>
          <w:rFonts w:ascii="Times New Roman" w:hAnsi="Times New Roman"/>
          <w:sz w:val="24"/>
        </w:rPr>
        <w:t xml:space="preserve">defendants.  </w:t>
      </w:r>
      <w:r w:rsidR="00802785">
        <w:rPr>
          <w:rFonts w:ascii="Times New Roman" w:hAnsi="Times New Roman"/>
          <w:sz w:val="24"/>
        </w:rPr>
        <w:t>With the evaluation results, i</w:t>
      </w:r>
      <w:r>
        <w:rPr>
          <w:rFonts w:ascii="Times New Roman" w:hAnsi="Times New Roman"/>
          <w:sz w:val="24"/>
        </w:rPr>
        <w:t xml:space="preserve">t is hoped that the program can be a model for similar courts in other states as well as the basis of a national initiative for programs based on the CATCH Court. </w:t>
      </w:r>
    </w:p>
    <w:p w:rsidR="00D949B2" w:rsidRPr="003E2BD1" w:rsidRDefault="00D949B2">
      <w:pPr>
        <w:spacing w:line="480" w:lineRule="auto"/>
        <w:rPr>
          <w:rFonts w:ascii="Times New Roman" w:hAnsi="Times New Roman"/>
          <w:sz w:val="24"/>
        </w:rPr>
      </w:pPr>
    </w:p>
    <w:p w:rsidR="00D949B2" w:rsidRPr="003E2BD1" w:rsidRDefault="00D949B2">
      <w:pPr>
        <w:spacing w:line="480" w:lineRule="auto"/>
        <w:rPr>
          <w:rFonts w:ascii="Times New Roman" w:hAnsi="Times New Roman"/>
          <w:sz w:val="24"/>
        </w:rPr>
      </w:pPr>
    </w:p>
    <w:p w:rsidR="00EB5C5E" w:rsidRDefault="00EB5C5E">
      <w:pPr>
        <w:rPr>
          <w:rFonts w:ascii="Times New Roman" w:hAnsi="Times New Roman"/>
          <w:sz w:val="24"/>
        </w:rPr>
      </w:pPr>
      <w:r>
        <w:rPr>
          <w:rFonts w:ascii="Times New Roman" w:hAnsi="Times New Roman"/>
          <w:sz w:val="24"/>
        </w:rPr>
        <w:br w:type="page"/>
      </w:r>
    </w:p>
    <w:p w:rsidR="002D486C" w:rsidRPr="00CC2BAE" w:rsidRDefault="00D65CF7">
      <w:pPr>
        <w:spacing w:line="480" w:lineRule="auto"/>
        <w:jc w:val="center"/>
        <w:rPr>
          <w:rFonts w:ascii="Times New Roman" w:hAnsi="Times New Roman"/>
          <w:b/>
          <w:sz w:val="24"/>
        </w:rPr>
      </w:pPr>
      <w:bookmarkStart w:id="55" w:name="REFERENCES"/>
      <w:bookmarkEnd w:id="55"/>
      <w:r w:rsidRPr="00CC2BAE">
        <w:rPr>
          <w:rFonts w:ascii="Times New Roman" w:hAnsi="Times New Roman"/>
          <w:b/>
          <w:sz w:val="24"/>
        </w:rPr>
        <w:lastRenderedPageBreak/>
        <w:t>References</w:t>
      </w:r>
      <w:r w:rsidR="007C54D8" w:rsidRPr="00CC2BAE">
        <w:rPr>
          <w:rFonts w:ascii="Times New Roman" w:hAnsi="Times New Roman"/>
          <w:b/>
          <w:sz w:val="24"/>
        </w:rPr>
        <w:t xml:space="preserve"> </w:t>
      </w:r>
    </w:p>
    <w:p w:rsidR="007C54D8" w:rsidRPr="003E2BD1" w:rsidRDefault="00937324" w:rsidP="0089664B">
      <w:pPr>
        <w:spacing w:line="480" w:lineRule="auto"/>
        <w:rPr>
          <w:rFonts w:ascii="Times New Roman" w:hAnsi="Times New Roman"/>
          <w:i/>
          <w:sz w:val="24"/>
        </w:rPr>
      </w:pPr>
      <w:r w:rsidRPr="003E2BD1">
        <w:rPr>
          <w:rFonts w:ascii="Times New Roman" w:hAnsi="Times New Roman"/>
          <w:sz w:val="24"/>
        </w:rPr>
        <w:t xml:space="preserve">Allard, P., &amp; Herbon, G. (2003). </w:t>
      </w:r>
      <w:r w:rsidRPr="003E2BD1">
        <w:rPr>
          <w:rFonts w:ascii="Times New Roman" w:hAnsi="Times New Roman"/>
          <w:i/>
          <w:sz w:val="24"/>
        </w:rPr>
        <w:t xml:space="preserve">Prostitution </w:t>
      </w:r>
      <w:r w:rsidR="00210C72">
        <w:rPr>
          <w:rFonts w:ascii="Times New Roman" w:hAnsi="Times New Roman"/>
          <w:i/>
          <w:sz w:val="24"/>
        </w:rPr>
        <w:t>e</w:t>
      </w:r>
      <w:r w:rsidRPr="003E2BD1">
        <w:rPr>
          <w:rFonts w:ascii="Times New Roman" w:hAnsi="Times New Roman"/>
          <w:i/>
          <w:sz w:val="24"/>
        </w:rPr>
        <w:t xml:space="preserve">nforcement in Chicago: An </w:t>
      </w:r>
      <w:r w:rsidR="00210C72">
        <w:rPr>
          <w:rFonts w:ascii="Times New Roman" w:hAnsi="Times New Roman"/>
          <w:i/>
          <w:sz w:val="24"/>
        </w:rPr>
        <w:t>e</w:t>
      </w:r>
      <w:r w:rsidRPr="003E2BD1">
        <w:rPr>
          <w:rFonts w:ascii="Times New Roman" w:hAnsi="Times New Roman"/>
          <w:i/>
          <w:sz w:val="24"/>
        </w:rPr>
        <w:t xml:space="preserve">xamination of </w:t>
      </w:r>
      <w:r w:rsidR="00210C72">
        <w:rPr>
          <w:rFonts w:ascii="Times New Roman" w:hAnsi="Times New Roman"/>
          <w:i/>
          <w:sz w:val="24"/>
        </w:rPr>
        <w:t>c</w:t>
      </w:r>
      <w:r w:rsidRPr="003E2BD1">
        <w:rPr>
          <w:rFonts w:ascii="Times New Roman" w:hAnsi="Times New Roman"/>
          <w:i/>
          <w:sz w:val="24"/>
        </w:rPr>
        <w:t>osts</w:t>
      </w:r>
    </w:p>
    <w:p w:rsidR="00937324" w:rsidRPr="003E2BD1" w:rsidRDefault="007C54D8" w:rsidP="008778DA">
      <w:pPr>
        <w:spacing w:line="480" w:lineRule="auto"/>
        <w:rPr>
          <w:rFonts w:ascii="Times New Roman" w:hAnsi="Times New Roman"/>
          <w:sz w:val="24"/>
        </w:rPr>
      </w:pPr>
      <w:r w:rsidRPr="003E2BD1">
        <w:rPr>
          <w:rFonts w:ascii="Times New Roman" w:hAnsi="Times New Roman"/>
          <w:i/>
          <w:sz w:val="24"/>
        </w:rPr>
        <w:tab/>
      </w:r>
      <w:r w:rsidR="00937324" w:rsidRPr="003E2BD1">
        <w:rPr>
          <w:rFonts w:ascii="Times New Roman" w:hAnsi="Times New Roman"/>
          <w:i/>
          <w:sz w:val="24"/>
        </w:rPr>
        <w:t xml:space="preserve">and </w:t>
      </w:r>
      <w:r w:rsidR="00210C72">
        <w:rPr>
          <w:rFonts w:ascii="Times New Roman" w:hAnsi="Times New Roman"/>
          <w:i/>
          <w:sz w:val="24"/>
        </w:rPr>
        <w:t>a</w:t>
      </w:r>
      <w:r w:rsidR="00937324" w:rsidRPr="003E2BD1">
        <w:rPr>
          <w:rFonts w:ascii="Times New Roman" w:hAnsi="Times New Roman"/>
          <w:i/>
          <w:sz w:val="24"/>
        </w:rPr>
        <w:t xml:space="preserve">lternatives. </w:t>
      </w:r>
      <w:r w:rsidR="00937324" w:rsidRPr="003E2BD1">
        <w:rPr>
          <w:rFonts w:ascii="Times New Roman" w:hAnsi="Times New Roman"/>
          <w:sz w:val="24"/>
        </w:rPr>
        <w:t xml:space="preserve">Washington, DC: Sentencing Project. </w:t>
      </w:r>
    </w:p>
    <w:p w:rsidR="003E2BD1" w:rsidRPr="003E2BD1" w:rsidRDefault="001E12CC">
      <w:pPr>
        <w:pStyle w:val="Heading1"/>
        <w:shd w:val="clear" w:color="auto" w:fill="FFFFFF"/>
        <w:spacing w:before="0" w:line="480" w:lineRule="auto"/>
        <w:rPr>
          <w:rStyle w:val="a-size-large"/>
          <w:rFonts w:ascii="Times New Roman" w:hAnsi="Times New Roman" w:cs="Arial"/>
          <w:b w:val="0"/>
          <w:color w:val="auto"/>
          <w:sz w:val="24"/>
          <w:szCs w:val="15"/>
        </w:rPr>
      </w:pPr>
      <w:r w:rsidRPr="003E2BD1">
        <w:rPr>
          <w:rStyle w:val="a-size-large"/>
          <w:rFonts w:ascii="Times New Roman" w:hAnsi="Times New Roman" w:cs="Times New Roman"/>
          <w:b w:val="0"/>
          <w:color w:val="auto"/>
          <w:sz w:val="24"/>
        </w:rPr>
        <w:t>American Psychiatric Association. (2013</w:t>
      </w:r>
      <w:r w:rsidRPr="003E2BD1">
        <w:rPr>
          <w:rStyle w:val="a-size-large"/>
          <w:rFonts w:ascii="Times New Roman" w:hAnsi="Times New Roman" w:cs="Times New Roman"/>
          <w:b w:val="0"/>
          <w:i/>
          <w:color w:val="auto"/>
          <w:sz w:val="24"/>
        </w:rPr>
        <w:t xml:space="preserve">). Diagnostic and </w:t>
      </w:r>
      <w:r w:rsidR="00741676" w:rsidRPr="003E2BD1">
        <w:rPr>
          <w:rStyle w:val="a-size-large"/>
          <w:rFonts w:ascii="Times New Roman" w:hAnsi="Times New Roman" w:cs="Times New Roman"/>
          <w:b w:val="0"/>
          <w:i/>
          <w:color w:val="auto"/>
          <w:sz w:val="24"/>
        </w:rPr>
        <w:t>statistical manual of mental disorders</w:t>
      </w:r>
      <w:r w:rsidR="00741676" w:rsidRPr="003E2BD1">
        <w:rPr>
          <w:rStyle w:val="a-size-large"/>
          <w:rFonts w:ascii="Times New Roman" w:hAnsi="Times New Roman" w:cs="Times New Roman"/>
          <w:b w:val="0"/>
          <w:color w:val="auto"/>
          <w:sz w:val="24"/>
        </w:rPr>
        <w:t xml:space="preserve"> </w:t>
      </w:r>
      <w:r w:rsidR="00741676" w:rsidRPr="003E2BD1">
        <w:rPr>
          <w:rStyle w:val="a-size-large"/>
          <w:rFonts w:ascii="Times New Roman" w:hAnsi="Times New Roman" w:cs="Times New Roman"/>
          <w:b w:val="0"/>
          <w:color w:val="auto"/>
          <w:sz w:val="24"/>
        </w:rPr>
        <w:tab/>
        <w:t>(5th ed.).</w:t>
      </w:r>
      <w:r w:rsidRPr="003E2BD1">
        <w:rPr>
          <w:rStyle w:val="a-size-large"/>
          <w:rFonts w:ascii="Times New Roman" w:hAnsi="Times New Roman" w:cs="Times New Roman"/>
          <w:b w:val="0"/>
          <w:color w:val="auto"/>
          <w:sz w:val="24"/>
        </w:rPr>
        <w:t xml:space="preserve"> </w:t>
      </w:r>
      <w:r w:rsidR="00BF5730" w:rsidRPr="003E2BD1">
        <w:rPr>
          <w:rStyle w:val="a-size-large"/>
          <w:rFonts w:ascii="Times New Roman" w:hAnsi="Times New Roman" w:cs="Times New Roman"/>
          <w:b w:val="0"/>
          <w:color w:val="auto"/>
          <w:sz w:val="24"/>
        </w:rPr>
        <w:t>Arlington,</w:t>
      </w:r>
      <w:r w:rsidR="00210C72">
        <w:rPr>
          <w:rStyle w:val="a-size-large"/>
          <w:rFonts w:ascii="Times New Roman" w:hAnsi="Times New Roman" w:cs="Times New Roman"/>
          <w:b w:val="0"/>
          <w:color w:val="auto"/>
          <w:sz w:val="24"/>
        </w:rPr>
        <w:t xml:space="preserve"> VA: American Psychiatric Publi</w:t>
      </w:r>
      <w:r w:rsidR="00BF5730" w:rsidRPr="003E2BD1">
        <w:rPr>
          <w:rStyle w:val="a-size-large"/>
          <w:rFonts w:ascii="Times New Roman" w:hAnsi="Times New Roman" w:cs="Times New Roman"/>
          <w:b w:val="0"/>
          <w:color w:val="auto"/>
          <w:sz w:val="24"/>
        </w:rPr>
        <w:t>shing</w:t>
      </w:r>
      <w:r w:rsidRPr="003E2BD1">
        <w:rPr>
          <w:rStyle w:val="a-size-large"/>
          <w:rFonts w:ascii="Times New Roman" w:hAnsi="Times New Roman" w:cs="Times New Roman"/>
          <w:b w:val="0"/>
          <w:color w:val="auto"/>
          <w:sz w:val="24"/>
        </w:rPr>
        <w:t>.</w:t>
      </w:r>
    </w:p>
    <w:p w:rsidR="00937324" w:rsidRPr="003E2BD1" w:rsidRDefault="00865CDB" w:rsidP="00741676">
      <w:pPr>
        <w:spacing w:line="480" w:lineRule="auto"/>
        <w:rPr>
          <w:rFonts w:ascii="Times New Roman" w:hAnsi="Times New Roman"/>
          <w:sz w:val="24"/>
        </w:rPr>
      </w:pPr>
      <w:r w:rsidRPr="003E2BD1">
        <w:rPr>
          <w:rFonts w:ascii="Times New Roman" w:eastAsia="Calibri" w:hAnsi="Times New Roman"/>
          <w:sz w:val="24"/>
        </w:rPr>
        <w:t>Babbie, E. (20</w:t>
      </w:r>
      <w:r w:rsidR="00701B2F" w:rsidRPr="003E2BD1">
        <w:rPr>
          <w:rFonts w:ascii="Times New Roman" w:hAnsi="Times New Roman"/>
          <w:sz w:val="24"/>
        </w:rPr>
        <w:t>12</w:t>
      </w:r>
      <w:r w:rsidRPr="003E2BD1">
        <w:rPr>
          <w:rFonts w:ascii="Times New Roman" w:eastAsia="Calibri" w:hAnsi="Times New Roman"/>
          <w:sz w:val="24"/>
        </w:rPr>
        <w:t xml:space="preserve">). </w:t>
      </w:r>
      <w:r w:rsidRPr="003E2BD1">
        <w:rPr>
          <w:rFonts w:ascii="Times New Roman" w:eastAsia="Calibri" w:hAnsi="Times New Roman"/>
          <w:i/>
          <w:iCs/>
          <w:sz w:val="24"/>
        </w:rPr>
        <w:t xml:space="preserve">The </w:t>
      </w:r>
      <w:r w:rsidR="00701B2F" w:rsidRPr="003E2BD1">
        <w:rPr>
          <w:rFonts w:ascii="Times New Roman" w:hAnsi="Times New Roman"/>
          <w:i/>
          <w:iCs/>
          <w:sz w:val="24"/>
        </w:rPr>
        <w:t>practice</w:t>
      </w:r>
      <w:r w:rsidRPr="003E2BD1">
        <w:rPr>
          <w:rFonts w:ascii="Times New Roman" w:eastAsia="Calibri" w:hAnsi="Times New Roman"/>
          <w:i/>
          <w:iCs/>
          <w:sz w:val="24"/>
        </w:rPr>
        <w:t xml:space="preserve"> of social research </w:t>
      </w:r>
      <w:r w:rsidRPr="003E2BD1">
        <w:rPr>
          <w:rFonts w:ascii="Times New Roman" w:eastAsia="Calibri" w:hAnsi="Times New Roman"/>
          <w:sz w:val="24"/>
        </w:rPr>
        <w:t>(</w:t>
      </w:r>
      <w:r w:rsidR="00701B2F" w:rsidRPr="003E2BD1">
        <w:rPr>
          <w:rFonts w:ascii="Times New Roman" w:hAnsi="Times New Roman"/>
          <w:sz w:val="24"/>
        </w:rPr>
        <w:t>13</w:t>
      </w:r>
      <w:r w:rsidRPr="003E2BD1">
        <w:rPr>
          <w:rFonts w:ascii="Times New Roman" w:eastAsia="Calibri" w:hAnsi="Times New Roman"/>
          <w:sz w:val="24"/>
        </w:rPr>
        <w:t>th ed.)</w:t>
      </w:r>
      <w:r w:rsidRPr="003E2BD1">
        <w:rPr>
          <w:rFonts w:ascii="Times New Roman" w:eastAsia="Calibri" w:hAnsi="Times New Roman"/>
          <w:i/>
          <w:iCs/>
          <w:sz w:val="24"/>
        </w:rPr>
        <w:t xml:space="preserve">. </w:t>
      </w:r>
      <w:r w:rsidRPr="003E2BD1">
        <w:rPr>
          <w:rFonts w:ascii="Times New Roman" w:eastAsia="Calibri" w:hAnsi="Times New Roman"/>
          <w:sz w:val="24"/>
        </w:rPr>
        <w:t>B</w:t>
      </w:r>
      <w:r w:rsidR="00701B2F" w:rsidRPr="003E2BD1">
        <w:rPr>
          <w:rFonts w:ascii="Times New Roman" w:hAnsi="Times New Roman"/>
          <w:sz w:val="24"/>
        </w:rPr>
        <w:t xml:space="preserve">elmont, CA: Wadsworth/Cengage </w:t>
      </w:r>
      <w:r w:rsidR="007C54D8" w:rsidRPr="003E2BD1">
        <w:rPr>
          <w:rFonts w:ascii="Times New Roman" w:hAnsi="Times New Roman"/>
          <w:sz w:val="24"/>
        </w:rPr>
        <w:tab/>
      </w:r>
      <w:r w:rsidR="00701B2F" w:rsidRPr="003E2BD1">
        <w:rPr>
          <w:rFonts w:ascii="Times New Roman" w:hAnsi="Times New Roman"/>
          <w:sz w:val="24"/>
        </w:rPr>
        <w:t>Learning</w:t>
      </w:r>
      <w:r w:rsidR="006571D8" w:rsidRPr="003E2BD1">
        <w:rPr>
          <w:rFonts w:ascii="Times New Roman" w:hAnsi="Times New Roman"/>
          <w:sz w:val="24"/>
        </w:rPr>
        <w:t>.</w:t>
      </w:r>
    </w:p>
    <w:p w:rsidR="00D949B2" w:rsidRPr="003E2BD1" w:rsidRDefault="00C01127">
      <w:pPr>
        <w:pStyle w:val="Heading1"/>
        <w:shd w:val="clear" w:color="auto" w:fill="FFFFFF"/>
        <w:spacing w:before="0" w:line="480" w:lineRule="auto"/>
        <w:rPr>
          <w:rStyle w:val="a-size-large"/>
          <w:rFonts w:ascii="Times New Roman" w:eastAsiaTheme="minorHAnsi" w:hAnsi="Times New Roman" w:cs="Times New Roman"/>
          <w:b w:val="0"/>
          <w:bCs w:val="0"/>
          <w:color w:val="auto"/>
          <w:sz w:val="24"/>
          <w:szCs w:val="24"/>
        </w:rPr>
      </w:pPr>
      <w:r w:rsidRPr="003E2BD1">
        <w:rPr>
          <w:rFonts w:ascii="Times New Roman" w:hAnsi="Times New Roman" w:cs="Times New Roman"/>
          <w:b w:val="0"/>
          <w:color w:val="auto"/>
          <w:sz w:val="24"/>
          <w:szCs w:val="24"/>
        </w:rPr>
        <w:t xml:space="preserve">Berg, B. A., &amp; Lune, H. (2011). </w:t>
      </w:r>
      <w:r w:rsidR="001E12CC" w:rsidRPr="003E2BD1">
        <w:rPr>
          <w:rStyle w:val="a-size-large"/>
          <w:rFonts w:ascii="Times New Roman" w:hAnsi="Times New Roman" w:cs="Times New Roman"/>
          <w:b w:val="0"/>
          <w:i/>
          <w:color w:val="auto"/>
          <w:sz w:val="24"/>
          <w:szCs w:val="24"/>
        </w:rPr>
        <w:t>Qualitative research methods for the social sciences</w:t>
      </w:r>
      <w:r w:rsidR="005B2C6F" w:rsidRPr="003E2BD1">
        <w:rPr>
          <w:rStyle w:val="a-size-large"/>
          <w:rFonts w:ascii="Times New Roman" w:hAnsi="Times New Roman" w:cs="Times New Roman"/>
          <w:b w:val="0"/>
          <w:color w:val="auto"/>
          <w:sz w:val="24"/>
          <w:szCs w:val="24"/>
        </w:rPr>
        <w:t xml:space="preserve"> </w:t>
      </w:r>
      <w:r w:rsidRPr="003E2BD1">
        <w:rPr>
          <w:rStyle w:val="a-size-large"/>
          <w:rFonts w:ascii="Times New Roman" w:hAnsi="Times New Roman" w:cs="Times New Roman"/>
          <w:b w:val="0"/>
          <w:color w:val="auto"/>
          <w:sz w:val="24"/>
          <w:szCs w:val="24"/>
        </w:rPr>
        <w:t>(8th ed.</w:t>
      </w:r>
      <w:r w:rsidR="005C37FF" w:rsidRPr="003E2BD1">
        <w:rPr>
          <w:rStyle w:val="a-size-large"/>
          <w:rFonts w:ascii="Times New Roman" w:hAnsi="Times New Roman" w:cs="Times New Roman"/>
          <w:b w:val="0"/>
          <w:color w:val="auto"/>
          <w:sz w:val="24"/>
          <w:szCs w:val="24"/>
        </w:rPr>
        <w:t xml:space="preserve">). </w:t>
      </w:r>
    </w:p>
    <w:p w:rsidR="00D949B2" w:rsidRPr="00620D5E" w:rsidRDefault="005C37FF">
      <w:pPr>
        <w:pStyle w:val="Heading1"/>
        <w:shd w:val="clear" w:color="auto" w:fill="FFFFFF"/>
        <w:spacing w:before="0" w:line="480" w:lineRule="auto"/>
        <w:rPr>
          <w:rFonts w:ascii="Times New Roman" w:hAnsi="Times New Roman" w:cs="Times New Roman"/>
          <w:b w:val="0"/>
          <w:color w:val="auto"/>
          <w:sz w:val="24"/>
          <w:szCs w:val="24"/>
        </w:rPr>
      </w:pPr>
      <w:r w:rsidRPr="00620D5E">
        <w:rPr>
          <w:rStyle w:val="a-size-large"/>
          <w:rFonts w:ascii="Times New Roman" w:hAnsi="Times New Roman" w:cs="Times New Roman"/>
          <w:b w:val="0"/>
          <w:color w:val="auto"/>
          <w:sz w:val="24"/>
          <w:szCs w:val="24"/>
        </w:rPr>
        <w:tab/>
      </w:r>
      <w:r w:rsidR="00C01127" w:rsidRPr="00620D5E">
        <w:rPr>
          <w:rStyle w:val="a-size-large"/>
          <w:rFonts w:ascii="Times New Roman" w:hAnsi="Times New Roman" w:cs="Times New Roman"/>
          <w:b w:val="0"/>
          <w:color w:val="auto"/>
          <w:sz w:val="24"/>
          <w:szCs w:val="24"/>
        </w:rPr>
        <w:t>London, England: Pearson Education Limited.</w:t>
      </w:r>
    </w:p>
    <w:p w:rsidR="00620D5E" w:rsidRPr="00620D5E" w:rsidRDefault="00FC04CC">
      <w:pPr>
        <w:autoSpaceDE w:val="0"/>
        <w:autoSpaceDN w:val="0"/>
        <w:adjustRightInd w:val="0"/>
        <w:spacing w:line="480" w:lineRule="auto"/>
        <w:rPr>
          <w:rFonts w:ascii="Times New Roman" w:hAnsi="Times New Roman"/>
          <w:color w:val="222222"/>
          <w:sz w:val="24"/>
          <w:shd w:val="clear" w:color="auto" w:fill="FFFFFF"/>
        </w:rPr>
      </w:pPr>
      <w:r w:rsidRPr="00FC04CC">
        <w:rPr>
          <w:rFonts w:ascii="Times New Roman" w:hAnsi="Times New Roman"/>
          <w:color w:val="222222"/>
          <w:sz w:val="24"/>
          <w:shd w:val="clear" w:color="auto" w:fill="FFFFFF"/>
        </w:rPr>
        <w:t>Berman, G., &amp; Feinblatt, J. (2001). Problem</w:t>
      </w:r>
      <w:r w:rsidRPr="00FC04CC">
        <w:rPr>
          <w:rFonts w:ascii="Cambria Math" w:hAnsi="Cambria Math"/>
          <w:color w:val="222222"/>
          <w:sz w:val="24"/>
          <w:shd w:val="clear" w:color="auto" w:fill="FFFFFF"/>
        </w:rPr>
        <w:t>‐</w:t>
      </w:r>
      <w:r w:rsidRPr="00FC04CC">
        <w:rPr>
          <w:rFonts w:ascii="Times New Roman" w:hAnsi="Times New Roman"/>
          <w:color w:val="222222"/>
          <w:sz w:val="24"/>
          <w:shd w:val="clear" w:color="auto" w:fill="FFFFFF"/>
        </w:rPr>
        <w:t>solving courts: A brief primer.</w:t>
      </w:r>
      <w:r w:rsidRPr="00FC04CC">
        <w:rPr>
          <w:rStyle w:val="apple-converted-space"/>
          <w:rFonts w:ascii="Times New Roman" w:hAnsi="Times New Roman"/>
          <w:color w:val="222222"/>
          <w:sz w:val="24"/>
          <w:shd w:val="clear" w:color="auto" w:fill="FFFFFF"/>
        </w:rPr>
        <w:t> </w:t>
      </w:r>
      <w:r w:rsidRPr="00FC04CC">
        <w:rPr>
          <w:rFonts w:ascii="Times New Roman" w:hAnsi="Times New Roman"/>
          <w:i/>
          <w:iCs/>
          <w:color w:val="222222"/>
          <w:sz w:val="24"/>
          <w:shd w:val="clear" w:color="auto" w:fill="FFFFFF"/>
        </w:rPr>
        <w:t>Law &amp; Policy</w:t>
      </w:r>
      <w:r w:rsidRPr="00FC04CC">
        <w:rPr>
          <w:rFonts w:ascii="Times New Roman" w:hAnsi="Times New Roman"/>
          <w:color w:val="222222"/>
          <w:sz w:val="24"/>
          <w:shd w:val="clear" w:color="auto" w:fill="FFFFFF"/>
        </w:rPr>
        <w:t>,</w:t>
      </w:r>
      <w:r w:rsidRPr="00FC04CC">
        <w:rPr>
          <w:rStyle w:val="apple-converted-space"/>
          <w:rFonts w:ascii="Times New Roman" w:hAnsi="Times New Roman"/>
          <w:color w:val="222222"/>
          <w:sz w:val="24"/>
          <w:shd w:val="clear" w:color="auto" w:fill="FFFFFF"/>
        </w:rPr>
        <w:t> </w:t>
      </w:r>
      <w:r w:rsidRPr="00FC04CC">
        <w:rPr>
          <w:rFonts w:ascii="Times New Roman" w:hAnsi="Times New Roman"/>
          <w:i/>
          <w:iCs/>
          <w:color w:val="222222"/>
          <w:sz w:val="24"/>
          <w:shd w:val="clear" w:color="auto" w:fill="FFFFFF"/>
        </w:rPr>
        <w:t>23</w:t>
      </w:r>
      <w:r w:rsidRPr="00FC04CC">
        <w:rPr>
          <w:rFonts w:ascii="Times New Roman" w:hAnsi="Times New Roman"/>
          <w:color w:val="222222"/>
          <w:sz w:val="24"/>
          <w:shd w:val="clear" w:color="auto" w:fill="FFFFFF"/>
        </w:rPr>
        <w:t xml:space="preserve">(2), </w:t>
      </w:r>
      <w:r w:rsidR="00802785">
        <w:rPr>
          <w:rFonts w:ascii="Times New Roman" w:hAnsi="Times New Roman"/>
          <w:color w:val="222222"/>
          <w:sz w:val="24"/>
          <w:shd w:val="clear" w:color="auto" w:fill="FFFFFF"/>
        </w:rPr>
        <w:tab/>
      </w:r>
      <w:r w:rsidRPr="00FC04CC">
        <w:rPr>
          <w:rFonts w:ascii="Times New Roman" w:hAnsi="Times New Roman"/>
          <w:color w:val="222222"/>
          <w:sz w:val="24"/>
          <w:shd w:val="clear" w:color="auto" w:fill="FFFFFF"/>
        </w:rPr>
        <w:t>125-140.</w:t>
      </w:r>
    </w:p>
    <w:p w:rsidR="00210C72"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Boothroyd, R</w:t>
      </w:r>
      <w:r w:rsidR="005B2C6F" w:rsidRPr="003E2BD1">
        <w:rPr>
          <w:rFonts w:ascii="Times New Roman" w:hAnsi="Times New Roman"/>
          <w:sz w:val="24"/>
        </w:rPr>
        <w:t xml:space="preserve">., </w:t>
      </w:r>
      <w:r w:rsidRPr="003E2BD1">
        <w:rPr>
          <w:rFonts w:ascii="Times New Roman" w:hAnsi="Times New Roman"/>
          <w:sz w:val="24"/>
        </w:rPr>
        <w:t xml:space="preserve">Poythress, </w:t>
      </w:r>
      <w:r w:rsidR="005B2C6F" w:rsidRPr="003E2BD1">
        <w:rPr>
          <w:rFonts w:ascii="Times New Roman" w:hAnsi="Times New Roman"/>
          <w:sz w:val="24"/>
        </w:rPr>
        <w:t xml:space="preserve">N., </w:t>
      </w:r>
      <w:r w:rsidRPr="003E2BD1">
        <w:rPr>
          <w:rFonts w:ascii="Times New Roman" w:hAnsi="Times New Roman"/>
          <w:sz w:val="24"/>
        </w:rPr>
        <w:t>McGaha</w:t>
      </w:r>
      <w:r w:rsidR="005B2C6F" w:rsidRPr="003E2BD1">
        <w:rPr>
          <w:rFonts w:ascii="Times New Roman" w:hAnsi="Times New Roman"/>
          <w:sz w:val="24"/>
        </w:rPr>
        <w:t>, A., &amp;</w:t>
      </w:r>
      <w:r w:rsidR="005C37FF" w:rsidRPr="003E2BD1">
        <w:rPr>
          <w:rFonts w:ascii="Times New Roman" w:hAnsi="Times New Roman"/>
          <w:sz w:val="24"/>
        </w:rPr>
        <w:t xml:space="preserve"> Petrila</w:t>
      </w:r>
      <w:r w:rsidR="005B2C6F" w:rsidRPr="003E2BD1">
        <w:rPr>
          <w:rFonts w:ascii="Times New Roman" w:hAnsi="Times New Roman"/>
          <w:sz w:val="24"/>
        </w:rPr>
        <w:t>, J</w:t>
      </w:r>
      <w:r w:rsidR="005C37FF" w:rsidRPr="003E2BD1">
        <w:rPr>
          <w:rFonts w:ascii="Times New Roman" w:hAnsi="Times New Roman"/>
          <w:sz w:val="24"/>
        </w:rPr>
        <w:t xml:space="preserve">. </w:t>
      </w:r>
      <w:r w:rsidR="005B2C6F" w:rsidRPr="003E2BD1">
        <w:rPr>
          <w:rFonts w:ascii="Times New Roman" w:hAnsi="Times New Roman"/>
          <w:sz w:val="24"/>
        </w:rPr>
        <w:t>(</w:t>
      </w:r>
      <w:r w:rsidR="005C37FF" w:rsidRPr="003E2BD1">
        <w:rPr>
          <w:rFonts w:ascii="Times New Roman" w:hAnsi="Times New Roman"/>
          <w:sz w:val="24"/>
        </w:rPr>
        <w:t>2003</w:t>
      </w:r>
      <w:r w:rsidR="005B2C6F" w:rsidRPr="003E2BD1">
        <w:rPr>
          <w:rFonts w:ascii="Times New Roman" w:hAnsi="Times New Roman"/>
          <w:sz w:val="24"/>
        </w:rPr>
        <w:t xml:space="preserve">).  </w:t>
      </w:r>
      <w:r w:rsidR="005C37FF" w:rsidRPr="003E2BD1">
        <w:rPr>
          <w:rFonts w:ascii="Times New Roman" w:hAnsi="Times New Roman"/>
          <w:sz w:val="24"/>
        </w:rPr>
        <w:t>The Broward</w:t>
      </w:r>
      <w:r w:rsidR="00210C72">
        <w:rPr>
          <w:rFonts w:ascii="Times New Roman" w:hAnsi="Times New Roman"/>
          <w:sz w:val="24"/>
        </w:rPr>
        <w:t xml:space="preserve"> </w:t>
      </w:r>
      <w:r w:rsidRPr="003E2BD1">
        <w:rPr>
          <w:rFonts w:ascii="Times New Roman" w:hAnsi="Times New Roman"/>
          <w:sz w:val="24"/>
        </w:rPr>
        <w:t>Mental Health</w:t>
      </w:r>
    </w:p>
    <w:p w:rsidR="00D949B2" w:rsidRPr="003E2BD1" w:rsidRDefault="00210C72">
      <w:pPr>
        <w:autoSpaceDE w:val="0"/>
        <w:autoSpaceDN w:val="0"/>
        <w:adjustRightInd w:val="0"/>
        <w:spacing w:line="480" w:lineRule="auto"/>
        <w:rPr>
          <w:rFonts w:ascii="Times New Roman" w:hAnsi="Times New Roman"/>
          <w:sz w:val="24"/>
        </w:rPr>
      </w:pPr>
      <w:r>
        <w:rPr>
          <w:rFonts w:ascii="Times New Roman" w:hAnsi="Times New Roman"/>
          <w:sz w:val="24"/>
        </w:rPr>
        <w:tab/>
      </w:r>
      <w:r w:rsidR="00C01127" w:rsidRPr="003E2BD1">
        <w:rPr>
          <w:rFonts w:ascii="Times New Roman" w:hAnsi="Times New Roman"/>
          <w:sz w:val="24"/>
        </w:rPr>
        <w:t xml:space="preserve">Court: Process, </w:t>
      </w:r>
      <w:r w:rsidR="005B2C6F" w:rsidRPr="003E2BD1">
        <w:rPr>
          <w:rFonts w:ascii="Times New Roman" w:hAnsi="Times New Roman"/>
          <w:sz w:val="24"/>
        </w:rPr>
        <w:t>o</w:t>
      </w:r>
      <w:r w:rsidR="00C01127" w:rsidRPr="003E2BD1">
        <w:rPr>
          <w:rFonts w:ascii="Times New Roman" w:hAnsi="Times New Roman"/>
          <w:sz w:val="24"/>
        </w:rPr>
        <w:t xml:space="preserve">utcomes, and </w:t>
      </w:r>
      <w:r w:rsidR="005B2C6F" w:rsidRPr="003E2BD1">
        <w:rPr>
          <w:rFonts w:ascii="Times New Roman" w:hAnsi="Times New Roman"/>
          <w:sz w:val="24"/>
        </w:rPr>
        <w:t>s</w:t>
      </w:r>
      <w:r w:rsidR="00C01127" w:rsidRPr="003E2BD1">
        <w:rPr>
          <w:rFonts w:ascii="Times New Roman" w:hAnsi="Times New Roman"/>
          <w:sz w:val="24"/>
        </w:rPr>
        <w:t xml:space="preserve">ervice </w:t>
      </w:r>
      <w:r w:rsidR="005B2C6F" w:rsidRPr="003E2BD1">
        <w:rPr>
          <w:rFonts w:ascii="Times New Roman" w:hAnsi="Times New Roman"/>
          <w:sz w:val="24"/>
        </w:rPr>
        <w:t>u</w:t>
      </w:r>
      <w:r w:rsidR="00C01127" w:rsidRPr="003E2BD1">
        <w:rPr>
          <w:rFonts w:ascii="Times New Roman" w:hAnsi="Times New Roman"/>
          <w:sz w:val="24"/>
        </w:rPr>
        <w:t xml:space="preserve">tilization. </w:t>
      </w:r>
      <w:r>
        <w:rPr>
          <w:rFonts w:ascii="Times New Roman" w:hAnsi="Times New Roman"/>
          <w:i/>
          <w:sz w:val="24"/>
        </w:rPr>
        <w:t xml:space="preserve">International Journal </w:t>
      </w:r>
      <w:r w:rsidR="001E12CC" w:rsidRPr="003E2BD1">
        <w:rPr>
          <w:rFonts w:ascii="Times New Roman" w:hAnsi="Times New Roman"/>
          <w:i/>
          <w:sz w:val="24"/>
        </w:rPr>
        <w:t xml:space="preserve">of Law and </w:t>
      </w:r>
      <w:r>
        <w:rPr>
          <w:rFonts w:ascii="Times New Roman" w:hAnsi="Times New Roman"/>
          <w:i/>
          <w:sz w:val="24"/>
        </w:rPr>
        <w:tab/>
      </w:r>
      <w:r w:rsidR="001E12CC" w:rsidRPr="003E2BD1">
        <w:rPr>
          <w:rFonts w:ascii="Times New Roman" w:hAnsi="Times New Roman"/>
          <w:i/>
          <w:sz w:val="24"/>
        </w:rPr>
        <w:t>Psychiatry</w:t>
      </w:r>
      <w:r w:rsidR="005B2C6F" w:rsidRPr="003E2BD1">
        <w:rPr>
          <w:rFonts w:ascii="Times New Roman" w:hAnsi="Times New Roman"/>
          <w:i/>
          <w:sz w:val="24"/>
        </w:rPr>
        <w:t>,</w:t>
      </w:r>
      <w:r w:rsidR="001E12CC" w:rsidRPr="003E2BD1">
        <w:rPr>
          <w:rFonts w:ascii="Times New Roman" w:hAnsi="Times New Roman"/>
          <w:i/>
          <w:sz w:val="24"/>
        </w:rPr>
        <w:t xml:space="preserve"> 26</w:t>
      </w:r>
      <w:r w:rsidR="005B2C6F" w:rsidRPr="003E2BD1">
        <w:rPr>
          <w:rFonts w:ascii="Times New Roman" w:hAnsi="Times New Roman"/>
          <w:i/>
          <w:sz w:val="24"/>
        </w:rPr>
        <w:t>,</w:t>
      </w:r>
      <w:r w:rsidR="001E12CC" w:rsidRPr="003E2BD1">
        <w:rPr>
          <w:rFonts w:ascii="Times New Roman" w:hAnsi="Times New Roman"/>
          <w:i/>
          <w:sz w:val="24"/>
        </w:rPr>
        <w:t xml:space="preserve"> </w:t>
      </w:r>
      <w:r w:rsidR="00C01127" w:rsidRPr="003E2BD1">
        <w:rPr>
          <w:rFonts w:ascii="Times New Roman" w:hAnsi="Times New Roman"/>
          <w:sz w:val="24"/>
        </w:rPr>
        <w:t>55</w:t>
      </w:r>
      <w:r w:rsidR="005B2C6F" w:rsidRPr="003E2BD1">
        <w:rPr>
          <w:rFonts w:ascii="Times New Roman" w:hAnsi="Times New Roman"/>
          <w:sz w:val="24"/>
        </w:rPr>
        <w:t>-</w:t>
      </w:r>
      <w:r w:rsidR="00C01127" w:rsidRPr="003E2BD1">
        <w:rPr>
          <w:rFonts w:ascii="Times New Roman" w:hAnsi="Times New Roman"/>
          <w:sz w:val="24"/>
        </w:rPr>
        <w:t>71.</w:t>
      </w:r>
    </w:p>
    <w:p w:rsidR="00B820CB" w:rsidRPr="003E2BD1" w:rsidRDefault="00B820CB" w:rsidP="005C37FF">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Carmen, B. (2010, May 30). Saving money, changing lives. </w:t>
      </w:r>
      <w:r w:rsidRPr="003E2BD1">
        <w:rPr>
          <w:rFonts w:ascii="Times New Roman" w:hAnsi="Times New Roman"/>
          <w:i/>
          <w:sz w:val="24"/>
        </w:rPr>
        <w:t>Columbus (Ohio) Dispatch.</w:t>
      </w:r>
    </w:p>
    <w:p w:rsidR="00B820CB" w:rsidRPr="003E2BD1" w:rsidRDefault="00B820CB" w:rsidP="005C37FF">
      <w:pPr>
        <w:autoSpaceDE w:val="0"/>
        <w:autoSpaceDN w:val="0"/>
        <w:adjustRightInd w:val="0"/>
        <w:spacing w:line="480" w:lineRule="auto"/>
        <w:rPr>
          <w:rFonts w:ascii="Times New Roman" w:hAnsi="Times New Roman"/>
          <w:sz w:val="24"/>
        </w:rPr>
      </w:pPr>
      <w:r w:rsidRPr="003E2BD1">
        <w:rPr>
          <w:rFonts w:ascii="Times New Roman" w:hAnsi="Times New Roman"/>
          <w:sz w:val="24"/>
        </w:rPr>
        <w:tab/>
        <w:t xml:space="preserve">Retrieved from  </w:t>
      </w:r>
      <w:hyperlink r:id="rId9" w:history="1">
        <w:r w:rsidRPr="003E2BD1">
          <w:rPr>
            <w:rStyle w:val="Hyperlink"/>
            <w:rFonts w:ascii="Times New Roman" w:hAnsi="Times New Roman"/>
            <w:color w:val="auto"/>
            <w:sz w:val="24"/>
            <w:u w:val="none"/>
          </w:rPr>
          <w:t>http://www.dispatch.com/content/stories/local/2010/05/30/saving-</w:t>
        </w:r>
      </w:hyperlink>
      <w:r w:rsidRPr="003E2BD1">
        <w:rPr>
          <w:rFonts w:ascii="Times New Roman" w:hAnsi="Times New Roman"/>
          <w:sz w:val="24"/>
        </w:rPr>
        <w:tab/>
        <w:t>money-changing-lives.html</w:t>
      </w:r>
    </w:p>
    <w:p w:rsidR="00BF7024" w:rsidRPr="003E2BD1" w:rsidRDefault="00C01127" w:rsidP="00205C6E">
      <w:pPr>
        <w:autoSpaceDE w:val="0"/>
        <w:autoSpaceDN w:val="0"/>
        <w:adjustRightInd w:val="0"/>
        <w:spacing w:line="480" w:lineRule="auto"/>
        <w:ind w:left="720" w:hanging="720"/>
        <w:rPr>
          <w:rFonts w:ascii="Times New Roman" w:hAnsi="Times New Roman"/>
          <w:sz w:val="24"/>
        </w:rPr>
      </w:pPr>
      <w:r w:rsidRPr="003E2BD1">
        <w:rPr>
          <w:rFonts w:ascii="Times New Roman" w:hAnsi="Times New Roman"/>
          <w:sz w:val="24"/>
        </w:rPr>
        <w:t>Castellano, U.  (2011). Problem-</w:t>
      </w:r>
      <w:r w:rsidR="00BF7024" w:rsidRPr="003E2BD1">
        <w:rPr>
          <w:rFonts w:ascii="Times New Roman" w:hAnsi="Times New Roman"/>
          <w:sz w:val="24"/>
        </w:rPr>
        <w:t xml:space="preserve">solving courts: Theory and practice. </w:t>
      </w:r>
      <w:r w:rsidRPr="003E2BD1">
        <w:rPr>
          <w:rFonts w:ascii="Times New Roman" w:hAnsi="Times New Roman"/>
          <w:i/>
          <w:sz w:val="24"/>
        </w:rPr>
        <w:t>Sociology Compass, 5</w:t>
      </w:r>
      <w:r w:rsidR="00BF7024" w:rsidRPr="003E2BD1">
        <w:rPr>
          <w:rFonts w:ascii="Times New Roman" w:hAnsi="Times New Roman"/>
          <w:sz w:val="24"/>
        </w:rPr>
        <w:t>(</w:t>
      </w:r>
      <w:r w:rsidRPr="003E2BD1">
        <w:rPr>
          <w:rFonts w:ascii="Times New Roman" w:hAnsi="Times New Roman"/>
          <w:sz w:val="24"/>
        </w:rPr>
        <w:t>11</w:t>
      </w:r>
      <w:r w:rsidR="00BF7024" w:rsidRPr="003E2BD1">
        <w:rPr>
          <w:rFonts w:ascii="Times New Roman" w:hAnsi="Times New Roman"/>
          <w:sz w:val="24"/>
        </w:rPr>
        <w:t>),</w:t>
      </w:r>
      <w:r w:rsidRPr="003E2BD1">
        <w:rPr>
          <w:rFonts w:ascii="Times New Roman" w:hAnsi="Times New Roman"/>
          <w:sz w:val="24"/>
        </w:rPr>
        <w:t xml:space="preserve"> 957</w:t>
      </w:r>
      <w:r w:rsidR="00BF7024" w:rsidRPr="003E2BD1">
        <w:rPr>
          <w:rFonts w:ascii="Times New Roman" w:hAnsi="Times New Roman"/>
          <w:sz w:val="24"/>
        </w:rPr>
        <w:t>-</w:t>
      </w:r>
      <w:r w:rsidRPr="003E2BD1">
        <w:rPr>
          <w:rFonts w:ascii="Times New Roman" w:hAnsi="Times New Roman"/>
          <w:sz w:val="24"/>
        </w:rPr>
        <w:t>967</w:t>
      </w:r>
      <w:r w:rsidR="00BF7024" w:rsidRPr="003E2BD1">
        <w:rPr>
          <w:rFonts w:ascii="Times New Roman" w:hAnsi="Times New Roman"/>
          <w:sz w:val="24"/>
        </w:rPr>
        <w:t>. doi:</w:t>
      </w:r>
      <w:r w:rsidRPr="003E2BD1">
        <w:rPr>
          <w:rFonts w:ascii="Times New Roman" w:hAnsi="Times New Roman"/>
          <w:sz w:val="24"/>
        </w:rPr>
        <w:t>10.1111/j.1751-9020.2011.00422.x</w:t>
      </w:r>
    </w:p>
    <w:p w:rsidR="00804A66" w:rsidRPr="003E2BD1" w:rsidRDefault="00804A66">
      <w:pPr>
        <w:shd w:val="clear" w:color="auto" w:fill="FFFFFF"/>
        <w:spacing w:line="480" w:lineRule="auto"/>
        <w:rPr>
          <w:rFonts w:ascii="Times New Roman" w:hAnsi="Times New Roman"/>
          <w:sz w:val="24"/>
        </w:rPr>
      </w:pPr>
      <w:r w:rsidRPr="003E2BD1">
        <w:rPr>
          <w:rFonts w:ascii="Times New Roman" w:hAnsi="Times New Roman"/>
          <w:sz w:val="24"/>
        </w:rPr>
        <w:t xml:space="preserve">Center for State Court Innovation. (2013). </w:t>
      </w:r>
      <w:r w:rsidRPr="003E2BD1">
        <w:rPr>
          <w:rFonts w:ascii="Times New Roman" w:hAnsi="Times New Roman"/>
          <w:i/>
          <w:sz w:val="24"/>
        </w:rPr>
        <w:t>Identifying and responding to sex trafficking.</w:t>
      </w:r>
    </w:p>
    <w:p w:rsidR="00804A66" w:rsidRPr="003E2BD1" w:rsidRDefault="00804A66">
      <w:pPr>
        <w:shd w:val="clear" w:color="auto" w:fill="FFFFFF"/>
        <w:spacing w:line="480" w:lineRule="auto"/>
        <w:rPr>
          <w:rFonts w:ascii="Times New Roman" w:hAnsi="Times New Roman"/>
          <w:sz w:val="24"/>
        </w:rPr>
      </w:pPr>
      <w:r w:rsidRPr="003E2BD1">
        <w:rPr>
          <w:rFonts w:ascii="Times New Roman" w:hAnsi="Times New Roman"/>
          <w:sz w:val="24"/>
        </w:rPr>
        <w:tab/>
        <w:t xml:space="preserve">Retrieved </w:t>
      </w:r>
      <w:r w:rsidR="007E57D9" w:rsidRPr="007E57D9">
        <w:rPr>
          <w:rFonts w:ascii="Times New Roman" w:hAnsi="Times New Roman"/>
          <w:sz w:val="24"/>
        </w:rPr>
        <w:t xml:space="preserve">from </w:t>
      </w:r>
      <w:hyperlink r:id="rId10" w:history="1">
        <w:r w:rsidR="007E57D9" w:rsidRPr="007E57D9">
          <w:rPr>
            <w:rStyle w:val="Hyperlink"/>
            <w:rFonts w:ascii="Times New Roman" w:hAnsi="Times New Roman"/>
            <w:color w:val="auto"/>
            <w:sz w:val="24"/>
            <w:u w:val="none"/>
          </w:rPr>
          <w:t>http://www.courtinnovation.org/sites/default/files/</w:t>
        </w:r>
      </w:hyperlink>
      <w:r w:rsidRPr="003E2BD1">
        <w:rPr>
          <w:rFonts w:ascii="Times New Roman" w:hAnsi="Times New Roman"/>
          <w:sz w:val="24"/>
        </w:rPr>
        <w:t xml:space="preserve"> </w:t>
      </w:r>
      <w:r w:rsidRPr="003E2BD1">
        <w:rPr>
          <w:rFonts w:ascii="Times New Roman" w:hAnsi="Times New Roman"/>
          <w:sz w:val="24"/>
        </w:rPr>
        <w:tab/>
        <w:t>documents/DV_SJI_Risk%20Need_.pdf</w:t>
      </w:r>
    </w:p>
    <w:p w:rsidR="003E2BD1" w:rsidRPr="003E2BD1" w:rsidRDefault="00C01127">
      <w:pPr>
        <w:autoSpaceDE w:val="0"/>
        <w:autoSpaceDN w:val="0"/>
        <w:adjustRightInd w:val="0"/>
        <w:spacing w:line="480" w:lineRule="auto"/>
        <w:rPr>
          <w:rFonts w:ascii="Times New Roman" w:hAnsi="Times New Roman" w:cs="TimesNewRomanPSMT"/>
          <w:i/>
          <w:sz w:val="24"/>
        </w:rPr>
      </w:pPr>
      <w:r w:rsidRPr="003E2BD1">
        <w:rPr>
          <w:rFonts w:ascii="Times New Roman" w:hAnsi="Times New Roman"/>
          <w:sz w:val="24"/>
        </w:rPr>
        <w:lastRenderedPageBreak/>
        <w:t xml:space="preserve">Christmann, A., &amp; Van Aelst, S. (2006). Robust estimation of Cronbach’s alpha. </w:t>
      </w:r>
      <w:hyperlink r:id="rId11" w:history="1">
        <w:r w:rsidRPr="003E2BD1">
          <w:rPr>
            <w:rFonts w:ascii="Times New Roman" w:hAnsi="Times New Roman"/>
            <w:bCs/>
            <w:i/>
            <w:sz w:val="24"/>
          </w:rPr>
          <w:t xml:space="preserve">Journal of </w:t>
        </w:r>
        <w:r w:rsidR="005C37FF" w:rsidRPr="003E2BD1">
          <w:rPr>
            <w:rFonts w:ascii="Times New Roman" w:hAnsi="Times New Roman"/>
            <w:bCs/>
            <w:i/>
            <w:sz w:val="24"/>
          </w:rPr>
          <w:tab/>
        </w:r>
        <w:r w:rsidRPr="003E2BD1">
          <w:rPr>
            <w:rFonts w:ascii="Times New Roman" w:hAnsi="Times New Roman"/>
            <w:bCs/>
            <w:i/>
            <w:sz w:val="24"/>
          </w:rPr>
          <w:t>Multivariate Analysis</w:t>
        </w:r>
      </w:hyperlink>
      <w:r w:rsidRPr="003E2BD1">
        <w:rPr>
          <w:rFonts w:ascii="Times New Roman" w:hAnsi="Times New Roman"/>
          <w:i/>
          <w:sz w:val="24"/>
        </w:rPr>
        <w:t>, 97</w:t>
      </w:r>
      <w:r w:rsidRPr="003E2BD1">
        <w:rPr>
          <w:rFonts w:ascii="Times New Roman" w:hAnsi="Times New Roman"/>
          <w:sz w:val="24"/>
        </w:rPr>
        <w:t xml:space="preserve">(7), 1660-1674. </w:t>
      </w:r>
      <w:hyperlink r:id="rId12" w:tgtFrame="doilink" w:history="1">
        <w:r w:rsidRPr="003E2BD1">
          <w:rPr>
            <w:rFonts w:ascii="Times New Roman" w:hAnsi="Times New Roman"/>
            <w:sz w:val="24"/>
          </w:rPr>
          <w:t>doi:10.1016/j.jmva.2005.05.012</w:t>
        </w:r>
      </w:hyperlink>
      <w:r w:rsidRPr="003E2BD1">
        <w:rPr>
          <w:rFonts w:ascii="Times New Roman" w:hAnsi="Times New Roman"/>
          <w:sz w:val="24"/>
        </w:rPr>
        <w:t> </w:t>
      </w:r>
      <w:r w:rsidRPr="003E2BD1">
        <w:rPr>
          <w:rFonts w:ascii="Times New Roman" w:hAnsi="Times New Roman"/>
          <w:sz w:val="24"/>
        </w:rPr>
        <w:br/>
      </w:r>
      <w:r w:rsidR="007A378C" w:rsidRPr="003E2BD1">
        <w:rPr>
          <w:rFonts w:ascii="Times New Roman" w:eastAsia="Calibri" w:hAnsi="Times New Roman"/>
          <w:sz w:val="24"/>
        </w:rPr>
        <w:t xml:space="preserve">Cimino, A. N. (2013). </w:t>
      </w:r>
      <w:r w:rsidR="00FC04CC" w:rsidRPr="00FC04CC">
        <w:rPr>
          <w:rFonts w:ascii="Times New Roman" w:hAnsi="Times New Roman" w:cs="TimesNewRomanPSMT"/>
          <w:i/>
          <w:sz w:val="24"/>
        </w:rPr>
        <w:t>Developing and</w:t>
      </w:r>
      <w:r w:rsidR="001E12CC" w:rsidRPr="003E2BD1">
        <w:rPr>
          <w:rFonts w:ascii="Times New Roman" w:hAnsi="Times New Roman" w:cs="TimesNewRomanPSMT"/>
          <w:sz w:val="24"/>
        </w:rPr>
        <w:t xml:space="preserve"> </w:t>
      </w:r>
      <w:r w:rsidR="004C31CE" w:rsidRPr="003E2BD1">
        <w:rPr>
          <w:rFonts w:ascii="Times New Roman" w:hAnsi="Times New Roman" w:cs="TimesNewRomanPSMT"/>
          <w:i/>
          <w:sz w:val="24"/>
        </w:rPr>
        <w:t>testing a theory of intentions to exit street-level</w:t>
      </w:r>
    </w:p>
    <w:p w:rsidR="003E2BD1" w:rsidRPr="003E2BD1" w:rsidRDefault="004C31CE">
      <w:pPr>
        <w:autoSpaceDE w:val="0"/>
        <w:autoSpaceDN w:val="0"/>
        <w:adjustRightInd w:val="0"/>
        <w:spacing w:line="480" w:lineRule="auto"/>
        <w:rPr>
          <w:rFonts w:ascii="Times New Roman" w:hAnsi="Times New Roman" w:cs="TimesNewRomanPSMT"/>
          <w:i/>
          <w:sz w:val="24"/>
        </w:rPr>
      </w:pPr>
      <w:r w:rsidRPr="003E2BD1">
        <w:rPr>
          <w:rFonts w:ascii="Times New Roman" w:hAnsi="Times New Roman" w:cs="TimesNewRomanPSMT"/>
          <w:i/>
          <w:sz w:val="24"/>
        </w:rPr>
        <w:tab/>
        <w:t>prostitution: A mixed methods study</w:t>
      </w:r>
      <w:r w:rsidR="00AC7E0B" w:rsidRPr="003E2BD1">
        <w:rPr>
          <w:rFonts w:ascii="Times New Roman" w:hAnsi="Times New Roman" w:cs="TimesNewRomanPSMT"/>
          <w:i/>
          <w:sz w:val="24"/>
        </w:rPr>
        <w:t xml:space="preserve"> </w:t>
      </w:r>
      <w:r w:rsidR="001E12CC" w:rsidRPr="003E2BD1">
        <w:rPr>
          <w:rFonts w:ascii="Times New Roman" w:hAnsi="Times New Roman" w:cs="TimesNewRomanPSMT"/>
          <w:sz w:val="24"/>
        </w:rPr>
        <w:t>(Doctoral dissertation, Arizona State University).</w:t>
      </w:r>
      <w:r w:rsidR="00A217F2" w:rsidRPr="003E2BD1">
        <w:rPr>
          <w:rFonts w:ascii="Times New Roman" w:hAnsi="Times New Roman" w:cs="TimesNewRomanPSMT"/>
          <w:sz w:val="24"/>
        </w:rPr>
        <w:t xml:space="preserve"> </w:t>
      </w:r>
      <w:r w:rsidRPr="003E2BD1">
        <w:rPr>
          <w:rFonts w:ascii="Times New Roman" w:hAnsi="Times New Roman" w:cs="TimesNewRomanPSMT"/>
          <w:sz w:val="24"/>
        </w:rPr>
        <w:tab/>
      </w:r>
      <w:r w:rsidR="007A378C" w:rsidRPr="003E2BD1">
        <w:rPr>
          <w:rFonts w:ascii="Times New Roman" w:eastAsia="Calibri" w:hAnsi="Times New Roman"/>
          <w:sz w:val="24"/>
        </w:rPr>
        <w:t xml:space="preserve">Retrieved </w:t>
      </w:r>
      <w:r w:rsidR="007A378C" w:rsidRPr="00210C72">
        <w:rPr>
          <w:rFonts w:ascii="Times New Roman" w:eastAsia="Calibri" w:hAnsi="Times New Roman"/>
          <w:sz w:val="24"/>
        </w:rPr>
        <w:t xml:space="preserve">from </w:t>
      </w:r>
      <w:hyperlink r:id="rId13" w:history="1">
        <w:r w:rsidR="00AC7E0B" w:rsidRPr="00210C72">
          <w:rPr>
            <w:rStyle w:val="Hyperlink"/>
            <w:rFonts w:ascii="Times New Roman" w:eastAsia="Calibri" w:hAnsi="Times New Roman"/>
            <w:color w:val="auto"/>
            <w:sz w:val="24"/>
            <w:u w:val="none"/>
          </w:rPr>
          <w:t>https://repository.asu.edu/attachments/110692/content/</w:t>
        </w:r>
      </w:hyperlink>
      <w:r w:rsidR="00AC7E0B" w:rsidRPr="003E2BD1">
        <w:rPr>
          <w:rFonts w:ascii="Times New Roman" w:eastAsia="Calibri" w:hAnsi="Times New Roman"/>
          <w:sz w:val="24"/>
        </w:rPr>
        <w:t xml:space="preserve"> </w:t>
      </w:r>
      <w:r w:rsidR="00AC7E0B" w:rsidRPr="003E2BD1">
        <w:rPr>
          <w:rFonts w:ascii="Times New Roman" w:eastAsia="Calibri" w:hAnsi="Times New Roman"/>
          <w:sz w:val="24"/>
        </w:rPr>
        <w:tab/>
      </w:r>
      <w:r w:rsidR="007A378C" w:rsidRPr="003E2BD1">
        <w:rPr>
          <w:rFonts w:ascii="Times New Roman" w:eastAsia="Calibri" w:hAnsi="Times New Roman"/>
          <w:sz w:val="24"/>
        </w:rPr>
        <w:t>Cimino_asu_0010E_13111.pdf</w:t>
      </w:r>
    </w:p>
    <w:p w:rsidR="00D949B2" w:rsidRPr="003E2BD1" w:rsidRDefault="00C01127" w:rsidP="00AC7E0B">
      <w:pPr>
        <w:shd w:val="clear" w:color="auto" w:fill="FFFFFF"/>
        <w:spacing w:line="480" w:lineRule="auto"/>
        <w:rPr>
          <w:rFonts w:ascii="Times New Roman" w:hAnsi="Times New Roman"/>
          <w:i/>
          <w:sz w:val="24"/>
        </w:rPr>
      </w:pPr>
      <w:r w:rsidRPr="003E2BD1">
        <w:rPr>
          <w:rFonts w:ascii="Times New Roman" w:eastAsia="Calibri" w:hAnsi="Times New Roman"/>
          <w:sz w:val="24"/>
        </w:rPr>
        <w:t>Corbin, J.</w:t>
      </w:r>
      <w:r w:rsidRPr="003E2BD1">
        <w:rPr>
          <w:rFonts w:ascii="Times New Roman" w:hAnsi="Times New Roman"/>
          <w:sz w:val="24"/>
        </w:rPr>
        <w:t xml:space="preserve"> M.</w:t>
      </w:r>
      <w:r w:rsidRPr="003E2BD1">
        <w:rPr>
          <w:rFonts w:ascii="Times New Roman" w:eastAsia="Calibri" w:hAnsi="Times New Roman"/>
          <w:sz w:val="24"/>
        </w:rPr>
        <w:t xml:space="preserve">, &amp; Strauss, A. (2014). </w:t>
      </w:r>
      <w:r w:rsidRPr="003E2BD1">
        <w:rPr>
          <w:rFonts w:ascii="Times New Roman" w:eastAsia="Calibri" w:hAnsi="Times New Roman"/>
          <w:i/>
          <w:sz w:val="24"/>
        </w:rPr>
        <w:t>Basics of qualitative research</w:t>
      </w:r>
      <w:r w:rsidRPr="003E2BD1">
        <w:rPr>
          <w:rFonts w:ascii="Times New Roman" w:hAnsi="Times New Roman"/>
          <w:i/>
          <w:sz w:val="24"/>
        </w:rPr>
        <w:t>: T</w:t>
      </w:r>
      <w:r w:rsidRPr="003E2BD1">
        <w:rPr>
          <w:rFonts w:ascii="Times New Roman" w:eastAsia="Calibri" w:hAnsi="Times New Roman"/>
          <w:i/>
          <w:sz w:val="24"/>
        </w:rPr>
        <w:t>echniques and</w:t>
      </w:r>
    </w:p>
    <w:p w:rsidR="00B87775" w:rsidRPr="003E2BD1" w:rsidRDefault="00C01127" w:rsidP="00B87775">
      <w:pPr>
        <w:spacing w:line="480" w:lineRule="auto"/>
        <w:rPr>
          <w:rFonts w:ascii="Times New Roman" w:eastAsia="Calibri" w:hAnsi="Times New Roman"/>
          <w:sz w:val="24"/>
        </w:rPr>
      </w:pPr>
      <w:r w:rsidRPr="003E2BD1">
        <w:rPr>
          <w:rFonts w:ascii="Times New Roman" w:hAnsi="Times New Roman"/>
          <w:i/>
          <w:sz w:val="24"/>
        </w:rPr>
        <w:tab/>
      </w:r>
      <w:r w:rsidRPr="003E2BD1">
        <w:rPr>
          <w:rFonts w:ascii="Times New Roman" w:eastAsia="Calibri" w:hAnsi="Times New Roman"/>
          <w:i/>
          <w:sz w:val="24"/>
        </w:rPr>
        <w:t xml:space="preserve">procedures for developing grounded research </w:t>
      </w:r>
      <w:r w:rsidRPr="003E2BD1">
        <w:rPr>
          <w:rFonts w:ascii="Times New Roman" w:hAnsi="Times New Roman"/>
          <w:sz w:val="24"/>
        </w:rPr>
        <w:t>(4th</w:t>
      </w:r>
      <w:r w:rsidRPr="003E2BD1">
        <w:rPr>
          <w:rFonts w:ascii="Times New Roman" w:eastAsia="Calibri" w:hAnsi="Times New Roman"/>
          <w:sz w:val="24"/>
        </w:rPr>
        <w:t xml:space="preserve"> ed.). Thousand Oaks, CA: Sage. </w:t>
      </w:r>
    </w:p>
    <w:p w:rsidR="00B17F18" w:rsidRPr="003E2BD1" w:rsidRDefault="00937324" w:rsidP="008778DA">
      <w:pPr>
        <w:spacing w:line="480" w:lineRule="auto"/>
        <w:rPr>
          <w:rFonts w:ascii="Times New Roman" w:hAnsi="Times New Roman"/>
          <w:sz w:val="24"/>
        </w:rPr>
      </w:pPr>
      <w:r w:rsidRPr="003E2BD1">
        <w:rPr>
          <w:rFonts w:ascii="Times New Roman" w:hAnsi="Times New Roman"/>
          <w:sz w:val="24"/>
        </w:rPr>
        <w:t>Crank, K., (2014). Community courts, specialized dockets, and other approaches to address sex</w:t>
      </w:r>
    </w:p>
    <w:p w:rsidR="00937324" w:rsidRPr="003E2BD1" w:rsidRDefault="00B17F18" w:rsidP="008778DA">
      <w:pPr>
        <w:spacing w:line="480" w:lineRule="auto"/>
        <w:rPr>
          <w:rFonts w:ascii="Times New Roman" w:hAnsi="Times New Roman"/>
          <w:sz w:val="24"/>
        </w:rPr>
      </w:pPr>
      <w:r w:rsidRPr="003E2BD1">
        <w:rPr>
          <w:rFonts w:ascii="Times New Roman" w:hAnsi="Times New Roman"/>
          <w:sz w:val="24"/>
        </w:rPr>
        <w:tab/>
      </w:r>
      <w:r w:rsidR="00937324" w:rsidRPr="003E2BD1">
        <w:rPr>
          <w:rFonts w:ascii="Times New Roman" w:hAnsi="Times New Roman"/>
          <w:sz w:val="24"/>
        </w:rPr>
        <w:t xml:space="preserve">trafficking. In </w:t>
      </w:r>
      <w:r w:rsidR="00937324" w:rsidRPr="003E2BD1">
        <w:rPr>
          <w:rFonts w:ascii="Times New Roman" w:hAnsi="Times New Roman"/>
          <w:i/>
          <w:sz w:val="24"/>
        </w:rPr>
        <w:t xml:space="preserve">A </w:t>
      </w:r>
      <w:r w:rsidR="00877F7D" w:rsidRPr="003E2BD1">
        <w:rPr>
          <w:rFonts w:ascii="Times New Roman" w:hAnsi="Times New Roman"/>
          <w:i/>
          <w:sz w:val="24"/>
        </w:rPr>
        <w:t xml:space="preserve">guide to human trafficking for state courts </w:t>
      </w:r>
      <w:r w:rsidR="00FE1023" w:rsidRPr="003E2BD1">
        <w:rPr>
          <w:rFonts w:ascii="Times New Roman" w:hAnsi="Times New Roman"/>
          <w:sz w:val="24"/>
        </w:rPr>
        <w:t>(pp. 37-46)</w:t>
      </w:r>
      <w:r w:rsidR="00937324" w:rsidRPr="003E2BD1">
        <w:rPr>
          <w:rFonts w:ascii="Times New Roman" w:hAnsi="Times New Roman"/>
          <w:i/>
          <w:sz w:val="24"/>
        </w:rPr>
        <w:t xml:space="preserve">. </w:t>
      </w:r>
      <w:r w:rsidR="006B6FCF" w:rsidRPr="003E2BD1">
        <w:rPr>
          <w:rFonts w:ascii="Times New Roman" w:hAnsi="Times New Roman"/>
          <w:sz w:val="24"/>
        </w:rPr>
        <w:t>Reston, VA</w:t>
      </w:r>
      <w:r w:rsidR="00937324" w:rsidRPr="003E2BD1">
        <w:rPr>
          <w:rFonts w:ascii="Times New Roman" w:hAnsi="Times New Roman"/>
          <w:sz w:val="24"/>
        </w:rPr>
        <w:t xml:space="preserve">: </w:t>
      </w:r>
      <w:r w:rsidRPr="003E2BD1">
        <w:rPr>
          <w:rFonts w:ascii="Times New Roman" w:hAnsi="Times New Roman"/>
          <w:sz w:val="24"/>
        </w:rPr>
        <w:tab/>
      </w:r>
      <w:r w:rsidR="00937324" w:rsidRPr="003E2BD1">
        <w:rPr>
          <w:rFonts w:ascii="Times New Roman" w:hAnsi="Times New Roman"/>
          <w:sz w:val="24"/>
        </w:rPr>
        <w:t>State Justice Institute.</w:t>
      </w:r>
    </w:p>
    <w:p w:rsidR="00D949B2" w:rsidRPr="003E2BD1" w:rsidRDefault="00C01127">
      <w:pPr>
        <w:pStyle w:val="Heading1"/>
        <w:shd w:val="clear" w:color="auto" w:fill="FFFFFF"/>
        <w:spacing w:before="0" w:line="480" w:lineRule="auto"/>
        <w:rPr>
          <w:rStyle w:val="a-size-large"/>
          <w:rFonts w:ascii="Times New Roman" w:hAnsi="Times New Roman" w:cs="Times New Roman"/>
          <w:color w:val="auto"/>
          <w:sz w:val="24"/>
          <w:szCs w:val="24"/>
        </w:rPr>
      </w:pPr>
      <w:r w:rsidRPr="003E2BD1">
        <w:rPr>
          <w:rStyle w:val="a-size-large"/>
          <w:rFonts w:ascii="Times New Roman" w:hAnsi="Times New Roman" w:cs="Times New Roman"/>
          <w:b w:val="0"/>
          <w:color w:val="auto"/>
          <w:sz w:val="24"/>
          <w:szCs w:val="24"/>
        </w:rPr>
        <w:t xml:space="preserve">Creswell, J. W. (2013). Research </w:t>
      </w:r>
      <w:r w:rsidR="005A6E8F" w:rsidRPr="003E2BD1">
        <w:rPr>
          <w:rStyle w:val="a-size-large"/>
          <w:rFonts w:ascii="Times New Roman" w:hAnsi="Times New Roman" w:cs="Times New Roman"/>
          <w:b w:val="0"/>
          <w:i/>
          <w:color w:val="auto"/>
          <w:sz w:val="24"/>
          <w:szCs w:val="24"/>
        </w:rPr>
        <w:t xml:space="preserve">design: Qualitative, quantitative, and mixed methods </w:t>
      </w:r>
      <w:r w:rsidR="005A6E8F" w:rsidRPr="003E2BD1">
        <w:rPr>
          <w:rStyle w:val="a-size-large"/>
          <w:rFonts w:ascii="Times New Roman" w:hAnsi="Times New Roman" w:cs="Times New Roman"/>
          <w:b w:val="0"/>
          <w:i/>
          <w:color w:val="auto"/>
          <w:sz w:val="24"/>
          <w:szCs w:val="24"/>
        </w:rPr>
        <w:tab/>
        <w:t>approaches (</w:t>
      </w:r>
      <w:r w:rsidRPr="003E2BD1">
        <w:rPr>
          <w:rStyle w:val="a-size-large"/>
          <w:rFonts w:ascii="Times New Roman" w:hAnsi="Times New Roman" w:cs="Times New Roman"/>
          <w:b w:val="0"/>
          <w:color w:val="auto"/>
          <w:sz w:val="24"/>
          <w:szCs w:val="24"/>
        </w:rPr>
        <w:t>4th ed.). Thousand Oaks, CA: Sage.</w:t>
      </w:r>
    </w:p>
    <w:p w:rsidR="00937324" w:rsidRPr="003E2BD1" w:rsidRDefault="00937324" w:rsidP="008778DA">
      <w:pPr>
        <w:spacing w:line="480" w:lineRule="auto"/>
        <w:rPr>
          <w:rFonts w:ascii="Times New Roman" w:hAnsi="Times New Roman"/>
          <w:sz w:val="24"/>
        </w:rPr>
      </w:pPr>
      <w:r w:rsidRPr="003E2BD1">
        <w:rPr>
          <w:rFonts w:ascii="Times New Roman" w:hAnsi="Times New Roman"/>
          <w:sz w:val="24"/>
        </w:rPr>
        <w:t xml:space="preserve">Cronbach, L. J. (1971). </w:t>
      </w:r>
      <w:r w:rsidR="001E12CC" w:rsidRPr="003E2BD1">
        <w:rPr>
          <w:rFonts w:ascii="Times New Roman" w:hAnsi="Times New Roman"/>
          <w:iCs/>
          <w:sz w:val="24"/>
        </w:rPr>
        <w:t>Test validation</w:t>
      </w:r>
      <w:r w:rsidRPr="003E2BD1">
        <w:rPr>
          <w:rFonts w:ascii="Times New Roman" w:hAnsi="Times New Roman"/>
          <w:sz w:val="24"/>
        </w:rPr>
        <w:t xml:space="preserve">. </w:t>
      </w:r>
      <w:r w:rsidR="001E12CC" w:rsidRPr="003E2BD1">
        <w:rPr>
          <w:rStyle w:val="apple-converted-space"/>
          <w:rFonts w:ascii="Times New Roman" w:hAnsi="Times New Roman"/>
          <w:sz w:val="24"/>
          <w:shd w:val="clear" w:color="auto" w:fill="FFFFFF"/>
        </w:rPr>
        <w:t> </w:t>
      </w:r>
      <w:r w:rsidR="001E12CC" w:rsidRPr="003E2BD1">
        <w:rPr>
          <w:rFonts w:ascii="Times New Roman" w:hAnsi="Times New Roman"/>
          <w:i/>
          <w:iCs/>
          <w:sz w:val="24"/>
          <w:shd w:val="clear" w:color="auto" w:fill="FFFFFF"/>
        </w:rPr>
        <w:t>Educational Measurement</w:t>
      </w:r>
      <w:r w:rsidR="001E12CC" w:rsidRPr="003E2BD1">
        <w:rPr>
          <w:rFonts w:ascii="Times New Roman" w:hAnsi="Times New Roman"/>
          <w:sz w:val="24"/>
          <w:shd w:val="clear" w:color="auto" w:fill="FFFFFF"/>
        </w:rPr>
        <w:t>,</w:t>
      </w:r>
      <w:r w:rsidR="001E12CC" w:rsidRPr="003E2BD1">
        <w:rPr>
          <w:rStyle w:val="apple-converted-space"/>
          <w:rFonts w:ascii="Times New Roman" w:hAnsi="Times New Roman"/>
          <w:sz w:val="24"/>
          <w:shd w:val="clear" w:color="auto" w:fill="FFFFFF"/>
        </w:rPr>
        <w:t> </w:t>
      </w:r>
      <w:r w:rsidR="001E12CC" w:rsidRPr="003E2BD1">
        <w:rPr>
          <w:rFonts w:ascii="Times New Roman" w:hAnsi="Times New Roman"/>
          <w:i/>
          <w:iCs/>
          <w:sz w:val="24"/>
          <w:shd w:val="clear" w:color="auto" w:fill="FFFFFF"/>
        </w:rPr>
        <w:t>2</w:t>
      </w:r>
      <w:r w:rsidR="001E12CC" w:rsidRPr="003E2BD1">
        <w:rPr>
          <w:rFonts w:ascii="Times New Roman" w:hAnsi="Times New Roman"/>
          <w:sz w:val="24"/>
          <w:shd w:val="clear" w:color="auto" w:fill="FFFFFF"/>
        </w:rPr>
        <w:t>, 443-507.</w:t>
      </w:r>
      <w:r w:rsidR="005A6E8F" w:rsidRPr="003E2BD1">
        <w:rPr>
          <w:rFonts w:ascii="Times New Roman" w:hAnsi="Times New Roman"/>
          <w:sz w:val="24"/>
        </w:rPr>
        <w:t xml:space="preserve"> </w:t>
      </w:r>
    </w:p>
    <w:p w:rsidR="003E2BD1" w:rsidRPr="003E2BD1" w:rsidRDefault="00FA4953">
      <w:pPr>
        <w:autoSpaceDE w:val="0"/>
        <w:autoSpaceDN w:val="0"/>
        <w:adjustRightInd w:val="0"/>
        <w:spacing w:line="480" w:lineRule="auto"/>
        <w:rPr>
          <w:rFonts w:ascii="Times New Roman" w:hAnsi="Times New Roman" w:cs="TimesNewRomanPS-ItalicMT"/>
          <w:i/>
          <w:iCs/>
          <w:sz w:val="24"/>
        </w:rPr>
      </w:pPr>
      <w:r w:rsidRPr="003E2BD1">
        <w:rPr>
          <w:rFonts w:ascii="Times New Roman" w:hAnsi="Times New Roman"/>
          <w:sz w:val="24"/>
        </w:rPr>
        <w:t>Dalla</w:t>
      </w:r>
      <w:r w:rsidR="00F979D9" w:rsidRPr="003E2BD1">
        <w:rPr>
          <w:rFonts w:ascii="Times New Roman" w:hAnsi="Times New Roman"/>
          <w:sz w:val="24"/>
        </w:rPr>
        <w:t xml:space="preserve">, R. L. (2006). </w:t>
      </w:r>
      <w:r w:rsidR="001E12CC" w:rsidRPr="003E2BD1">
        <w:rPr>
          <w:rFonts w:ascii="Times New Roman" w:hAnsi="Times New Roman" w:cs="TimesNewRomanPS-ItalicMT"/>
          <w:i/>
          <w:iCs/>
          <w:sz w:val="24"/>
        </w:rPr>
        <w:t>Exposing the “pretty woman” myth: A qualitative investigation of</w:t>
      </w:r>
    </w:p>
    <w:p w:rsidR="003E2BD1" w:rsidRPr="003E2BD1" w:rsidRDefault="001E12CC">
      <w:pPr>
        <w:autoSpaceDE w:val="0"/>
        <w:autoSpaceDN w:val="0"/>
        <w:adjustRightInd w:val="0"/>
        <w:spacing w:line="480" w:lineRule="auto"/>
        <w:rPr>
          <w:rFonts w:ascii="Times New Roman" w:hAnsi="Times New Roman" w:cs="TimesNewRomanPS-ItalicMT"/>
          <w:i/>
          <w:iCs/>
          <w:sz w:val="24"/>
        </w:rPr>
      </w:pPr>
      <w:r w:rsidRPr="003E2BD1">
        <w:rPr>
          <w:rFonts w:ascii="Times New Roman" w:hAnsi="Times New Roman" w:cs="TimesNewRomanPS-ItalicMT"/>
          <w:i/>
          <w:iCs/>
          <w:sz w:val="24"/>
        </w:rPr>
        <w:tab/>
        <w:t>street-level prostituted women</w:t>
      </w:r>
      <w:r w:rsidRPr="003E2BD1">
        <w:rPr>
          <w:rFonts w:ascii="Times New Roman" w:hAnsi="Times New Roman" w:cs="TimesNewRomanPSMT"/>
          <w:sz w:val="24"/>
        </w:rPr>
        <w:t>. Oxford, England: Lexington Books.</w:t>
      </w:r>
    </w:p>
    <w:p w:rsidR="003E2BD1" w:rsidRPr="003E2BD1" w:rsidRDefault="00FA4953">
      <w:pPr>
        <w:autoSpaceDE w:val="0"/>
        <w:autoSpaceDN w:val="0"/>
        <w:adjustRightInd w:val="0"/>
        <w:spacing w:line="480" w:lineRule="auto"/>
        <w:rPr>
          <w:rFonts w:ascii="Times New Roman" w:hAnsi="Times New Roman" w:cs="TimesNewRomanPSMT"/>
          <w:sz w:val="24"/>
        </w:rPr>
      </w:pPr>
      <w:r w:rsidRPr="003E2BD1">
        <w:rPr>
          <w:rFonts w:ascii="Times New Roman" w:hAnsi="Times New Roman"/>
          <w:sz w:val="24"/>
        </w:rPr>
        <w:t>Davis</w:t>
      </w:r>
      <w:r w:rsidR="00F979D9" w:rsidRPr="003E2BD1">
        <w:rPr>
          <w:rFonts w:ascii="Times New Roman" w:hAnsi="Times New Roman"/>
          <w:sz w:val="24"/>
        </w:rPr>
        <w:t xml:space="preserve">, N. J. (2000). </w:t>
      </w:r>
      <w:r w:rsidR="001E12CC" w:rsidRPr="003E2BD1">
        <w:rPr>
          <w:rFonts w:ascii="Times New Roman" w:hAnsi="Times New Roman" w:cs="TimesNewRomanPSMT"/>
          <w:sz w:val="24"/>
        </w:rPr>
        <w:t>From victims to survivors: Working with recovering street</w:t>
      </w:r>
    </w:p>
    <w:p w:rsidR="003E2BD1" w:rsidRPr="003E2BD1" w:rsidRDefault="001E12CC">
      <w:pPr>
        <w:autoSpaceDE w:val="0"/>
        <w:autoSpaceDN w:val="0"/>
        <w:adjustRightInd w:val="0"/>
        <w:spacing w:line="480" w:lineRule="auto"/>
        <w:rPr>
          <w:rFonts w:ascii="Times New Roman" w:hAnsi="Times New Roman" w:cs="TimesNewRomanPSMT"/>
          <w:sz w:val="24"/>
        </w:rPr>
      </w:pPr>
      <w:r w:rsidRPr="003E2BD1">
        <w:rPr>
          <w:rFonts w:ascii="Times New Roman" w:hAnsi="Times New Roman" w:cs="TimesNewRomanPSMT"/>
          <w:sz w:val="24"/>
        </w:rPr>
        <w:tab/>
        <w:t xml:space="preserve">prostitutes. In R. Weitzer (Ed.), </w:t>
      </w:r>
      <w:r w:rsidRPr="003E2BD1">
        <w:rPr>
          <w:rFonts w:ascii="Times New Roman" w:hAnsi="Times New Roman" w:cs="TimesNewRomanPS-ItalicMT"/>
          <w:i/>
          <w:iCs/>
          <w:sz w:val="24"/>
        </w:rPr>
        <w:t xml:space="preserve">Sex for sale </w:t>
      </w:r>
      <w:r w:rsidRPr="003E2BD1">
        <w:rPr>
          <w:rFonts w:ascii="Times New Roman" w:hAnsi="Times New Roman" w:cs="TimesNewRomanPSMT"/>
          <w:sz w:val="24"/>
        </w:rPr>
        <w:t xml:space="preserve">(pp. 139-155). New York, NY: </w:t>
      </w:r>
      <w:r w:rsidRPr="003E2BD1">
        <w:rPr>
          <w:rFonts w:ascii="Times New Roman" w:hAnsi="Times New Roman" w:cs="TimesNewRomanPSMT"/>
          <w:sz w:val="24"/>
        </w:rPr>
        <w:tab/>
        <w:t>Routledge.</w:t>
      </w:r>
    </w:p>
    <w:p w:rsidR="00533F1B" w:rsidRPr="003E2BD1" w:rsidRDefault="00C01127" w:rsidP="00DE16AC">
      <w:pPr>
        <w:spacing w:line="480" w:lineRule="auto"/>
        <w:rPr>
          <w:rFonts w:ascii="Times New Roman" w:hAnsi="Times New Roman"/>
          <w:sz w:val="24"/>
        </w:rPr>
      </w:pPr>
      <w:r w:rsidRPr="003E2BD1">
        <w:rPr>
          <w:rFonts w:ascii="Times New Roman" w:hAnsi="Times New Roman"/>
          <w:sz w:val="24"/>
        </w:rPr>
        <w:t>Denckla, D. A. (1999). Forgiveness as a problem-solving tool in the courts: A brief response to</w:t>
      </w:r>
    </w:p>
    <w:p w:rsidR="00533F1B" w:rsidRPr="003E2BD1" w:rsidRDefault="00C01127" w:rsidP="00DE16AC">
      <w:pPr>
        <w:spacing w:line="480" w:lineRule="auto"/>
        <w:rPr>
          <w:rFonts w:ascii="Times New Roman" w:hAnsi="Times New Roman"/>
          <w:sz w:val="24"/>
        </w:rPr>
      </w:pPr>
      <w:r w:rsidRPr="003E2BD1">
        <w:rPr>
          <w:rFonts w:ascii="Times New Roman" w:hAnsi="Times New Roman"/>
          <w:sz w:val="24"/>
        </w:rPr>
        <w:lastRenderedPageBreak/>
        <w:tab/>
        <w:t xml:space="preserve">the Panel on Forgiveness in Criminal Law. </w:t>
      </w:r>
      <w:r w:rsidRPr="003E2BD1">
        <w:rPr>
          <w:rFonts w:ascii="Times New Roman" w:hAnsi="Times New Roman"/>
          <w:i/>
          <w:sz w:val="24"/>
        </w:rPr>
        <w:t xml:space="preserve">Fordham Urban Law Journal, 27, </w:t>
      </w:r>
      <w:r w:rsidRPr="003E2BD1">
        <w:rPr>
          <w:rFonts w:ascii="Times New Roman" w:hAnsi="Times New Roman"/>
          <w:sz w:val="24"/>
        </w:rPr>
        <w:t>1613-1619.</w:t>
      </w:r>
    </w:p>
    <w:p w:rsidR="000B4567" w:rsidRPr="003E2BD1" w:rsidRDefault="00C01127" w:rsidP="000B4567">
      <w:pPr>
        <w:autoSpaceDE w:val="0"/>
        <w:autoSpaceDN w:val="0"/>
        <w:adjustRightInd w:val="0"/>
        <w:spacing w:line="480" w:lineRule="auto"/>
        <w:ind w:left="720" w:hanging="720"/>
        <w:rPr>
          <w:rFonts w:ascii="Times New Roman" w:hAnsi="Times New Roman"/>
          <w:sz w:val="24"/>
        </w:rPr>
      </w:pPr>
      <w:r w:rsidRPr="003E2BD1">
        <w:rPr>
          <w:rFonts w:ascii="Times New Roman" w:hAnsi="Times New Roman"/>
          <w:sz w:val="24"/>
        </w:rPr>
        <w:t xml:space="preserve">Denzin, N., &amp; Lincoln, Y. (2011). </w:t>
      </w:r>
      <w:r w:rsidRPr="003E2BD1">
        <w:rPr>
          <w:rFonts w:ascii="Times New Roman" w:hAnsi="Times New Roman"/>
          <w:i/>
          <w:sz w:val="24"/>
        </w:rPr>
        <w:t>The Sage handbook of qualitative research</w:t>
      </w:r>
      <w:r w:rsidRPr="003E2BD1">
        <w:rPr>
          <w:rFonts w:ascii="Times New Roman" w:hAnsi="Times New Roman"/>
          <w:sz w:val="24"/>
        </w:rPr>
        <w:t xml:space="preserve"> (4th ed.). Thousand Oaks, CA: Sage.</w:t>
      </w:r>
    </w:p>
    <w:p w:rsidR="00F01583" w:rsidRPr="003E2BD1" w:rsidRDefault="00C01127">
      <w:pPr>
        <w:autoSpaceDE w:val="0"/>
        <w:autoSpaceDN w:val="0"/>
        <w:adjustRightInd w:val="0"/>
        <w:spacing w:line="480" w:lineRule="auto"/>
        <w:rPr>
          <w:rFonts w:ascii="Times New Roman" w:hAnsi="Times New Roman"/>
          <w:i/>
          <w:sz w:val="24"/>
        </w:rPr>
      </w:pPr>
      <w:r w:rsidRPr="003E2BD1">
        <w:rPr>
          <w:rFonts w:ascii="Times New Roman" w:hAnsi="Times New Roman"/>
          <w:sz w:val="24"/>
        </w:rPr>
        <w:t>Deschenes, E</w:t>
      </w:r>
      <w:r w:rsidR="00F01583" w:rsidRPr="003E2BD1">
        <w:rPr>
          <w:rFonts w:ascii="Times New Roman" w:hAnsi="Times New Roman"/>
          <w:sz w:val="24"/>
        </w:rPr>
        <w:t>.</w:t>
      </w:r>
      <w:r w:rsidRPr="003E2BD1">
        <w:rPr>
          <w:rFonts w:ascii="Times New Roman" w:hAnsi="Times New Roman"/>
          <w:sz w:val="24"/>
        </w:rPr>
        <w:t xml:space="preserve"> P., Ireland</w:t>
      </w:r>
      <w:r w:rsidR="00F01583" w:rsidRPr="003E2BD1">
        <w:rPr>
          <w:rFonts w:ascii="Times New Roman" w:hAnsi="Times New Roman"/>
          <w:sz w:val="24"/>
        </w:rPr>
        <w:t xml:space="preserve">, C., &amp; </w:t>
      </w:r>
      <w:r w:rsidRPr="003E2BD1">
        <w:rPr>
          <w:rFonts w:ascii="Times New Roman" w:hAnsi="Times New Roman"/>
          <w:sz w:val="24"/>
        </w:rPr>
        <w:t>Kleinpeter</w:t>
      </w:r>
      <w:r w:rsidR="00F01583" w:rsidRPr="003E2BD1">
        <w:rPr>
          <w:rFonts w:ascii="Times New Roman" w:hAnsi="Times New Roman"/>
          <w:sz w:val="24"/>
        </w:rPr>
        <w:t>, C. B.</w:t>
      </w:r>
      <w:r w:rsidRPr="003E2BD1">
        <w:rPr>
          <w:rFonts w:ascii="Times New Roman" w:hAnsi="Times New Roman"/>
          <w:sz w:val="24"/>
        </w:rPr>
        <w:t xml:space="preserve"> </w:t>
      </w:r>
      <w:r w:rsidR="00F01583" w:rsidRPr="003E2BD1">
        <w:rPr>
          <w:rFonts w:ascii="Times New Roman" w:hAnsi="Times New Roman"/>
          <w:sz w:val="24"/>
        </w:rPr>
        <w:t>(</w:t>
      </w:r>
      <w:r w:rsidRPr="003E2BD1">
        <w:rPr>
          <w:rFonts w:ascii="Times New Roman" w:hAnsi="Times New Roman"/>
          <w:sz w:val="24"/>
        </w:rPr>
        <w:t>2009</w:t>
      </w:r>
      <w:r w:rsidR="00F01583" w:rsidRPr="003E2BD1">
        <w:rPr>
          <w:rFonts w:ascii="Times New Roman" w:hAnsi="Times New Roman"/>
          <w:sz w:val="24"/>
        </w:rPr>
        <w:t>)</w:t>
      </w:r>
      <w:r w:rsidRPr="003E2BD1">
        <w:rPr>
          <w:rFonts w:ascii="Times New Roman" w:hAnsi="Times New Roman"/>
          <w:sz w:val="24"/>
        </w:rPr>
        <w:t xml:space="preserve">. </w:t>
      </w:r>
      <w:r w:rsidR="005C37FF" w:rsidRPr="003E2BD1">
        <w:rPr>
          <w:rFonts w:ascii="Times New Roman" w:hAnsi="Times New Roman"/>
          <w:sz w:val="24"/>
        </w:rPr>
        <w:t xml:space="preserve">Enhancing </w:t>
      </w:r>
      <w:r w:rsidR="00F01583" w:rsidRPr="003E2BD1">
        <w:rPr>
          <w:rFonts w:ascii="Times New Roman" w:hAnsi="Times New Roman"/>
          <w:sz w:val="24"/>
        </w:rPr>
        <w:t>d</w:t>
      </w:r>
      <w:r w:rsidR="005C37FF" w:rsidRPr="003E2BD1">
        <w:rPr>
          <w:rFonts w:ascii="Times New Roman" w:hAnsi="Times New Roman"/>
          <w:sz w:val="24"/>
        </w:rPr>
        <w:t>rug</w:t>
      </w:r>
      <w:r w:rsidR="00F01583" w:rsidRPr="003E2BD1">
        <w:rPr>
          <w:rFonts w:ascii="Times New Roman" w:hAnsi="Times New Roman"/>
          <w:sz w:val="24"/>
        </w:rPr>
        <w:t xml:space="preserve"> c</w:t>
      </w:r>
      <w:r w:rsidRPr="003E2BD1">
        <w:rPr>
          <w:rFonts w:ascii="Times New Roman" w:hAnsi="Times New Roman"/>
          <w:sz w:val="24"/>
        </w:rPr>
        <w:t xml:space="preserve">ourt </w:t>
      </w:r>
      <w:r w:rsidR="00F01583" w:rsidRPr="003E2BD1">
        <w:rPr>
          <w:rFonts w:ascii="Times New Roman" w:hAnsi="Times New Roman"/>
          <w:sz w:val="24"/>
        </w:rPr>
        <w:t>s</w:t>
      </w:r>
      <w:r w:rsidRPr="003E2BD1">
        <w:rPr>
          <w:rFonts w:ascii="Times New Roman" w:hAnsi="Times New Roman"/>
          <w:sz w:val="24"/>
        </w:rPr>
        <w:t>uccess.</w:t>
      </w:r>
      <w:r w:rsidR="00F01583" w:rsidRPr="003E2BD1">
        <w:rPr>
          <w:rFonts w:ascii="Times New Roman" w:hAnsi="Times New Roman"/>
          <w:sz w:val="24"/>
        </w:rPr>
        <w:t xml:space="preserve"> </w:t>
      </w:r>
      <w:r w:rsidR="001E12CC" w:rsidRPr="003E2BD1">
        <w:rPr>
          <w:rFonts w:ascii="Times New Roman" w:hAnsi="Times New Roman"/>
          <w:i/>
          <w:sz w:val="24"/>
        </w:rPr>
        <w:t>Journal</w:t>
      </w:r>
    </w:p>
    <w:p w:rsidR="00D949B2" w:rsidRPr="003E2BD1" w:rsidRDefault="001E12CC">
      <w:pPr>
        <w:autoSpaceDE w:val="0"/>
        <w:autoSpaceDN w:val="0"/>
        <w:adjustRightInd w:val="0"/>
        <w:spacing w:line="480" w:lineRule="auto"/>
        <w:rPr>
          <w:rFonts w:ascii="Times New Roman" w:hAnsi="Times New Roman"/>
          <w:sz w:val="24"/>
        </w:rPr>
      </w:pPr>
      <w:r w:rsidRPr="003E2BD1">
        <w:rPr>
          <w:rFonts w:ascii="Times New Roman" w:hAnsi="Times New Roman"/>
          <w:i/>
          <w:sz w:val="24"/>
        </w:rPr>
        <w:tab/>
        <w:t>of Offender Rehabilitation</w:t>
      </w:r>
      <w:r w:rsidR="00210C72">
        <w:rPr>
          <w:rFonts w:ascii="Times New Roman" w:hAnsi="Times New Roman"/>
          <w:i/>
          <w:sz w:val="24"/>
        </w:rPr>
        <w:t>,</w:t>
      </w:r>
      <w:r w:rsidRPr="003E2BD1">
        <w:rPr>
          <w:rFonts w:ascii="Times New Roman" w:hAnsi="Times New Roman"/>
          <w:i/>
          <w:sz w:val="24"/>
        </w:rPr>
        <w:t xml:space="preserve"> 48</w:t>
      </w:r>
      <w:r w:rsidR="00C01127" w:rsidRPr="003E2BD1">
        <w:rPr>
          <w:rFonts w:ascii="Times New Roman" w:hAnsi="Times New Roman"/>
          <w:sz w:val="24"/>
        </w:rPr>
        <w:t>(1)</w:t>
      </w:r>
      <w:r w:rsidR="00F01583" w:rsidRPr="003E2BD1">
        <w:rPr>
          <w:rFonts w:ascii="Times New Roman" w:hAnsi="Times New Roman"/>
          <w:sz w:val="24"/>
        </w:rPr>
        <w:t>,</w:t>
      </w:r>
      <w:r w:rsidR="00C01127" w:rsidRPr="003E2BD1">
        <w:rPr>
          <w:rFonts w:ascii="Times New Roman" w:hAnsi="Times New Roman"/>
          <w:sz w:val="24"/>
        </w:rPr>
        <w:t xml:space="preserve"> 19</w:t>
      </w:r>
      <w:r w:rsidR="00F01583" w:rsidRPr="003E2BD1">
        <w:rPr>
          <w:rFonts w:ascii="Times New Roman" w:hAnsi="Times New Roman"/>
          <w:sz w:val="24"/>
        </w:rPr>
        <w:t>-</w:t>
      </w:r>
      <w:r w:rsidR="00C01127" w:rsidRPr="003E2BD1">
        <w:rPr>
          <w:rFonts w:ascii="Times New Roman" w:hAnsi="Times New Roman"/>
          <w:sz w:val="24"/>
        </w:rPr>
        <w:t>36.</w:t>
      </w:r>
    </w:p>
    <w:p w:rsidR="00937324" w:rsidRPr="003E2BD1" w:rsidRDefault="00FD14D0" w:rsidP="008778DA">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De Vaus, D.</w:t>
      </w:r>
      <w:r w:rsidR="00937324" w:rsidRPr="003E2BD1">
        <w:rPr>
          <w:rFonts w:ascii="Times New Roman" w:eastAsia="Times New Roman" w:hAnsi="Times New Roman"/>
          <w:sz w:val="24"/>
          <w:shd w:val="clear" w:color="auto" w:fill="FFFFFF"/>
        </w:rPr>
        <w:t xml:space="preserve"> (2002</w:t>
      </w:r>
      <w:r w:rsidR="00937324" w:rsidRPr="003E2BD1">
        <w:rPr>
          <w:rFonts w:ascii="Times New Roman" w:eastAsia="Times New Roman" w:hAnsi="Times New Roman"/>
          <w:i/>
          <w:sz w:val="24"/>
          <w:shd w:val="clear" w:color="auto" w:fill="FFFFFF"/>
        </w:rPr>
        <w:t xml:space="preserve">). Surveys in </w:t>
      </w:r>
      <w:r w:rsidR="00AC5995" w:rsidRPr="003E2BD1">
        <w:rPr>
          <w:rFonts w:ascii="Times New Roman" w:eastAsia="Times New Roman" w:hAnsi="Times New Roman"/>
          <w:i/>
          <w:sz w:val="24"/>
          <w:shd w:val="clear" w:color="auto" w:fill="FFFFFF"/>
        </w:rPr>
        <w:t>s</w:t>
      </w:r>
      <w:r w:rsidR="00937324" w:rsidRPr="003E2BD1">
        <w:rPr>
          <w:rFonts w:ascii="Times New Roman" w:eastAsia="Times New Roman" w:hAnsi="Times New Roman"/>
          <w:i/>
          <w:sz w:val="24"/>
          <w:shd w:val="clear" w:color="auto" w:fill="FFFFFF"/>
        </w:rPr>
        <w:t xml:space="preserve">ocial </w:t>
      </w:r>
      <w:r w:rsidR="00AC5995" w:rsidRPr="003E2BD1">
        <w:rPr>
          <w:rFonts w:ascii="Times New Roman" w:eastAsia="Times New Roman" w:hAnsi="Times New Roman"/>
          <w:i/>
          <w:sz w:val="24"/>
          <w:shd w:val="clear" w:color="auto" w:fill="FFFFFF"/>
        </w:rPr>
        <w:t>r</w:t>
      </w:r>
      <w:r w:rsidR="00937324" w:rsidRPr="003E2BD1">
        <w:rPr>
          <w:rFonts w:ascii="Times New Roman" w:eastAsia="Times New Roman" w:hAnsi="Times New Roman"/>
          <w:i/>
          <w:sz w:val="24"/>
          <w:shd w:val="clear" w:color="auto" w:fill="FFFFFF"/>
        </w:rPr>
        <w:t xml:space="preserve">esearch </w:t>
      </w:r>
      <w:r w:rsidR="00937324" w:rsidRPr="003E2BD1">
        <w:rPr>
          <w:rFonts w:ascii="Times New Roman" w:eastAsia="Times New Roman" w:hAnsi="Times New Roman"/>
          <w:sz w:val="24"/>
          <w:shd w:val="clear" w:color="auto" w:fill="FFFFFF"/>
        </w:rPr>
        <w:t>(5</w:t>
      </w:r>
      <w:r w:rsidR="0020657E" w:rsidRPr="003E2BD1">
        <w:rPr>
          <w:rFonts w:ascii="Times New Roman" w:eastAsia="Times New Roman" w:hAnsi="Times New Roman"/>
          <w:sz w:val="24"/>
          <w:shd w:val="clear" w:color="auto" w:fill="FFFFFF"/>
        </w:rPr>
        <w:t>th</w:t>
      </w:r>
      <w:r w:rsidR="00937324" w:rsidRPr="003E2BD1">
        <w:rPr>
          <w:rFonts w:ascii="Times New Roman" w:eastAsia="Times New Roman" w:hAnsi="Times New Roman"/>
          <w:sz w:val="24"/>
          <w:shd w:val="clear" w:color="auto" w:fill="FFFFFF"/>
        </w:rPr>
        <w:t xml:space="preserve"> ed.). Melbourne, A</w:t>
      </w:r>
      <w:r w:rsidR="00AC5995" w:rsidRPr="003E2BD1">
        <w:rPr>
          <w:rFonts w:ascii="Times New Roman" w:eastAsia="Times New Roman" w:hAnsi="Times New Roman"/>
          <w:sz w:val="24"/>
          <w:shd w:val="clear" w:color="auto" w:fill="FFFFFF"/>
        </w:rPr>
        <w:t>ustralia</w:t>
      </w:r>
      <w:r w:rsidR="00937324" w:rsidRPr="003E2BD1">
        <w:rPr>
          <w:rFonts w:ascii="Times New Roman" w:eastAsia="Times New Roman" w:hAnsi="Times New Roman"/>
          <w:sz w:val="24"/>
          <w:shd w:val="clear" w:color="auto" w:fill="FFFFFF"/>
        </w:rPr>
        <w:t xml:space="preserve">: Allen &amp; Unwin. </w:t>
      </w:r>
    </w:p>
    <w:p w:rsidR="009417B8" w:rsidRPr="009417B8" w:rsidRDefault="009417B8" w:rsidP="00FE1D75">
      <w:pPr>
        <w:spacing w:line="480" w:lineRule="auto"/>
        <w:rPr>
          <w:rFonts w:ascii="Times New Roman" w:eastAsia="Times New Roman" w:hAnsi="Times New Roman"/>
          <w:sz w:val="24"/>
          <w:shd w:val="clear" w:color="auto" w:fill="FFFFFF"/>
        </w:rPr>
      </w:pPr>
      <w:r>
        <w:rPr>
          <w:rFonts w:ascii="Times New Roman" w:eastAsia="Times New Roman" w:hAnsi="Times New Roman"/>
          <w:sz w:val="24"/>
          <w:shd w:val="clear" w:color="auto" w:fill="FFFFFF"/>
        </w:rPr>
        <w:t>Doma International</w:t>
      </w:r>
      <w:r w:rsidR="006F0E58">
        <w:rPr>
          <w:rFonts w:ascii="Times New Roman" w:eastAsia="Times New Roman" w:hAnsi="Times New Roman"/>
          <w:sz w:val="24"/>
          <w:shd w:val="clear" w:color="auto" w:fill="FFFFFF"/>
        </w:rPr>
        <w:t>.</w:t>
      </w:r>
      <w:r>
        <w:rPr>
          <w:rFonts w:ascii="Times New Roman" w:eastAsia="Times New Roman" w:hAnsi="Times New Roman"/>
          <w:sz w:val="24"/>
          <w:shd w:val="clear" w:color="auto" w:fill="FFFFFF"/>
        </w:rPr>
        <w:t xml:space="preserve"> (2014). </w:t>
      </w:r>
      <w:r w:rsidRPr="009417B8">
        <w:rPr>
          <w:rFonts w:ascii="Times New Roman" w:eastAsia="Times New Roman" w:hAnsi="Times New Roman"/>
          <w:sz w:val="24"/>
          <w:shd w:val="clear" w:color="auto" w:fill="FFFFFF"/>
        </w:rPr>
        <w:t>The story of freedom</w:t>
      </w:r>
      <w:r>
        <w:rPr>
          <w:rFonts w:ascii="Times New Roman" w:eastAsia="Times New Roman" w:hAnsi="Times New Roman"/>
          <w:i/>
          <w:sz w:val="24"/>
          <w:shd w:val="clear" w:color="auto" w:fill="FFFFFF"/>
        </w:rPr>
        <w:t xml:space="preserve">. Freedom a la Carte. </w:t>
      </w:r>
      <w:r>
        <w:rPr>
          <w:rFonts w:ascii="Times New Roman" w:eastAsia="Times New Roman" w:hAnsi="Times New Roman"/>
          <w:sz w:val="24"/>
          <w:shd w:val="clear" w:color="auto" w:fill="FFFFFF"/>
        </w:rPr>
        <w:t xml:space="preserve">Retrieved from </w:t>
      </w:r>
      <w:r w:rsidRPr="009417B8">
        <w:rPr>
          <w:rFonts w:ascii="Times New Roman" w:eastAsia="Times New Roman" w:hAnsi="Times New Roman"/>
          <w:sz w:val="24"/>
          <w:shd w:val="clear" w:color="auto" w:fill="FFFFFF"/>
        </w:rPr>
        <w:tab/>
      </w:r>
      <w:hyperlink r:id="rId14" w:history="1">
        <w:r w:rsidRPr="009417B8">
          <w:rPr>
            <w:rStyle w:val="Hyperlink"/>
            <w:rFonts w:ascii="Times New Roman" w:eastAsia="Times New Roman" w:hAnsi="Times New Roman"/>
            <w:color w:val="auto"/>
            <w:sz w:val="24"/>
            <w:u w:val="none"/>
            <w:shd w:val="clear" w:color="auto" w:fill="FFFFFF"/>
          </w:rPr>
          <w:t>http://freedomalacart.org/</w:t>
        </w:r>
      </w:hyperlink>
    </w:p>
    <w:p w:rsidR="00FE1D75" w:rsidRPr="003E2BD1" w:rsidRDefault="00FE1D75" w:rsidP="00FE1D75">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 xml:space="preserve">Farley, M., &amp; Barkan, H. (1998). Prostitution, violence against women, and posttraumatic stress </w:t>
      </w:r>
    </w:p>
    <w:p w:rsidR="00FE1D75" w:rsidRPr="003E2BD1" w:rsidRDefault="00FE1D75" w:rsidP="00FE1D75">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F01583" w:rsidRPr="003E2BD1">
        <w:rPr>
          <w:rFonts w:ascii="Times New Roman" w:eastAsia="Times New Roman" w:hAnsi="Times New Roman"/>
          <w:sz w:val="24"/>
          <w:shd w:val="clear" w:color="auto" w:fill="FFFFFF"/>
        </w:rPr>
        <w:t>d</w:t>
      </w:r>
      <w:r w:rsidRPr="003E2BD1">
        <w:rPr>
          <w:rFonts w:ascii="Times New Roman" w:eastAsia="Times New Roman" w:hAnsi="Times New Roman"/>
          <w:sz w:val="24"/>
          <w:shd w:val="clear" w:color="auto" w:fill="FFFFFF"/>
        </w:rPr>
        <w:t xml:space="preserve">isorder. </w:t>
      </w:r>
      <w:r w:rsidRPr="003E2BD1">
        <w:rPr>
          <w:rFonts w:ascii="Times New Roman" w:eastAsia="Times New Roman" w:hAnsi="Times New Roman"/>
          <w:i/>
          <w:sz w:val="24"/>
          <w:shd w:val="clear" w:color="auto" w:fill="FFFFFF"/>
        </w:rPr>
        <w:t>Women &amp; Health, 27</w:t>
      </w:r>
      <w:r w:rsidRPr="003E2BD1">
        <w:rPr>
          <w:rFonts w:ascii="Times New Roman" w:eastAsia="Times New Roman" w:hAnsi="Times New Roman"/>
          <w:sz w:val="24"/>
          <w:shd w:val="clear" w:color="auto" w:fill="FFFFFF"/>
        </w:rPr>
        <w:t>(3), 37-49.</w:t>
      </w:r>
    </w:p>
    <w:p w:rsidR="0063198C" w:rsidRPr="003E2BD1" w:rsidRDefault="00C01127" w:rsidP="0063198C">
      <w:pPr>
        <w:spacing w:line="480" w:lineRule="auto"/>
        <w:rPr>
          <w:rFonts w:ascii="Times New Roman" w:hAnsi="Times New Roman"/>
          <w:sz w:val="24"/>
          <w:shd w:val="clear" w:color="auto" w:fill="FFFFFF"/>
        </w:rPr>
      </w:pPr>
      <w:r w:rsidRPr="003E2BD1">
        <w:rPr>
          <w:rFonts w:ascii="Times New Roman" w:hAnsi="Times New Roman"/>
          <w:sz w:val="24"/>
          <w:shd w:val="clear" w:color="auto" w:fill="FFFFFF"/>
        </w:rPr>
        <w:t>Farole</w:t>
      </w:r>
      <w:r w:rsidR="006F0E58">
        <w:rPr>
          <w:rFonts w:ascii="Times New Roman" w:hAnsi="Times New Roman"/>
          <w:sz w:val="24"/>
          <w:shd w:val="clear" w:color="auto" w:fill="FFFFFF"/>
        </w:rPr>
        <w:t>,</w:t>
      </w:r>
      <w:r w:rsidRPr="003E2BD1">
        <w:rPr>
          <w:rFonts w:ascii="Times New Roman" w:hAnsi="Times New Roman"/>
          <w:sz w:val="24"/>
          <w:shd w:val="clear" w:color="auto" w:fill="FFFFFF"/>
        </w:rPr>
        <w:t xml:space="preserve"> Jr</w:t>
      </w:r>
      <w:r w:rsidR="006F0E58">
        <w:rPr>
          <w:rFonts w:ascii="Times New Roman" w:hAnsi="Times New Roman"/>
          <w:sz w:val="24"/>
          <w:shd w:val="clear" w:color="auto" w:fill="FFFFFF"/>
        </w:rPr>
        <w:t>.</w:t>
      </w:r>
      <w:r w:rsidRPr="003E2BD1">
        <w:rPr>
          <w:rFonts w:ascii="Times New Roman" w:hAnsi="Times New Roman"/>
          <w:sz w:val="24"/>
          <w:shd w:val="clear" w:color="auto" w:fill="FFFFFF"/>
        </w:rPr>
        <w:t>, D. J., Puffett, N., Rempel, M., &amp; Byrne, F. (</w:t>
      </w:r>
      <w:r w:rsidR="0063198C" w:rsidRPr="003E2BD1">
        <w:rPr>
          <w:rFonts w:ascii="Times New Roman" w:hAnsi="Times New Roman"/>
          <w:sz w:val="24"/>
          <w:shd w:val="clear" w:color="auto" w:fill="FFFFFF"/>
        </w:rPr>
        <w:t>2005). Applying problem-solving</w:t>
      </w:r>
    </w:p>
    <w:p w:rsidR="002568D4" w:rsidRPr="003E2BD1" w:rsidRDefault="0063198C" w:rsidP="0063198C">
      <w:pPr>
        <w:spacing w:line="480" w:lineRule="auto"/>
        <w:rPr>
          <w:rFonts w:ascii="Times New Roman" w:hAnsi="Times New Roman"/>
          <w:sz w:val="24"/>
          <w:shd w:val="clear" w:color="auto" w:fill="FFFFFF"/>
        </w:rPr>
      </w:pPr>
      <w:r w:rsidRPr="003E2BD1">
        <w:rPr>
          <w:rFonts w:ascii="Times New Roman" w:hAnsi="Times New Roman"/>
          <w:sz w:val="24"/>
          <w:shd w:val="clear" w:color="auto" w:fill="FFFFFF"/>
        </w:rPr>
        <w:tab/>
      </w:r>
      <w:r w:rsidR="00C01127" w:rsidRPr="003E2BD1">
        <w:rPr>
          <w:rFonts w:ascii="Times New Roman" w:hAnsi="Times New Roman"/>
          <w:sz w:val="24"/>
          <w:shd w:val="clear" w:color="auto" w:fill="FFFFFF"/>
        </w:rPr>
        <w:t>principles in mainstream courts: Lessons for state courts.</w:t>
      </w:r>
      <w:r w:rsidR="00C01127" w:rsidRPr="003E2BD1">
        <w:rPr>
          <w:rStyle w:val="apple-converted-space"/>
          <w:rFonts w:ascii="Times New Roman" w:hAnsi="Times New Roman"/>
          <w:sz w:val="24"/>
          <w:shd w:val="clear" w:color="auto" w:fill="FFFFFF"/>
        </w:rPr>
        <w:t> </w:t>
      </w:r>
      <w:r w:rsidR="00C01127" w:rsidRPr="003E2BD1">
        <w:rPr>
          <w:rFonts w:ascii="Times New Roman" w:hAnsi="Times New Roman"/>
          <w:i/>
          <w:iCs/>
          <w:sz w:val="24"/>
          <w:shd w:val="clear" w:color="auto" w:fill="FFFFFF"/>
        </w:rPr>
        <w:t>Justice System Journal</w:t>
      </w:r>
      <w:r w:rsidR="00C01127" w:rsidRPr="003E2BD1">
        <w:rPr>
          <w:rFonts w:ascii="Times New Roman" w:hAnsi="Times New Roman"/>
          <w:sz w:val="24"/>
          <w:shd w:val="clear" w:color="auto" w:fill="FFFFFF"/>
        </w:rPr>
        <w:t>,</w:t>
      </w:r>
      <w:r w:rsidR="00C01127" w:rsidRPr="003E2BD1">
        <w:rPr>
          <w:rStyle w:val="apple-converted-space"/>
          <w:rFonts w:ascii="Times New Roman" w:hAnsi="Times New Roman"/>
          <w:sz w:val="24"/>
          <w:shd w:val="clear" w:color="auto" w:fill="FFFFFF"/>
        </w:rPr>
        <w:t> </w:t>
      </w:r>
      <w:r w:rsidR="00C01127" w:rsidRPr="003E2BD1">
        <w:rPr>
          <w:rFonts w:ascii="Times New Roman" w:hAnsi="Times New Roman"/>
          <w:i/>
          <w:iCs/>
          <w:sz w:val="24"/>
          <w:shd w:val="clear" w:color="auto" w:fill="FFFFFF"/>
        </w:rPr>
        <w:t>26</w:t>
      </w:r>
      <w:r w:rsidR="00C01127" w:rsidRPr="003E2BD1">
        <w:rPr>
          <w:rFonts w:ascii="Times New Roman" w:hAnsi="Times New Roman"/>
          <w:sz w:val="24"/>
          <w:shd w:val="clear" w:color="auto" w:fill="FFFFFF"/>
        </w:rPr>
        <w:t xml:space="preserve">(1), </w:t>
      </w:r>
      <w:r w:rsidRPr="003E2BD1">
        <w:rPr>
          <w:rFonts w:ascii="Times New Roman" w:hAnsi="Times New Roman"/>
          <w:sz w:val="24"/>
          <w:shd w:val="clear" w:color="auto" w:fill="FFFFFF"/>
        </w:rPr>
        <w:tab/>
      </w:r>
      <w:r w:rsidR="00C01127" w:rsidRPr="003E2BD1">
        <w:rPr>
          <w:rFonts w:ascii="Times New Roman" w:hAnsi="Times New Roman"/>
          <w:sz w:val="24"/>
          <w:shd w:val="clear" w:color="auto" w:fill="FFFFFF"/>
        </w:rPr>
        <w:t>57-75</w:t>
      </w:r>
      <w:r w:rsidRPr="003E2BD1">
        <w:rPr>
          <w:rFonts w:ascii="Times New Roman" w:hAnsi="Times New Roman"/>
          <w:sz w:val="24"/>
          <w:shd w:val="clear" w:color="auto" w:fill="FFFFFF"/>
        </w:rPr>
        <w:t>.</w:t>
      </w:r>
    </w:p>
    <w:p w:rsidR="00E9241B" w:rsidRPr="00E9241B" w:rsidRDefault="00E9241B" w:rsidP="00E9241B">
      <w:pPr>
        <w:spacing w:line="480" w:lineRule="auto"/>
        <w:rPr>
          <w:rFonts w:ascii="Times New Roman" w:eastAsia="Times New Roman" w:hAnsi="Times New Roman"/>
          <w:sz w:val="24"/>
          <w:shd w:val="clear" w:color="auto" w:fill="FFFFFF"/>
        </w:rPr>
      </w:pPr>
      <w:r w:rsidRPr="00E9241B">
        <w:rPr>
          <w:rFonts w:ascii="Times New Roman" w:eastAsia="Times New Roman" w:hAnsi="Times New Roman"/>
          <w:sz w:val="24"/>
          <w:shd w:val="clear" w:color="auto" w:fill="FFFFFF"/>
        </w:rPr>
        <w:t xml:space="preserve">Federal Bureau of Investigation. (2012). </w:t>
      </w:r>
      <w:r w:rsidRPr="00E9241B">
        <w:rPr>
          <w:rFonts w:ascii="Times New Roman" w:eastAsia="Times New Roman" w:hAnsi="Times New Roman"/>
          <w:i/>
          <w:sz w:val="24"/>
          <w:shd w:val="clear" w:color="auto" w:fill="FFFFFF"/>
        </w:rPr>
        <w:t>Crime in the United States</w:t>
      </w:r>
      <w:r w:rsidRPr="00E9241B">
        <w:rPr>
          <w:rFonts w:ascii="Times New Roman" w:eastAsia="Times New Roman" w:hAnsi="Times New Roman"/>
          <w:sz w:val="24"/>
          <w:shd w:val="clear" w:color="auto" w:fill="FFFFFF"/>
        </w:rPr>
        <w:t>, 2012. Retrieved from</w:t>
      </w:r>
    </w:p>
    <w:p w:rsidR="00E9241B" w:rsidRPr="00E9241B" w:rsidRDefault="00E9241B" w:rsidP="00E9241B">
      <w:pPr>
        <w:spacing w:line="480" w:lineRule="auto"/>
        <w:rPr>
          <w:rFonts w:ascii="Times New Roman" w:eastAsia="Times New Roman" w:hAnsi="Times New Roman"/>
          <w:sz w:val="24"/>
          <w:shd w:val="clear" w:color="auto" w:fill="FFFFFF"/>
        </w:rPr>
      </w:pPr>
      <w:r w:rsidRPr="00E9241B">
        <w:rPr>
          <w:rFonts w:ascii="Times New Roman" w:eastAsia="Times New Roman" w:hAnsi="Times New Roman"/>
          <w:sz w:val="24"/>
          <w:shd w:val="clear" w:color="auto" w:fill="FFFFFF"/>
        </w:rPr>
        <w:tab/>
        <w:t>http://www2.fbi.gov/ucr/cius2012/</w:t>
      </w:r>
    </w:p>
    <w:p w:rsidR="0063198C" w:rsidRPr="003E2BD1" w:rsidRDefault="002F2FF4" w:rsidP="0063198C">
      <w:pPr>
        <w:spacing w:line="480" w:lineRule="auto"/>
        <w:rPr>
          <w:rStyle w:val="a-size-large"/>
          <w:rFonts w:ascii="Times New Roman" w:hAnsi="Times New Roman"/>
          <w:i/>
          <w:sz w:val="24"/>
        </w:rPr>
      </w:pPr>
      <w:r w:rsidRPr="003E2BD1">
        <w:rPr>
          <w:rFonts w:ascii="Times New Roman" w:eastAsia="Times New Roman" w:hAnsi="Times New Roman"/>
          <w:sz w:val="24"/>
          <w:shd w:val="clear" w:color="auto" w:fill="FFFFFF"/>
        </w:rPr>
        <w:t xml:space="preserve">Flowers, R. B. (2011). </w:t>
      </w:r>
      <w:r w:rsidR="00C01127" w:rsidRPr="003E2BD1">
        <w:rPr>
          <w:rStyle w:val="a-size-large"/>
          <w:rFonts w:ascii="Times New Roman" w:hAnsi="Times New Roman"/>
          <w:i/>
          <w:sz w:val="24"/>
        </w:rPr>
        <w:t xml:space="preserve">Prostitution in the </w:t>
      </w:r>
      <w:r w:rsidR="00661CC2" w:rsidRPr="003E2BD1">
        <w:rPr>
          <w:rStyle w:val="a-size-large"/>
          <w:rFonts w:ascii="Times New Roman" w:hAnsi="Times New Roman"/>
          <w:i/>
          <w:sz w:val="24"/>
        </w:rPr>
        <w:t>d</w:t>
      </w:r>
      <w:r w:rsidR="00C01127" w:rsidRPr="003E2BD1">
        <w:rPr>
          <w:rStyle w:val="a-size-large"/>
          <w:rFonts w:ascii="Times New Roman" w:hAnsi="Times New Roman"/>
          <w:i/>
          <w:sz w:val="24"/>
        </w:rPr>
        <w:t xml:space="preserve">igital </w:t>
      </w:r>
      <w:r w:rsidR="00661CC2" w:rsidRPr="003E2BD1">
        <w:rPr>
          <w:rStyle w:val="a-size-large"/>
          <w:rFonts w:ascii="Times New Roman" w:hAnsi="Times New Roman"/>
          <w:i/>
          <w:sz w:val="24"/>
        </w:rPr>
        <w:t>a</w:t>
      </w:r>
      <w:r w:rsidR="00C01127" w:rsidRPr="003E2BD1">
        <w:rPr>
          <w:rStyle w:val="a-size-large"/>
          <w:rFonts w:ascii="Times New Roman" w:hAnsi="Times New Roman"/>
          <w:i/>
          <w:sz w:val="24"/>
        </w:rPr>
        <w:t xml:space="preserve">ge: Selling </w:t>
      </w:r>
      <w:r w:rsidR="00661CC2" w:rsidRPr="003E2BD1">
        <w:rPr>
          <w:rStyle w:val="a-size-large"/>
          <w:rFonts w:ascii="Times New Roman" w:hAnsi="Times New Roman"/>
          <w:i/>
          <w:sz w:val="24"/>
        </w:rPr>
        <w:t>s</w:t>
      </w:r>
      <w:r w:rsidR="00C01127" w:rsidRPr="003E2BD1">
        <w:rPr>
          <w:rStyle w:val="a-size-large"/>
          <w:rFonts w:ascii="Times New Roman" w:hAnsi="Times New Roman"/>
          <w:i/>
          <w:sz w:val="24"/>
        </w:rPr>
        <w:t xml:space="preserve">ex from the </w:t>
      </w:r>
      <w:r w:rsidR="00661CC2" w:rsidRPr="003E2BD1">
        <w:rPr>
          <w:rStyle w:val="a-size-large"/>
          <w:rFonts w:ascii="Times New Roman" w:hAnsi="Times New Roman"/>
          <w:i/>
          <w:sz w:val="24"/>
        </w:rPr>
        <w:t>s</w:t>
      </w:r>
      <w:r w:rsidR="00C01127" w:rsidRPr="003E2BD1">
        <w:rPr>
          <w:rStyle w:val="a-size-large"/>
          <w:rFonts w:ascii="Times New Roman" w:hAnsi="Times New Roman"/>
          <w:i/>
          <w:sz w:val="24"/>
        </w:rPr>
        <w:t xml:space="preserve">uite to the </w:t>
      </w:r>
      <w:r w:rsidR="00661CC2" w:rsidRPr="003E2BD1">
        <w:rPr>
          <w:rStyle w:val="a-size-large"/>
          <w:rFonts w:ascii="Times New Roman" w:hAnsi="Times New Roman"/>
          <w:i/>
          <w:sz w:val="24"/>
        </w:rPr>
        <w:t>s</w:t>
      </w:r>
      <w:r w:rsidR="00C01127" w:rsidRPr="003E2BD1">
        <w:rPr>
          <w:rStyle w:val="a-size-large"/>
          <w:rFonts w:ascii="Times New Roman" w:hAnsi="Times New Roman"/>
          <w:i/>
          <w:sz w:val="24"/>
        </w:rPr>
        <w:t>treet.</w:t>
      </w:r>
    </w:p>
    <w:p w:rsidR="0063198C" w:rsidRPr="003E2BD1" w:rsidRDefault="0063198C" w:rsidP="008778DA">
      <w:pPr>
        <w:spacing w:line="480" w:lineRule="auto"/>
        <w:rPr>
          <w:rFonts w:ascii="Times New Roman" w:eastAsia="Times New Roman" w:hAnsi="Times New Roman"/>
          <w:sz w:val="24"/>
          <w:shd w:val="clear" w:color="auto" w:fill="FFFFFF"/>
        </w:rPr>
      </w:pPr>
      <w:r w:rsidRPr="003E2BD1">
        <w:rPr>
          <w:rStyle w:val="a-size-large"/>
          <w:rFonts w:ascii="Times New Roman" w:hAnsi="Times New Roman"/>
          <w:i/>
          <w:sz w:val="24"/>
        </w:rPr>
        <w:tab/>
      </w:r>
      <w:r w:rsidR="00C01127" w:rsidRPr="003E2BD1">
        <w:rPr>
          <w:rStyle w:val="a-size-large"/>
          <w:rFonts w:ascii="Times New Roman" w:eastAsiaTheme="majorEastAsia" w:hAnsi="Times New Roman"/>
          <w:bCs/>
          <w:sz w:val="24"/>
        </w:rPr>
        <w:t>Santa Barbara, CA: Praeger</w:t>
      </w:r>
      <w:r w:rsidR="002F2FF4" w:rsidRPr="003E2BD1">
        <w:rPr>
          <w:rStyle w:val="a-size-large"/>
          <w:rFonts w:ascii="Times New Roman" w:hAnsi="Times New Roman"/>
          <w:sz w:val="24"/>
        </w:rPr>
        <w:t>.</w:t>
      </w:r>
    </w:p>
    <w:p w:rsidR="003D76ED" w:rsidRDefault="005527B8" w:rsidP="00C512EF">
      <w:pPr>
        <w:spacing w:line="480" w:lineRule="auto"/>
        <w:rPr>
          <w:rFonts w:ascii="Times New Roman" w:eastAsia="Times New Roman" w:hAnsi="Times New Roman"/>
          <w:b/>
          <w:sz w:val="24"/>
          <w:shd w:val="clear" w:color="auto" w:fill="FFFFFF"/>
        </w:rPr>
      </w:pPr>
      <w:r w:rsidRPr="003E2BD1">
        <w:rPr>
          <w:rFonts w:ascii="Times New Roman" w:eastAsia="Times New Roman" w:hAnsi="Times New Roman"/>
          <w:sz w:val="24"/>
          <w:shd w:val="clear" w:color="auto" w:fill="FFFFFF"/>
        </w:rPr>
        <w:t>Franklin County Municipal Court. (20</w:t>
      </w:r>
      <w:r>
        <w:rPr>
          <w:rFonts w:ascii="Times New Roman" w:eastAsia="Times New Roman" w:hAnsi="Times New Roman"/>
          <w:sz w:val="24"/>
          <w:shd w:val="clear" w:color="auto" w:fill="FFFFFF"/>
        </w:rPr>
        <w:t>13a</w:t>
      </w:r>
      <w:r w:rsidR="00DD74A7">
        <w:rPr>
          <w:rFonts w:ascii="Times New Roman" w:eastAsia="Times New Roman" w:hAnsi="Times New Roman"/>
          <w:sz w:val="24"/>
          <w:shd w:val="clear" w:color="auto" w:fill="FFFFFF"/>
        </w:rPr>
        <w:t>, June 18</w:t>
      </w:r>
      <w:r w:rsidRPr="003E2BD1">
        <w:rPr>
          <w:rFonts w:ascii="Times New Roman" w:eastAsia="Times New Roman" w:hAnsi="Times New Roman"/>
          <w:sz w:val="24"/>
          <w:shd w:val="clear" w:color="auto" w:fill="FFFFFF"/>
        </w:rPr>
        <w:t>). Administrative Order No. 0</w:t>
      </w:r>
      <w:r>
        <w:rPr>
          <w:rFonts w:ascii="Times New Roman" w:eastAsia="Times New Roman" w:hAnsi="Times New Roman"/>
          <w:sz w:val="24"/>
          <w:shd w:val="clear" w:color="auto" w:fill="FFFFFF"/>
        </w:rPr>
        <w:t>4</w:t>
      </w:r>
      <w:r w:rsidRPr="003E2BD1">
        <w:rPr>
          <w:rFonts w:ascii="Times New Roman" w:eastAsia="Times New Roman" w:hAnsi="Times New Roman"/>
          <w:sz w:val="24"/>
          <w:shd w:val="clear" w:color="auto" w:fill="FFFFFF"/>
        </w:rPr>
        <w:t>-</w:t>
      </w:r>
      <w:r>
        <w:rPr>
          <w:rFonts w:ascii="Times New Roman" w:eastAsia="Times New Roman" w:hAnsi="Times New Roman"/>
          <w:sz w:val="24"/>
          <w:shd w:val="clear" w:color="auto" w:fill="FFFFFF"/>
        </w:rPr>
        <w:t>2013</w:t>
      </w:r>
      <w:r w:rsidRPr="003E2BD1">
        <w:rPr>
          <w:rFonts w:ascii="Times New Roman" w:eastAsia="Times New Roman" w:hAnsi="Times New Roman"/>
          <w:sz w:val="24"/>
          <w:shd w:val="clear" w:color="auto" w:fill="FFFFFF"/>
        </w:rPr>
        <w:t xml:space="preserve">. </w:t>
      </w:r>
      <w:r w:rsidR="00DD74A7">
        <w:rPr>
          <w:rFonts w:ascii="Times New Roman" w:eastAsia="Times New Roman" w:hAnsi="Times New Roman"/>
          <w:i/>
          <w:sz w:val="24"/>
          <w:shd w:val="clear" w:color="auto" w:fill="FFFFFF"/>
        </w:rPr>
        <w:t xml:space="preserve">In the </w:t>
      </w:r>
      <w:r w:rsidR="00DD74A7">
        <w:rPr>
          <w:rFonts w:ascii="Times New Roman" w:eastAsia="Times New Roman" w:hAnsi="Times New Roman"/>
          <w:i/>
          <w:sz w:val="24"/>
          <w:shd w:val="clear" w:color="auto" w:fill="FFFFFF"/>
        </w:rPr>
        <w:tab/>
        <w:t>Franklin County Municipal Court, Columbus, Ohio.</w:t>
      </w:r>
      <w:r w:rsidR="003D76ED">
        <w:rPr>
          <w:rFonts w:ascii="Times New Roman" w:eastAsia="Times New Roman" w:hAnsi="Times New Roman"/>
          <w:sz w:val="24"/>
          <w:shd w:val="clear" w:color="auto" w:fill="FFFFFF"/>
        </w:rPr>
        <w:t xml:space="preserve"> Columbus, OH: Author.</w:t>
      </w:r>
      <w:r w:rsidRPr="003E2BD1">
        <w:rPr>
          <w:rFonts w:ascii="Times New Roman" w:eastAsia="Times New Roman" w:hAnsi="Times New Roman"/>
          <w:sz w:val="24"/>
          <w:shd w:val="clear" w:color="auto" w:fill="FFFFFF"/>
        </w:rPr>
        <w:t xml:space="preserve"> </w:t>
      </w:r>
    </w:p>
    <w:p w:rsidR="00ED6F94" w:rsidRPr="003E2BD1" w:rsidRDefault="00C512EF" w:rsidP="00C512EF">
      <w:pPr>
        <w:spacing w:line="480" w:lineRule="auto"/>
        <w:rPr>
          <w:rFonts w:ascii="Times New Roman" w:eastAsia="Times New Roman" w:hAnsi="Times New Roman"/>
          <w:i/>
          <w:sz w:val="24"/>
          <w:shd w:val="clear" w:color="auto" w:fill="FFFFFF"/>
        </w:rPr>
      </w:pPr>
      <w:r w:rsidRPr="003E2BD1">
        <w:rPr>
          <w:rFonts w:ascii="Times New Roman" w:eastAsia="Times New Roman" w:hAnsi="Times New Roman"/>
          <w:sz w:val="24"/>
          <w:shd w:val="clear" w:color="auto" w:fill="FFFFFF"/>
        </w:rPr>
        <w:t>Franklin County Municipal Court. (2013</w:t>
      </w:r>
      <w:r w:rsidR="00C11D24">
        <w:rPr>
          <w:rFonts w:ascii="Times New Roman" w:eastAsia="Times New Roman" w:hAnsi="Times New Roman"/>
          <w:sz w:val="24"/>
          <w:shd w:val="clear" w:color="auto" w:fill="FFFFFF"/>
        </w:rPr>
        <w:t>b</w:t>
      </w:r>
      <w:r w:rsidRPr="003E2BD1">
        <w:rPr>
          <w:rFonts w:ascii="Times New Roman" w:eastAsia="Times New Roman" w:hAnsi="Times New Roman"/>
          <w:sz w:val="24"/>
          <w:shd w:val="clear" w:color="auto" w:fill="FFFFFF"/>
        </w:rPr>
        <w:t xml:space="preserve">). </w:t>
      </w:r>
      <w:r w:rsidRPr="003E2BD1">
        <w:rPr>
          <w:rFonts w:ascii="Times New Roman" w:eastAsia="Times New Roman" w:hAnsi="Times New Roman"/>
          <w:i/>
          <w:sz w:val="24"/>
          <w:shd w:val="clear" w:color="auto" w:fill="FFFFFF"/>
        </w:rPr>
        <w:t xml:space="preserve">Changing </w:t>
      </w:r>
      <w:r w:rsidR="00ED6F94" w:rsidRPr="003E2BD1">
        <w:rPr>
          <w:rFonts w:ascii="Times New Roman" w:eastAsia="Times New Roman" w:hAnsi="Times New Roman"/>
          <w:i/>
          <w:sz w:val="24"/>
          <w:shd w:val="clear" w:color="auto" w:fill="FFFFFF"/>
        </w:rPr>
        <w:t>A</w:t>
      </w:r>
      <w:r w:rsidRPr="003E2BD1">
        <w:rPr>
          <w:rFonts w:ascii="Times New Roman" w:eastAsia="Times New Roman" w:hAnsi="Times New Roman"/>
          <w:i/>
          <w:sz w:val="24"/>
          <w:shd w:val="clear" w:color="auto" w:fill="FFFFFF"/>
        </w:rPr>
        <w:t xml:space="preserve">ctions </w:t>
      </w:r>
      <w:r w:rsidR="00ED6F94" w:rsidRPr="003E2BD1">
        <w:rPr>
          <w:rFonts w:ascii="Times New Roman" w:eastAsia="Times New Roman" w:hAnsi="Times New Roman"/>
          <w:i/>
          <w:sz w:val="24"/>
          <w:shd w:val="clear" w:color="auto" w:fill="FFFFFF"/>
        </w:rPr>
        <w:t>T</w:t>
      </w:r>
      <w:r w:rsidRPr="003E2BD1">
        <w:rPr>
          <w:rFonts w:ascii="Times New Roman" w:eastAsia="Times New Roman" w:hAnsi="Times New Roman"/>
          <w:i/>
          <w:sz w:val="24"/>
          <w:shd w:val="clear" w:color="auto" w:fill="FFFFFF"/>
        </w:rPr>
        <w:t xml:space="preserve">o </w:t>
      </w:r>
      <w:r w:rsidR="00ED6F94" w:rsidRPr="003E2BD1">
        <w:rPr>
          <w:rFonts w:ascii="Times New Roman" w:eastAsia="Times New Roman" w:hAnsi="Times New Roman"/>
          <w:i/>
          <w:sz w:val="24"/>
          <w:shd w:val="clear" w:color="auto" w:fill="FFFFFF"/>
        </w:rPr>
        <w:t>C</w:t>
      </w:r>
      <w:r w:rsidRPr="003E2BD1">
        <w:rPr>
          <w:rFonts w:ascii="Times New Roman" w:eastAsia="Times New Roman" w:hAnsi="Times New Roman"/>
          <w:i/>
          <w:sz w:val="24"/>
          <w:shd w:val="clear" w:color="auto" w:fill="FFFFFF"/>
        </w:rPr>
        <w:t xml:space="preserve">hange </w:t>
      </w:r>
      <w:r w:rsidR="00ED6F94" w:rsidRPr="003E2BD1">
        <w:rPr>
          <w:rFonts w:ascii="Times New Roman" w:eastAsia="Times New Roman" w:hAnsi="Times New Roman"/>
          <w:i/>
          <w:sz w:val="24"/>
          <w:shd w:val="clear" w:color="auto" w:fill="FFFFFF"/>
        </w:rPr>
        <w:t>H</w:t>
      </w:r>
      <w:r w:rsidRPr="003E2BD1">
        <w:rPr>
          <w:rFonts w:ascii="Times New Roman" w:eastAsia="Times New Roman" w:hAnsi="Times New Roman"/>
          <w:i/>
          <w:sz w:val="24"/>
          <w:shd w:val="clear" w:color="auto" w:fill="FFFFFF"/>
        </w:rPr>
        <w:t>abits, program</w:t>
      </w:r>
    </w:p>
    <w:p w:rsidR="00C512EF" w:rsidRPr="003E2BD1" w:rsidRDefault="00ED6F94" w:rsidP="00384D07">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i/>
          <w:sz w:val="24"/>
          <w:shd w:val="clear" w:color="auto" w:fill="FFFFFF"/>
        </w:rPr>
        <w:lastRenderedPageBreak/>
        <w:tab/>
      </w:r>
      <w:r w:rsidR="00C512EF" w:rsidRPr="003E2BD1">
        <w:rPr>
          <w:rFonts w:ascii="Times New Roman" w:eastAsia="Times New Roman" w:hAnsi="Times New Roman"/>
          <w:i/>
          <w:sz w:val="24"/>
          <w:shd w:val="clear" w:color="auto" w:fill="FFFFFF"/>
        </w:rPr>
        <w:t>report.</w:t>
      </w:r>
      <w:r w:rsidRPr="003E2BD1">
        <w:rPr>
          <w:rFonts w:ascii="Times New Roman" w:eastAsia="Times New Roman" w:hAnsi="Times New Roman"/>
          <w:sz w:val="24"/>
          <w:shd w:val="clear" w:color="auto" w:fill="FFFFFF"/>
        </w:rPr>
        <w:t xml:space="preserve"> </w:t>
      </w:r>
      <w:r w:rsidR="00C512EF" w:rsidRPr="003E2BD1">
        <w:rPr>
          <w:rFonts w:ascii="Times New Roman" w:eastAsia="Times New Roman" w:hAnsi="Times New Roman"/>
          <w:sz w:val="24"/>
          <w:shd w:val="clear" w:color="auto" w:fill="FFFFFF"/>
        </w:rPr>
        <w:t xml:space="preserve">Retrieved </w:t>
      </w:r>
      <w:r w:rsidR="00C512EF" w:rsidRPr="00802785">
        <w:rPr>
          <w:rFonts w:ascii="Times New Roman" w:eastAsia="Times New Roman" w:hAnsi="Times New Roman"/>
          <w:sz w:val="24"/>
          <w:shd w:val="clear" w:color="auto" w:fill="FFFFFF"/>
        </w:rPr>
        <w:t xml:space="preserve">from </w:t>
      </w:r>
      <w:hyperlink r:id="rId15" w:history="1">
        <w:r w:rsidR="00384D07" w:rsidRPr="00802785">
          <w:rPr>
            <w:rStyle w:val="Hyperlink"/>
            <w:rFonts w:ascii="Times New Roman" w:eastAsia="Times New Roman" w:hAnsi="Times New Roman"/>
            <w:color w:val="auto"/>
            <w:sz w:val="24"/>
            <w:u w:val="none"/>
            <w:shd w:val="clear" w:color="auto" w:fill="FFFFFF"/>
          </w:rPr>
          <w:t xml:space="preserve">file:///Users/karen/Downloads/ </w:t>
        </w:r>
        <w:r w:rsidR="00384D07" w:rsidRPr="00802785">
          <w:rPr>
            <w:rStyle w:val="Hyperlink"/>
            <w:rFonts w:ascii="Times New Roman" w:eastAsia="Times New Roman" w:hAnsi="Times New Roman"/>
            <w:color w:val="auto"/>
            <w:sz w:val="24"/>
            <w:u w:val="none"/>
            <w:shd w:val="clear" w:color="auto" w:fill="FFFFFF"/>
          </w:rPr>
          <w:tab/>
          <w:t>CATCH_Program%20Description%20(1).pdf</w:t>
        </w:r>
      </w:hyperlink>
    </w:p>
    <w:p w:rsidR="00802785" w:rsidRDefault="00DF5D40">
      <w:pPr>
        <w:spacing w:line="480" w:lineRule="auto"/>
        <w:rPr>
          <w:rFonts w:ascii="Times New Roman" w:hAnsi="Times New Roman"/>
          <w:sz w:val="24"/>
        </w:rPr>
      </w:pPr>
      <w:r w:rsidRPr="003E2BD1">
        <w:rPr>
          <w:rFonts w:ascii="Times New Roman" w:eastAsia="Times New Roman" w:hAnsi="Times New Roman"/>
          <w:sz w:val="24"/>
          <w:shd w:val="clear" w:color="auto" w:fill="FFFFFF"/>
        </w:rPr>
        <w:t xml:space="preserve">Franklin County Municipal Court. (2014a). </w:t>
      </w:r>
      <w:r w:rsidRPr="003E2BD1">
        <w:rPr>
          <w:rFonts w:ascii="Times New Roman" w:eastAsia="Times New Roman" w:hAnsi="Times New Roman"/>
          <w:i/>
          <w:sz w:val="24"/>
          <w:shd w:val="clear" w:color="auto" w:fill="FFFFFF"/>
        </w:rPr>
        <w:t xml:space="preserve">Annual reports. </w:t>
      </w:r>
      <w:r w:rsidRPr="003E2BD1">
        <w:rPr>
          <w:rFonts w:ascii="Times New Roman" w:eastAsia="Times New Roman" w:hAnsi="Times New Roman"/>
          <w:sz w:val="24"/>
          <w:shd w:val="clear" w:color="auto" w:fill="FFFFFF"/>
        </w:rPr>
        <w:t>Retrieved from</w:t>
      </w:r>
      <w:r w:rsidRPr="003E2BD1">
        <w:rPr>
          <w:rFonts w:ascii="Times New Roman" w:eastAsia="Times New Roman" w:hAnsi="Times New Roman"/>
          <w:i/>
          <w:sz w:val="24"/>
          <w:shd w:val="clear" w:color="auto" w:fill="FFFFFF"/>
        </w:rPr>
        <w:t xml:space="preserve"> </w:t>
      </w:r>
      <w:r w:rsidR="00D5327C" w:rsidRPr="00D97DEA">
        <w:rPr>
          <w:rFonts w:ascii="Times New Roman" w:eastAsia="Times New Roman" w:hAnsi="Times New Roman"/>
          <w:i/>
          <w:sz w:val="24"/>
          <w:shd w:val="clear" w:color="auto" w:fill="FFFFFF"/>
        </w:rPr>
        <w:tab/>
      </w:r>
      <w:hyperlink r:id="rId16" w:history="1">
        <w:r w:rsidR="00D5327C" w:rsidRPr="00D97DEA">
          <w:rPr>
            <w:rStyle w:val="Hyperlink"/>
            <w:rFonts w:ascii="Times New Roman" w:eastAsia="Times New Roman" w:hAnsi="Times New Roman"/>
            <w:color w:val="auto"/>
            <w:sz w:val="24"/>
            <w:u w:val="none"/>
            <w:shd w:val="clear" w:color="auto" w:fill="FFFFFF"/>
          </w:rPr>
          <w:t>http://www.fcmcclerk.com/reports/annual.php</w:t>
        </w:r>
      </w:hyperlink>
    </w:p>
    <w:p w:rsidR="00224BF1" w:rsidRPr="003E2BD1" w:rsidRDefault="00224BF1" w:rsidP="00224BF1">
      <w:pPr>
        <w:autoSpaceDE w:val="0"/>
        <w:autoSpaceDN w:val="0"/>
        <w:adjustRightInd w:val="0"/>
        <w:spacing w:line="480" w:lineRule="auto"/>
        <w:rPr>
          <w:rFonts w:ascii="Times New Roman" w:hAnsi="Times New Roman"/>
          <w:i/>
          <w:sz w:val="24"/>
        </w:rPr>
      </w:pPr>
      <w:r w:rsidRPr="003E2BD1">
        <w:rPr>
          <w:rFonts w:ascii="Times New Roman" w:hAnsi="Times New Roman"/>
          <w:sz w:val="24"/>
        </w:rPr>
        <w:t>Frankl</w:t>
      </w:r>
      <w:r>
        <w:rPr>
          <w:rFonts w:ascii="Times New Roman" w:hAnsi="Times New Roman"/>
          <w:sz w:val="24"/>
        </w:rPr>
        <w:t>in County Municipal Court. (2014</w:t>
      </w:r>
      <w:r w:rsidRPr="00085980">
        <w:rPr>
          <w:rFonts w:ascii="Times New Roman" w:hAnsi="Times New Roman"/>
          <w:sz w:val="24"/>
        </w:rPr>
        <w:t>b</w:t>
      </w:r>
      <w:r w:rsidRPr="003E2BD1">
        <w:rPr>
          <w:rFonts w:ascii="Times New Roman" w:hAnsi="Times New Roman"/>
          <w:i/>
          <w:sz w:val="24"/>
        </w:rPr>
        <w:t xml:space="preserve">). </w:t>
      </w:r>
      <w:r w:rsidRPr="003E2BD1">
        <w:rPr>
          <w:rFonts w:ascii="Times New Roman" w:hAnsi="Times New Roman"/>
          <w:bCs/>
          <w:i/>
          <w:sz w:val="24"/>
        </w:rPr>
        <w:t>C</w:t>
      </w:r>
      <w:r w:rsidRPr="003E2BD1">
        <w:rPr>
          <w:rFonts w:ascii="Times New Roman" w:hAnsi="Times New Roman"/>
          <w:i/>
          <w:sz w:val="24"/>
        </w:rPr>
        <w:t xml:space="preserve">hanging </w:t>
      </w:r>
      <w:r w:rsidRPr="003E2BD1">
        <w:rPr>
          <w:rFonts w:ascii="Times New Roman" w:hAnsi="Times New Roman"/>
          <w:bCs/>
          <w:i/>
          <w:sz w:val="24"/>
        </w:rPr>
        <w:t>A</w:t>
      </w:r>
      <w:r w:rsidRPr="003E2BD1">
        <w:rPr>
          <w:rFonts w:ascii="Times New Roman" w:hAnsi="Times New Roman"/>
          <w:i/>
          <w:sz w:val="24"/>
        </w:rPr>
        <w:t xml:space="preserve">ctions </w:t>
      </w:r>
      <w:r w:rsidRPr="003E2BD1">
        <w:rPr>
          <w:rFonts w:ascii="Times New Roman" w:hAnsi="Times New Roman"/>
          <w:bCs/>
          <w:i/>
          <w:sz w:val="24"/>
        </w:rPr>
        <w:t>T</w:t>
      </w:r>
      <w:r w:rsidRPr="003E2BD1">
        <w:rPr>
          <w:rFonts w:ascii="Times New Roman" w:hAnsi="Times New Roman"/>
          <w:i/>
          <w:sz w:val="24"/>
        </w:rPr>
        <w:t xml:space="preserve">o </w:t>
      </w:r>
      <w:r w:rsidRPr="003E2BD1">
        <w:rPr>
          <w:rFonts w:ascii="Times New Roman" w:hAnsi="Times New Roman"/>
          <w:bCs/>
          <w:i/>
          <w:sz w:val="24"/>
        </w:rPr>
        <w:t>C</w:t>
      </w:r>
      <w:r w:rsidRPr="003E2BD1">
        <w:rPr>
          <w:rFonts w:ascii="Times New Roman" w:hAnsi="Times New Roman"/>
          <w:i/>
          <w:sz w:val="24"/>
        </w:rPr>
        <w:t xml:space="preserve">hange </w:t>
      </w:r>
      <w:r w:rsidRPr="003E2BD1">
        <w:rPr>
          <w:rFonts w:ascii="Times New Roman" w:hAnsi="Times New Roman"/>
          <w:bCs/>
          <w:i/>
          <w:sz w:val="24"/>
        </w:rPr>
        <w:t>H</w:t>
      </w:r>
      <w:r w:rsidRPr="003E2BD1">
        <w:rPr>
          <w:rFonts w:ascii="Times New Roman" w:hAnsi="Times New Roman"/>
          <w:i/>
          <w:sz w:val="24"/>
        </w:rPr>
        <w:t>abits (CATCH)</w:t>
      </w:r>
      <w:r w:rsidRPr="003E2BD1">
        <w:rPr>
          <w:rFonts w:ascii="Times New Roman" w:eastAsia="Times New Roman" w:hAnsi="Times New Roman"/>
          <w:i/>
          <w:sz w:val="24"/>
          <w:shd w:val="clear" w:color="auto" w:fill="FFFFFF"/>
        </w:rPr>
        <w:t>:</w:t>
      </w:r>
    </w:p>
    <w:p w:rsidR="00224BF1" w:rsidRPr="003E2BD1" w:rsidRDefault="00224BF1" w:rsidP="00224BF1">
      <w:pPr>
        <w:autoSpaceDE w:val="0"/>
        <w:autoSpaceDN w:val="0"/>
        <w:adjustRightInd w:val="0"/>
        <w:spacing w:line="480" w:lineRule="auto"/>
        <w:rPr>
          <w:rFonts w:ascii="Times New Roman" w:hAnsi="Times New Roman"/>
          <w:sz w:val="24"/>
        </w:rPr>
      </w:pPr>
      <w:r w:rsidRPr="003E2BD1">
        <w:rPr>
          <w:rFonts w:ascii="Times New Roman" w:hAnsi="Times New Roman"/>
          <w:i/>
          <w:sz w:val="24"/>
        </w:rPr>
        <w:tab/>
        <w:t xml:space="preserve">Participant handbook. </w:t>
      </w:r>
      <w:r w:rsidRPr="003E2BD1">
        <w:rPr>
          <w:rFonts w:ascii="Times New Roman" w:hAnsi="Times New Roman"/>
          <w:sz w:val="24"/>
        </w:rPr>
        <w:t xml:space="preserve">Columbus, OH: Author. </w:t>
      </w:r>
    </w:p>
    <w:p w:rsidR="00BE674A" w:rsidRDefault="00BE674A" w:rsidP="00BE674A">
      <w:pPr>
        <w:pStyle w:val="Default"/>
        <w:spacing w:line="480" w:lineRule="auto"/>
        <w:rPr>
          <w:rFonts w:ascii="Times New Roman" w:hAnsi="Times New Roman"/>
          <w:color w:val="auto"/>
          <w:shd w:val="clear" w:color="auto" w:fill="FFFFFF"/>
        </w:rPr>
      </w:pPr>
      <w:r w:rsidRPr="003E2BD1">
        <w:rPr>
          <w:rFonts w:ascii="Times New Roman" w:eastAsia="Times New Roman" w:hAnsi="Times New Roman"/>
          <w:color w:val="auto"/>
          <w:shd w:val="clear" w:color="auto" w:fill="FFFFFF"/>
        </w:rPr>
        <w:t>Franklin County Municipal Court. (201</w:t>
      </w:r>
      <w:r>
        <w:rPr>
          <w:rFonts w:ascii="Times New Roman" w:eastAsia="Times New Roman" w:hAnsi="Times New Roman"/>
          <w:color w:val="auto"/>
          <w:shd w:val="clear" w:color="auto" w:fill="FFFFFF"/>
        </w:rPr>
        <w:t>4</w:t>
      </w:r>
      <w:r w:rsidR="000303E1">
        <w:rPr>
          <w:rFonts w:ascii="Times New Roman" w:eastAsia="Times New Roman" w:hAnsi="Times New Roman"/>
          <w:color w:val="auto"/>
          <w:shd w:val="clear" w:color="auto" w:fill="FFFFFF"/>
        </w:rPr>
        <w:t>c</w:t>
      </w:r>
      <w:r w:rsidRPr="003E2BD1">
        <w:rPr>
          <w:rFonts w:ascii="Times New Roman" w:eastAsia="Times New Roman" w:hAnsi="Times New Roman"/>
          <w:color w:val="auto"/>
          <w:shd w:val="clear" w:color="auto" w:fill="FFFFFF"/>
        </w:rPr>
        <w:t>).</w:t>
      </w:r>
      <w:r w:rsidRPr="003E2BD1">
        <w:rPr>
          <w:rFonts w:ascii="Times New Roman" w:hAnsi="Times New Roman"/>
          <w:i/>
          <w:color w:val="auto"/>
        </w:rPr>
        <w:t xml:space="preserve"> </w:t>
      </w:r>
      <w:r w:rsidRPr="003E2BD1">
        <w:rPr>
          <w:rFonts w:ascii="Times New Roman" w:hAnsi="Times New Roman"/>
          <w:bCs/>
          <w:i/>
          <w:color w:val="auto"/>
          <w:szCs w:val="72"/>
        </w:rPr>
        <w:t>C</w:t>
      </w:r>
      <w:r w:rsidRPr="003E2BD1">
        <w:rPr>
          <w:rFonts w:ascii="Times New Roman" w:hAnsi="Times New Roman"/>
          <w:i/>
          <w:color w:val="auto"/>
          <w:szCs w:val="58"/>
        </w:rPr>
        <w:t xml:space="preserve">hanging </w:t>
      </w:r>
      <w:r w:rsidRPr="003E2BD1">
        <w:rPr>
          <w:rFonts w:ascii="Times New Roman" w:hAnsi="Times New Roman"/>
          <w:bCs/>
          <w:i/>
          <w:color w:val="auto"/>
          <w:szCs w:val="72"/>
        </w:rPr>
        <w:t>A</w:t>
      </w:r>
      <w:r w:rsidRPr="003E2BD1">
        <w:rPr>
          <w:rFonts w:ascii="Times New Roman" w:hAnsi="Times New Roman"/>
          <w:i/>
          <w:color w:val="auto"/>
          <w:szCs w:val="58"/>
        </w:rPr>
        <w:t xml:space="preserve">ctions </w:t>
      </w:r>
      <w:r w:rsidRPr="003E2BD1">
        <w:rPr>
          <w:rFonts w:ascii="Times New Roman" w:hAnsi="Times New Roman"/>
          <w:bCs/>
          <w:i/>
          <w:color w:val="auto"/>
          <w:szCs w:val="58"/>
        </w:rPr>
        <w:t>T</w:t>
      </w:r>
      <w:r w:rsidRPr="003E2BD1">
        <w:rPr>
          <w:rFonts w:ascii="Times New Roman" w:hAnsi="Times New Roman"/>
          <w:i/>
          <w:color w:val="auto"/>
          <w:szCs w:val="58"/>
        </w:rPr>
        <w:t xml:space="preserve">o </w:t>
      </w:r>
      <w:r w:rsidRPr="003E2BD1">
        <w:rPr>
          <w:rFonts w:ascii="Times New Roman" w:hAnsi="Times New Roman"/>
          <w:bCs/>
          <w:i/>
          <w:color w:val="auto"/>
          <w:szCs w:val="72"/>
        </w:rPr>
        <w:t>C</w:t>
      </w:r>
      <w:r w:rsidRPr="003E2BD1">
        <w:rPr>
          <w:rFonts w:ascii="Times New Roman" w:hAnsi="Times New Roman"/>
          <w:i/>
          <w:color w:val="auto"/>
          <w:szCs w:val="58"/>
        </w:rPr>
        <w:t xml:space="preserve">hange </w:t>
      </w:r>
      <w:r w:rsidRPr="003E2BD1">
        <w:rPr>
          <w:rFonts w:ascii="Times New Roman" w:hAnsi="Times New Roman"/>
          <w:bCs/>
          <w:i/>
          <w:color w:val="auto"/>
          <w:szCs w:val="72"/>
        </w:rPr>
        <w:t>H</w:t>
      </w:r>
      <w:r w:rsidRPr="003E2BD1">
        <w:rPr>
          <w:rFonts w:ascii="Times New Roman" w:hAnsi="Times New Roman"/>
          <w:i/>
          <w:color w:val="auto"/>
          <w:szCs w:val="58"/>
        </w:rPr>
        <w:t xml:space="preserve">abits </w:t>
      </w:r>
      <w:r w:rsidRPr="003E2BD1">
        <w:rPr>
          <w:rFonts w:ascii="Times New Roman" w:hAnsi="Times New Roman"/>
          <w:i/>
          <w:color w:val="auto"/>
          <w:szCs w:val="72"/>
        </w:rPr>
        <w:t>(CATCH):</w:t>
      </w:r>
      <w:r w:rsidRPr="003E2BD1">
        <w:rPr>
          <w:rFonts w:ascii="Times New Roman" w:hAnsi="Times New Roman"/>
          <w:color w:val="auto"/>
          <w:szCs w:val="72"/>
        </w:rPr>
        <w:t xml:space="preserve"> </w:t>
      </w:r>
      <w:r w:rsidRPr="003E2BD1">
        <w:rPr>
          <w:rFonts w:ascii="Times New Roman" w:hAnsi="Times New Roman"/>
          <w:color w:val="auto"/>
          <w:szCs w:val="72"/>
        </w:rPr>
        <w:tab/>
      </w:r>
      <w:r w:rsidRPr="003E2BD1">
        <w:rPr>
          <w:rFonts w:ascii="Times New Roman" w:hAnsi="Times New Roman"/>
          <w:i/>
          <w:color w:val="auto"/>
          <w:szCs w:val="72"/>
        </w:rPr>
        <w:t>Program</w:t>
      </w:r>
      <w:r w:rsidRPr="003E2BD1">
        <w:rPr>
          <w:rFonts w:ascii="Times New Roman" w:eastAsia="Times New Roman" w:hAnsi="Times New Roman"/>
          <w:i/>
          <w:color w:val="auto"/>
          <w:shd w:val="clear" w:color="auto" w:fill="FFFFFF"/>
        </w:rPr>
        <w:t xml:space="preserve"> description. </w:t>
      </w:r>
      <w:r w:rsidRPr="003E2BD1">
        <w:rPr>
          <w:rFonts w:ascii="Times New Roman" w:eastAsia="Times New Roman" w:hAnsi="Times New Roman"/>
          <w:color w:val="auto"/>
          <w:shd w:val="clear" w:color="auto" w:fill="FFFFFF"/>
        </w:rPr>
        <w:t xml:space="preserve">Columbus, </w:t>
      </w:r>
      <w:r w:rsidRPr="003E2BD1">
        <w:rPr>
          <w:rFonts w:ascii="Times New Roman" w:hAnsi="Times New Roman"/>
          <w:color w:val="auto"/>
          <w:shd w:val="clear" w:color="auto" w:fill="FFFFFF"/>
        </w:rPr>
        <w:t>OH: Author.</w:t>
      </w:r>
    </w:p>
    <w:p w:rsidR="003E7A25" w:rsidRDefault="007909B7" w:rsidP="008778DA">
      <w:pPr>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Franklin County Municipal Court. (2014</w:t>
      </w:r>
      <w:r w:rsidR="000303E1">
        <w:rPr>
          <w:rFonts w:ascii="Times New Roman" w:eastAsia="Times New Roman" w:hAnsi="Times New Roman"/>
          <w:sz w:val="24"/>
          <w:shd w:val="clear" w:color="auto" w:fill="FFFFFF"/>
        </w:rPr>
        <w:t>d</w:t>
      </w:r>
      <w:r w:rsidRPr="003E2BD1">
        <w:rPr>
          <w:rFonts w:ascii="Times New Roman" w:eastAsia="Times New Roman" w:hAnsi="Times New Roman"/>
          <w:sz w:val="24"/>
          <w:shd w:val="clear" w:color="auto" w:fill="FFFFFF"/>
        </w:rPr>
        <w:t xml:space="preserve">). </w:t>
      </w:r>
      <w:r w:rsidR="00C01127" w:rsidRPr="003E2BD1">
        <w:rPr>
          <w:rFonts w:ascii="Times New Roman" w:eastAsia="Times New Roman" w:hAnsi="Times New Roman"/>
          <w:i/>
          <w:sz w:val="24"/>
          <w:shd w:val="clear" w:color="auto" w:fill="FFFFFF"/>
        </w:rPr>
        <w:t>Request for evaluation assistance</w:t>
      </w:r>
      <w:r w:rsidRPr="003E2BD1">
        <w:rPr>
          <w:rFonts w:ascii="Times New Roman" w:eastAsia="Times New Roman" w:hAnsi="Times New Roman"/>
          <w:sz w:val="24"/>
          <w:shd w:val="clear" w:color="auto" w:fill="FFFFFF"/>
        </w:rPr>
        <w:t>.</w:t>
      </w:r>
      <w:r w:rsidR="00D11DC4" w:rsidRPr="003E2BD1">
        <w:rPr>
          <w:rFonts w:ascii="Times New Roman" w:eastAsia="Times New Roman" w:hAnsi="Times New Roman"/>
          <w:sz w:val="24"/>
          <w:shd w:val="clear" w:color="auto" w:fill="FFFFFF"/>
        </w:rPr>
        <w:t xml:space="preserve"> Columbus, OH: </w:t>
      </w:r>
      <w:r w:rsidR="00D11DC4" w:rsidRPr="003E2BD1">
        <w:rPr>
          <w:rFonts w:ascii="Times New Roman" w:eastAsia="Times New Roman" w:hAnsi="Times New Roman"/>
          <w:sz w:val="24"/>
          <w:shd w:val="clear" w:color="auto" w:fill="FFFFFF"/>
        </w:rPr>
        <w:tab/>
        <w:t>Author</w:t>
      </w:r>
      <w:r w:rsidR="00661CC2" w:rsidRPr="003E2BD1">
        <w:rPr>
          <w:rFonts w:ascii="Times New Roman" w:eastAsia="Times New Roman" w:hAnsi="Times New Roman"/>
          <w:sz w:val="24"/>
          <w:shd w:val="clear" w:color="auto" w:fill="FFFFFF"/>
        </w:rPr>
        <w:t>.</w:t>
      </w:r>
    </w:p>
    <w:p w:rsidR="00585485" w:rsidRPr="003E2BD1" w:rsidRDefault="00C01127" w:rsidP="002E59FA">
      <w:pPr>
        <w:spacing w:line="480" w:lineRule="auto"/>
        <w:rPr>
          <w:rFonts w:ascii="Times New Roman" w:hAnsi="Times New Roman"/>
          <w:sz w:val="24"/>
          <w:shd w:val="clear" w:color="auto" w:fill="F2F2F2"/>
        </w:rPr>
      </w:pPr>
      <w:r w:rsidRPr="003E2BD1">
        <w:rPr>
          <w:rFonts w:ascii="Times New Roman" w:hAnsi="Times New Roman"/>
          <w:sz w:val="24"/>
          <w:shd w:val="clear" w:color="auto" w:fill="F2F2F2"/>
        </w:rPr>
        <w:t>Gal, T., &amp; Wexler, D. B.</w:t>
      </w:r>
      <w:r w:rsidR="007B5F14" w:rsidRPr="003E2BD1">
        <w:rPr>
          <w:rFonts w:ascii="Times New Roman" w:hAnsi="Times New Roman"/>
          <w:sz w:val="24"/>
          <w:shd w:val="clear" w:color="auto" w:fill="F2F2F2"/>
        </w:rPr>
        <w:t xml:space="preserve"> </w:t>
      </w:r>
      <w:r w:rsidRPr="003E2BD1">
        <w:rPr>
          <w:rFonts w:ascii="Times New Roman" w:hAnsi="Times New Roman"/>
          <w:sz w:val="24"/>
          <w:shd w:val="clear" w:color="auto" w:fill="F2F2F2"/>
        </w:rPr>
        <w:t>(2014). Synergizing therape</w:t>
      </w:r>
      <w:r w:rsidR="00585485" w:rsidRPr="003E2BD1">
        <w:rPr>
          <w:rFonts w:ascii="Times New Roman" w:hAnsi="Times New Roman"/>
          <w:sz w:val="24"/>
          <w:shd w:val="clear" w:color="auto" w:fill="F2F2F2"/>
        </w:rPr>
        <w:t>utic jurisprudence and positive</w:t>
      </w:r>
    </w:p>
    <w:p w:rsidR="002E59FA" w:rsidRPr="003E2BD1" w:rsidRDefault="00585485" w:rsidP="002E59FA">
      <w:pPr>
        <w:spacing w:line="480" w:lineRule="auto"/>
        <w:rPr>
          <w:rFonts w:ascii="Times New Roman" w:hAnsi="Times New Roman"/>
          <w:sz w:val="24"/>
          <w:shd w:val="clear" w:color="auto" w:fill="F2F2F2"/>
        </w:rPr>
      </w:pPr>
      <w:r w:rsidRPr="003E2BD1">
        <w:rPr>
          <w:rFonts w:ascii="Times New Roman" w:hAnsi="Times New Roman"/>
          <w:sz w:val="24"/>
          <w:shd w:val="clear" w:color="auto" w:fill="F2F2F2"/>
        </w:rPr>
        <w:tab/>
      </w:r>
      <w:r w:rsidR="00C01127" w:rsidRPr="003E2BD1">
        <w:rPr>
          <w:rFonts w:ascii="Times New Roman" w:hAnsi="Times New Roman"/>
          <w:sz w:val="24"/>
          <w:shd w:val="clear" w:color="auto" w:fill="F2F2F2"/>
        </w:rPr>
        <w:t xml:space="preserve">criminology. </w:t>
      </w:r>
      <w:r w:rsidR="00C01127" w:rsidRPr="003E7A25">
        <w:rPr>
          <w:rFonts w:ascii="Times New Roman" w:hAnsi="Times New Roman"/>
          <w:i/>
          <w:sz w:val="24"/>
          <w:shd w:val="clear" w:color="auto" w:fill="F2F2F2"/>
        </w:rPr>
        <w:t>Arizona Legal Studies</w:t>
      </w:r>
      <w:r w:rsidR="003E7A25">
        <w:rPr>
          <w:rFonts w:ascii="Times New Roman" w:hAnsi="Times New Roman"/>
          <w:i/>
          <w:sz w:val="24"/>
          <w:shd w:val="clear" w:color="auto" w:fill="F2F2F2"/>
        </w:rPr>
        <w:t>,</w:t>
      </w:r>
      <w:r w:rsidR="00C01127" w:rsidRPr="003E2BD1">
        <w:rPr>
          <w:rFonts w:ascii="Times New Roman" w:hAnsi="Times New Roman"/>
          <w:sz w:val="24"/>
          <w:shd w:val="clear" w:color="auto" w:fill="F2F2F2"/>
        </w:rPr>
        <w:t xml:space="preserve"> Discussion</w:t>
      </w:r>
      <w:r w:rsidRPr="003E2BD1">
        <w:rPr>
          <w:rFonts w:ascii="Times New Roman" w:hAnsi="Times New Roman"/>
          <w:sz w:val="24"/>
          <w:shd w:val="clear" w:color="auto" w:fill="F2F2F2"/>
        </w:rPr>
        <w:t xml:space="preserve"> </w:t>
      </w:r>
      <w:r w:rsidR="00C01127" w:rsidRPr="003E2BD1">
        <w:rPr>
          <w:rFonts w:ascii="Times New Roman" w:hAnsi="Times New Roman"/>
          <w:sz w:val="24"/>
          <w:shd w:val="clear" w:color="auto" w:fill="F2F2F2"/>
        </w:rPr>
        <w:t xml:space="preserve">Paper No. 13-33. Retrieved from </w:t>
      </w:r>
      <w:r w:rsidRPr="003E2BD1">
        <w:rPr>
          <w:rFonts w:ascii="Times New Roman" w:hAnsi="Times New Roman"/>
          <w:sz w:val="24"/>
          <w:shd w:val="clear" w:color="auto" w:fill="F2F2F2"/>
        </w:rPr>
        <w:tab/>
      </w:r>
      <w:r w:rsidR="00C01127" w:rsidRPr="003E2BD1">
        <w:rPr>
          <w:rStyle w:val="apple-converted-space"/>
          <w:rFonts w:ascii="Times New Roman" w:hAnsi="Times New Roman"/>
          <w:sz w:val="24"/>
          <w:shd w:val="clear" w:color="auto" w:fill="F2F2F2"/>
        </w:rPr>
        <w:t> </w:t>
      </w:r>
      <w:hyperlink r:id="rId17" w:history="1">
        <w:r w:rsidR="00C01127" w:rsidRPr="003E2BD1">
          <w:rPr>
            <w:rStyle w:val="Hyperlink"/>
            <w:rFonts w:ascii="Times New Roman" w:hAnsi="Times New Roman"/>
            <w:color w:val="auto"/>
            <w:sz w:val="24"/>
            <w:u w:val="none"/>
          </w:rPr>
          <w:t>http://ssrn.com/abstract=2287424</w:t>
        </w:r>
      </w:hyperlink>
      <w:r w:rsidR="00C01127" w:rsidRPr="003E2BD1">
        <w:rPr>
          <w:rFonts w:ascii="Times New Roman" w:hAnsi="Times New Roman"/>
          <w:sz w:val="24"/>
          <w:shd w:val="clear" w:color="auto" w:fill="F2F2F2"/>
        </w:rPr>
        <w:t>or</w:t>
      </w:r>
      <w:r w:rsidR="00C01127" w:rsidRPr="003E2BD1">
        <w:rPr>
          <w:rStyle w:val="apple-converted-space"/>
          <w:rFonts w:ascii="Times New Roman" w:hAnsi="Times New Roman"/>
          <w:sz w:val="24"/>
          <w:shd w:val="clear" w:color="auto" w:fill="F2F2F2"/>
        </w:rPr>
        <w:t> </w:t>
      </w:r>
      <w:hyperlink r:id="rId18" w:tgtFrame="_blank" w:history="1">
        <w:r w:rsidR="00C01127" w:rsidRPr="003E2BD1">
          <w:rPr>
            <w:rStyle w:val="Hyperlink"/>
            <w:rFonts w:ascii="Times New Roman" w:hAnsi="Times New Roman"/>
            <w:color w:val="auto"/>
            <w:sz w:val="24"/>
            <w:u w:val="none"/>
          </w:rPr>
          <w:t>http://dx.doi.org/10.2139/ssrn.2287424</w:t>
        </w:r>
      </w:hyperlink>
    </w:p>
    <w:p w:rsidR="00D949B2" w:rsidRPr="003E2BD1" w:rsidRDefault="00C01127">
      <w:pPr>
        <w:pStyle w:val="Default"/>
        <w:spacing w:line="480" w:lineRule="auto"/>
        <w:rPr>
          <w:rFonts w:ascii="Times New Roman" w:hAnsi="Times New Roman" w:cs="Times New Roman"/>
          <w:i/>
          <w:iCs/>
          <w:color w:val="auto"/>
        </w:rPr>
      </w:pPr>
      <w:r w:rsidRPr="003E2BD1">
        <w:rPr>
          <w:rFonts w:ascii="Times New Roman" w:hAnsi="Times New Roman" w:cs="Times New Roman"/>
          <w:iCs/>
          <w:color w:val="auto"/>
        </w:rPr>
        <w:t xml:space="preserve">Golafshani, N. (2003). Understanding reliability and validity in qualitative research. </w:t>
      </w:r>
      <w:r w:rsidR="00585485" w:rsidRPr="003E2BD1">
        <w:rPr>
          <w:rFonts w:ascii="Times New Roman" w:hAnsi="Times New Roman" w:cs="Times New Roman"/>
          <w:i/>
          <w:iCs/>
          <w:color w:val="auto"/>
        </w:rPr>
        <w:t>Qualitative</w:t>
      </w:r>
    </w:p>
    <w:p w:rsidR="00D949B2" w:rsidRPr="003E2BD1" w:rsidRDefault="00585485">
      <w:pPr>
        <w:pStyle w:val="Default"/>
        <w:spacing w:line="480" w:lineRule="auto"/>
        <w:rPr>
          <w:rFonts w:ascii="Times New Roman" w:hAnsi="Times New Roman" w:cs="Times New Roman"/>
          <w:iCs/>
          <w:color w:val="auto"/>
        </w:rPr>
      </w:pPr>
      <w:r w:rsidRPr="003E2BD1">
        <w:rPr>
          <w:rFonts w:ascii="Times New Roman" w:hAnsi="Times New Roman" w:cs="Times New Roman"/>
          <w:i/>
          <w:iCs/>
          <w:color w:val="auto"/>
        </w:rPr>
        <w:tab/>
      </w:r>
      <w:r w:rsidR="00C01127" w:rsidRPr="003E2BD1">
        <w:rPr>
          <w:rFonts w:ascii="Times New Roman" w:hAnsi="Times New Roman" w:cs="Times New Roman"/>
          <w:i/>
          <w:iCs/>
          <w:color w:val="auto"/>
        </w:rPr>
        <w:t xml:space="preserve">Report, 8 </w:t>
      </w:r>
      <w:r w:rsidR="00C01127" w:rsidRPr="003E2BD1">
        <w:rPr>
          <w:rFonts w:ascii="Times New Roman" w:hAnsi="Times New Roman" w:cs="Times New Roman"/>
          <w:iCs/>
          <w:color w:val="auto"/>
        </w:rPr>
        <w:t>(4), 597-607. Retrieved from</w:t>
      </w:r>
      <w:r w:rsidR="00C01127" w:rsidRPr="003E2BD1">
        <w:rPr>
          <w:rFonts w:ascii="Times New Roman" w:hAnsi="Times New Roman" w:cs="Times New Roman"/>
          <w:color w:val="auto"/>
        </w:rPr>
        <w:t xml:space="preserve"> </w:t>
      </w:r>
      <w:hyperlink r:id="rId19" w:history="1">
        <w:r w:rsidR="00C01127" w:rsidRPr="003E2BD1">
          <w:rPr>
            <w:rStyle w:val="Hyperlink"/>
            <w:rFonts w:ascii="Times New Roman" w:hAnsi="Times New Roman" w:cs="Times New Roman"/>
            <w:color w:val="auto"/>
            <w:u w:val="none"/>
          </w:rPr>
          <w:t>http://www.nova.edu/ssss/QR/QR8-</w:t>
        </w:r>
      </w:hyperlink>
      <w:r w:rsidRPr="003E2BD1">
        <w:rPr>
          <w:rFonts w:ascii="Times New Roman" w:hAnsi="Times New Roman" w:cs="Times New Roman"/>
          <w:color w:val="auto"/>
        </w:rPr>
        <w:tab/>
      </w:r>
      <w:r w:rsidR="00C01127" w:rsidRPr="003E2BD1">
        <w:rPr>
          <w:rFonts w:ascii="Times New Roman" w:hAnsi="Times New Roman" w:cs="Times New Roman"/>
          <w:color w:val="auto"/>
        </w:rPr>
        <w:t xml:space="preserve">4/golafshani.pdf  </w:t>
      </w:r>
    </w:p>
    <w:p w:rsidR="00AC5995" w:rsidRPr="003E2BD1" w:rsidRDefault="00937324" w:rsidP="006571D8">
      <w:pPr>
        <w:spacing w:line="480" w:lineRule="auto"/>
        <w:rPr>
          <w:rFonts w:ascii="Times New Roman" w:eastAsia="Times New Roman" w:hAnsi="Times New Roman"/>
          <w:i/>
          <w:sz w:val="24"/>
          <w:shd w:val="clear" w:color="auto" w:fill="FFFFFF"/>
        </w:rPr>
      </w:pPr>
      <w:r w:rsidRPr="003E2BD1">
        <w:rPr>
          <w:rFonts w:ascii="Times New Roman" w:eastAsia="Times New Roman" w:hAnsi="Times New Roman"/>
          <w:sz w:val="24"/>
          <w:shd w:val="clear" w:color="auto" w:fill="FFFFFF"/>
        </w:rPr>
        <w:t>Goldcamp, J.</w:t>
      </w:r>
      <w:r w:rsidR="00191357">
        <w:rPr>
          <w:rFonts w:ascii="Times New Roman" w:eastAsia="Times New Roman" w:hAnsi="Times New Roman"/>
          <w:sz w:val="24"/>
          <w:shd w:val="clear" w:color="auto" w:fill="FFFFFF"/>
        </w:rPr>
        <w:t xml:space="preserve"> </w:t>
      </w:r>
      <w:r w:rsidRPr="003E2BD1">
        <w:rPr>
          <w:rFonts w:ascii="Times New Roman" w:eastAsia="Times New Roman" w:hAnsi="Times New Roman"/>
          <w:sz w:val="24"/>
          <w:shd w:val="clear" w:color="auto" w:fill="FFFFFF"/>
        </w:rPr>
        <w:t>S., Weiland, D., &amp; Irons-Guynn</w:t>
      </w:r>
      <w:r w:rsidR="00191357">
        <w:rPr>
          <w:rFonts w:ascii="Times New Roman" w:eastAsia="Times New Roman" w:hAnsi="Times New Roman"/>
          <w:sz w:val="24"/>
          <w:shd w:val="clear" w:color="auto" w:fill="FFFFFF"/>
        </w:rPr>
        <w:t xml:space="preserve">, </w:t>
      </w:r>
      <w:r w:rsidR="00A24EDF">
        <w:rPr>
          <w:rFonts w:ascii="Times New Roman" w:eastAsia="Times New Roman" w:hAnsi="Times New Roman"/>
          <w:sz w:val="24"/>
          <w:shd w:val="clear" w:color="auto" w:fill="FFFFFF"/>
        </w:rPr>
        <w:t>C</w:t>
      </w:r>
      <w:r w:rsidR="0020657E" w:rsidRPr="003E2BD1">
        <w:rPr>
          <w:rFonts w:ascii="Times New Roman" w:eastAsia="Times New Roman" w:hAnsi="Times New Roman"/>
          <w:sz w:val="24"/>
          <w:shd w:val="clear" w:color="auto" w:fill="FFFFFF"/>
        </w:rPr>
        <w:t>.</w:t>
      </w:r>
      <w:r w:rsidRPr="003E2BD1">
        <w:rPr>
          <w:rFonts w:ascii="Times New Roman" w:eastAsia="Times New Roman" w:hAnsi="Times New Roman"/>
          <w:sz w:val="24"/>
          <w:shd w:val="clear" w:color="auto" w:fill="FFFFFF"/>
        </w:rPr>
        <w:t xml:space="preserve"> (2001). </w:t>
      </w:r>
      <w:r w:rsidRPr="003E2BD1">
        <w:rPr>
          <w:rFonts w:ascii="Times New Roman" w:eastAsia="Times New Roman" w:hAnsi="Times New Roman"/>
          <w:i/>
          <w:sz w:val="24"/>
          <w:shd w:val="clear" w:color="auto" w:fill="FFFFFF"/>
        </w:rPr>
        <w:t xml:space="preserve">Developing an </w:t>
      </w:r>
      <w:r w:rsidR="007B5F14" w:rsidRPr="003E2BD1">
        <w:rPr>
          <w:rFonts w:ascii="Times New Roman" w:eastAsia="Times New Roman" w:hAnsi="Times New Roman"/>
          <w:i/>
          <w:sz w:val="24"/>
          <w:shd w:val="clear" w:color="auto" w:fill="FFFFFF"/>
        </w:rPr>
        <w:t>evaluation plan for</w:t>
      </w:r>
    </w:p>
    <w:p w:rsidR="00937324" w:rsidRPr="003E2BD1" w:rsidRDefault="007B5F14" w:rsidP="006571D8">
      <w:pPr>
        <w:spacing w:line="480" w:lineRule="auto"/>
        <w:rPr>
          <w:rFonts w:ascii="Times New Roman" w:hAnsi="Times New Roman"/>
          <w:sz w:val="24"/>
        </w:rPr>
      </w:pPr>
      <w:r w:rsidRPr="003E2BD1">
        <w:rPr>
          <w:rFonts w:ascii="Times New Roman" w:eastAsia="Times New Roman" w:hAnsi="Times New Roman"/>
          <w:i/>
          <w:sz w:val="24"/>
          <w:shd w:val="clear" w:color="auto" w:fill="FFFFFF"/>
        </w:rPr>
        <w:tab/>
        <w:t xml:space="preserve">community courts: assessing the Hartford </w:t>
      </w:r>
      <w:r w:rsidR="00AE68B7" w:rsidRPr="003E2BD1">
        <w:rPr>
          <w:rFonts w:ascii="Times New Roman" w:eastAsia="Times New Roman" w:hAnsi="Times New Roman"/>
          <w:i/>
          <w:sz w:val="24"/>
          <w:shd w:val="clear" w:color="auto" w:fill="FFFFFF"/>
        </w:rPr>
        <w:t>C</w:t>
      </w:r>
      <w:r w:rsidRPr="003E2BD1">
        <w:rPr>
          <w:rFonts w:ascii="Times New Roman" w:eastAsia="Times New Roman" w:hAnsi="Times New Roman"/>
          <w:i/>
          <w:sz w:val="24"/>
          <w:shd w:val="clear" w:color="auto" w:fill="FFFFFF"/>
        </w:rPr>
        <w:t xml:space="preserve">ommunity </w:t>
      </w:r>
      <w:r w:rsidR="00AE68B7" w:rsidRPr="003E2BD1">
        <w:rPr>
          <w:rFonts w:ascii="Times New Roman" w:eastAsia="Times New Roman" w:hAnsi="Times New Roman"/>
          <w:i/>
          <w:sz w:val="24"/>
          <w:shd w:val="clear" w:color="auto" w:fill="FFFFFF"/>
        </w:rPr>
        <w:t>C</w:t>
      </w:r>
      <w:r w:rsidRPr="003E2BD1">
        <w:rPr>
          <w:rFonts w:ascii="Times New Roman" w:eastAsia="Times New Roman" w:hAnsi="Times New Roman"/>
          <w:i/>
          <w:sz w:val="24"/>
          <w:shd w:val="clear" w:color="auto" w:fill="FFFFFF"/>
        </w:rPr>
        <w:t>ourt m</w:t>
      </w:r>
      <w:r w:rsidR="00937324" w:rsidRPr="003E2BD1">
        <w:rPr>
          <w:rFonts w:ascii="Times New Roman" w:eastAsia="Times New Roman" w:hAnsi="Times New Roman"/>
          <w:i/>
          <w:sz w:val="24"/>
          <w:shd w:val="clear" w:color="auto" w:fill="FFFFFF"/>
        </w:rPr>
        <w:t xml:space="preserve">odel. </w:t>
      </w:r>
      <w:r w:rsidR="00937324" w:rsidRPr="003E2BD1">
        <w:rPr>
          <w:rFonts w:ascii="Times New Roman" w:eastAsia="Times New Roman" w:hAnsi="Times New Roman"/>
          <w:sz w:val="24"/>
          <w:shd w:val="clear" w:color="auto" w:fill="FFFFFF"/>
        </w:rPr>
        <w:t xml:space="preserve">Washington, DC: </w:t>
      </w:r>
      <w:r w:rsidR="001E1E1A" w:rsidRPr="003E2BD1">
        <w:rPr>
          <w:rFonts w:ascii="Times New Roman" w:eastAsia="Times New Roman" w:hAnsi="Times New Roman"/>
          <w:sz w:val="24"/>
          <w:shd w:val="clear" w:color="auto" w:fill="FFFFFF"/>
        </w:rPr>
        <w:tab/>
      </w:r>
      <w:r w:rsidR="00937324" w:rsidRPr="003E2BD1">
        <w:rPr>
          <w:rFonts w:ascii="Times New Roman" w:eastAsia="Times New Roman" w:hAnsi="Times New Roman"/>
          <w:sz w:val="24"/>
          <w:shd w:val="clear" w:color="auto" w:fill="FFFFFF"/>
        </w:rPr>
        <w:t>U.S. Department of Justice Crime and Justice Research Institute.</w:t>
      </w:r>
      <w:r w:rsidR="00AE68B7" w:rsidRPr="003E2BD1">
        <w:rPr>
          <w:rFonts w:ascii="Times New Roman" w:eastAsia="Times New Roman" w:hAnsi="Times New Roman"/>
          <w:sz w:val="24"/>
          <w:shd w:val="clear" w:color="auto" w:fill="FFFFFF"/>
        </w:rPr>
        <w:t xml:space="preserve"> Retrieved from </w:t>
      </w:r>
      <w:r w:rsidR="00AE68B7" w:rsidRPr="003E2BD1">
        <w:rPr>
          <w:rFonts w:ascii="Times New Roman" w:eastAsia="Times New Roman" w:hAnsi="Times New Roman"/>
          <w:sz w:val="24"/>
          <w:shd w:val="clear" w:color="auto" w:fill="FFFFFF"/>
        </w:rPr>
        <w:tab/>
        <w:t>https://www.ncjrs.gov/txtfiles1/bja/185689.txt</w:t>
      </w:r>
    </w:p>
    <w:p w:rsidR="00B17F18" w:rsidRPr="003E2BD1" w:rsidRDefault="00C01127" w:rsidP="00B17F18">
      <w:pPr>
        <w:spacing w:line="480" w:lineRule="auto"/>
        <w:rPr>
          <w:rFonts w:ascii="Times New Roman" w:hAnsi="Times New Roman"/>
          <w:i/>
          <w:sz w:val="24"/>
        </w:rPr>
      </w:pPr>
      <w:r w:rsidRPr="003E2BD1">
        <w:rPr>
          <w:rFonts w:ascii="Times New Roman" w:hAnsi="Times New Roman"/>
          <w:sz w:val="24"/>
        </w:rPr>
        <w:t>Goodman, M., &amp; Mazur, R. (2014).</w:t>
      </w:r>
      <w:r w:rsidR="00EC3485">
        <w:rPr>
          <w:rFonts w:ascii="Times New Roman" w:hAnsi="Times New Roman"/>
          <w:sz w:val="24"/>
        </w:rPr>
        <w:t xml:space="preserve"> </w:t>
      </w:r>
      <w:r w:rsidRPr="003E2BD1">
        <w:rPr>
          <w:rFonts w:ascii="Times New Roman" w:hAnsi="Times New Roman"/>
          <w:sz w:val="24"/>
        </w:rPr>
        <w:t>Identifying and responding to sex trafficking. In</w:t>
      </w:r>
      <w:r w:rsidR="00B17F18" w:rsidRPr="003E2BD1">
        <w:rPr>
          <w:rFonts w:ascii="Times New Roman" w:hAnsi="Times New Roman"/>
          <w:sz w:val="24"/>
        </w:rPr>
        <w:t xml:space="preserve"> </w:t>
      </w:r>
      <w:r w:rsidR="00B17F18" w:rsidRPr="003E2BD1">
        <w:rPr>
          <w:rFonts w:ascii="Times New Roman" w:hAnsi="Times New Roman"/>
          <w:i/>
          <w:sz w:val="24"/>
        </w:rPr>
        <w:t>A guide to</w:t>
      </w:r>
    </w:p>
    <w:p w:rsidR="00B17F18" w:rsidRPr="003E2BD1" w:rsidRDefault="00B17F18" w:rsidP="00B17F18">
      <w:pPr>
        <w:spacing w:line="480" w:lineRule="auto"/>
        <w:rPr>
          <w:rFonts w:ascii="Times New Roman" w:hAnsi="Times New Roman"/>
          <w:sz w:val="24"/>
        </w:rPr>
      </w:pPr>
      <w:r w:rsidRPr="003E2BD1">
        <w:rPr>
          <w:rFonts w:ascii="Times New Roman" w:hAnsi="Times New Roman"/>
          <w:i/>
          <w:sz w:val="24"/>
        </w:rPr>
        <w:lastRenderedPageBreak/>
        <w:tab/>
        <w:t xml:space="preserve">human trafficking for state courts </w:t>
      </w:r>
      <w:r w:rsidRPr="003E2BD1">
        <w:rPr>
          <w:rFonts w:ascii="Times New Roman" w:hAnsi="Times New Roman"/>
          <w:sz w:val="24"/>
        </w:rPr>
        <w:t>(pp. 89-100)</w:t>
      </w:r>
      <w:r w:rsidRPr="003E2BD1">
        <w:rPr>
          <w:rFonts w:ascii="Times New Roman" w:hAnsi="Times New Roman"/>
          <w:i/>
          <w:sz w:val="24"/>
        </w:rPr>
        <w:t xml:space="preserve">. </w:t>
      </w:r>
      <w:r w:rsidR="00C01127" w:rsidRPr="003E2BD1">
        <w:rPr>
          <w:rFonts w:ascii="Times New Roman" w:hAnsi="Times New Roman"/>
          <w:sz w:val="24"/>
        </w:rPr>
        <w:t>Reston, VA: State Justice Institute.</w:t>
      </w:r>
    </w:p>
    <w:p w:rsidR="00AE68B7" w:rsidRPr="003E2BD1"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Gottfredson, D</w:t>
      </w:r>
      <w:r w:rsidR="00AE68B7" w:rsidRPr="003E2BD1">
        <w:rPr>
          <w:rFonts w:ascii="Times New Roman" w:hAnsi="Times New Roman"/>
          <w:sz w:val="24"/>
        </w:rPr>
        <w:t>.</w:t>
      </w:r>
      <w:r w:rsidRPr="003E2BD1">
        <w:rPr>
          <w:rFonts w:ascii="Times New Roman" w:hAnsi="Times New Roman"/>
          <w:sz w:val="24"/>
        </w:rPr>
        <w:t xml:space="preserve"> C.,  Najaka, </w:t>
      </w:r>
      <w:r w:rsidR="00AE68B7" w:rsidRPr="003E2BD1">
        <w:rPr>
          <w:rFonts w:ascii="Times New Roman" w:hAnsi="Times New Roman"/>
          <w:sz w:val="24"/>
        </w:rPr>
        <w:t xml:space="preserve">S. S., </w:t>
      </w:r>
      <w:r w:rsidRPr="003E2BD1">
        <w:rPr>
          <w:rFonts w:ascii="Times New Roman" w:hAnsi="Times New Roman"/>
          <w:sz w:val="24"/>
        </w:rPr>
        <w:t>Kearley</w:t>
      </w:r>
      <w:r w:rsidR="00AE68B7" w:rsidRPr="003E2BD1">
        <w:rPr>
          <w:rFonts w:ascii="Times New Roman" w:hAnsi="Times New Roman"/>
          <w:sz w:val="24"/>
        </w:rPr>
        <w:t>, B. W., &amp;</w:t>
      </w:r>
      <w:r w:rsidRPr="003E2BD1">
        <w:rPr>
          <w:rFonts w:ascii="Times New Roman" w:hAnsi="Times New Roman"/>
          <w:sz w:val="24"/>
        </w:rPr>
        <w:t xml:space="preserve"> Rocha</w:t>
      </w:r>
      <w:r w:rsidR="00AE68B7" w:rsidRPr="003E2BD1">
        <w:rPr>
          <w:rFonts w:ascii="Times New Roman" w:hAnsi="Times New Roman"/>
          <w:sz w:val="24"/>
        </w:rPr>
        <w:t>, C. M.</w:t>
      </w:r>
      <w:r w:rsidRPr="003E2BD1">
        <w:rPr>
          <w:rFonts w:ascii="Times New Roman" w:hAnsi="Times New Roman"/>
          <w:sz w:val="24"/>
        </w:rPr>
        <w:t xml:space="preserve"> </w:t>
      </w:r>
      <w:r w:rsidR="00AE68B7" w:rsidRPr="003E2BD1">
        <w:rPr>
          <w:rFonts w:ascii="Times New Roman" w:hAnsi="Times New Roman"/>
          <w:sz w:val="24"/>
        </w:rPr>
        <w:t>(</w:t>
      </w:r>
      <w:r w:rsidRPr="003E2BD1">
        <w:rPr>
          <w:rFonts w:ascii="Times New Roman" w:hAnsi="Times New Roman"/>
          <w:sz w:val="24"/>
        </w:rPr>
        <w:t>2006</w:t>
      </w:r>
      <w:r w:rsidR="00AE68B7" w:rsidRPr="003E2BD1">
        <w:rPr>
          <w:rFonts w:ascii="Times New Roman" w:hAnsi="Times New Roman"/>
          <w:sz w:val="24"/>
        </w:rPr>
        <w:t>)</w:t>
      </w:r>
      <w:r w:rsidRPr="003E2BD1">
        <w:rPr>
          <w:rFonts w:ascii="Times New Roman" w:hAnsi="Times New Roman"/>
          <w:sz w:val="24"/>
        </w:rPr>
        <w:t xml:space="preserve">. </w:t>
      </w:r>
      <w:r w:rsidR="00AE68B7" w:rsidRPr="003E2BD1">
        <w:rPr>
          <w:rFonts w:ascii="Times New Roman" w:hAnsi="Times New Roman"/>
          <w:sz w:val="24"/>
        </w:rPr>
        <w:t>Long-term effects of</w:t>
      </w:r>
    </w:p>
    <w:p w:rsidR="00D949B2" w:rsidRPr="003E2BD1" w:rsidRDefault="00AE68B7">
      <w:pPr>
        <w:autoSpaceDE w:val="0"/>
        <w:autoSpaceDN w:val="0"/>
        <w:adjustRightInd w:val="0"/>
        <w:spacing w:line="480" w:lineRule="auto"/>
        <w:rPr>
          <w:rFonts w:ascii="Times New Roman" w:hAnsi="Times New Roman"/>
          <w:sz w:val="24"/>
        </w:rPr>
      </w:pPr>
      <w:r w:rsidRPr="003E2BD1">
        <w:rPr>
          <w:rFonts w:ascii="Times New Roman" w:hAnsi="Times New Roman"/>
          <w:sz w:val="24"/>
        </w:rPr>
        <w:tab/>
        <w:t xml:space="preserve">participation in the Baltimore city drug treatment court: Results from an experimental </w:t>
      </w:r>
      <w:r w:rsidRPr="003E2BD1">
        <w:rPr>
          <w:rFonts w:ascii="Times New Roman" w:hAnsi="Times New Roman"/>
          <w:sz w:val="24"/>
        </w:rPr>
        <w:tab/>
        <w:t>study.</w:t>
      </w:r>
      <w:r w:rsidR="00C01127" w:rsidRPr="003E2BD1">
        <w:rPr>
          <w:rFonts w:ascii="Times New Roman" w:hAnsi="Times New Roman"/>
          <w:sz w:val="24"/>
        </w:rPr>
        <w:t xml:space="preserve"> </w:t>
      </w:r>
      <w:r w:rsidR="001E12CC" w:rsidRPr="003E2BD1">
        <w:rPr>
          <w:rFonts w:ascii="Times New Roman" w:hAnsi="Times New Roman"/>
          <w:i/>
          <w:sz w:val="24"/>
        </w:rPr>
        <w:t>Journal of Experimental Criminology</w:t>
      </w:r>
      <w:r w:rsidRPr="003E2BD1">
        <w:rPr>
          <w:rFonts w:ascii="Times New Roman" w:hAnsi="Times New Roman"/>
          <w:i/>
          <w:sz w:val="24"/>
        </w:rPr>
        <w:t>,</w:t>
      </w:r>
      <w:r w:rsidR="001E12CC" w:rsidRPr="003E2BD1">
        <w:rPr>
          <w:rFonts w:ascii="Times New Roman" w:hAnsi="Times New Roman"/>
          <w:i/>
          <w:sz w:val="24"/>
        </w:rPr>
        <w:t xml:space="preserve"> 2</w:t>
      </w:r>
      <w:r w:rsidRPr="003E2BD1">
        <w:rPr>
          <w:rFonts w:ascii="Times New Roman" w:hAnsi="Times New Roman"/>
          <w:i/>
          <w:sz w:val="24"/>
        </w:rPr>
        <w:t>,</w:t>
      </w:r>
      <w:r w:rsidR="00C01127" w:rsidRPr="003E2BD1">
        <w:rPr>
          <w:rFonts w:ascii="Times New Roman" w:hAnsi="Times New Roman"/>
          <w:sz w:val="24"/>
        </w:rPr>
        <w:t xml:space="preserve"> 67</w:t>
      </w:r>
      <w:r w:rsidRPr="003E2BD1">
        <w:rPr>
          <w:rFonts w:ascii="Times New Roman" w:hAnsi="Times New Roman"/>
          <w:sz w:val="24"/>
        </w:rPr>
        <w:t>-</w:t>
      </w:r>
      <w:r w:rsidR="00C01127" w:rsidRPr="003E2BD1">
        <w:rPr>
          <w:rFonts w:ascii="Times New Roman" w:hAnsi="Times New Roman"/>
          <w:sz w:val="24"/>
        </w:rPr>
        <w:t>98.</w:t>
      </w:r>
    </w:p>
    <w:p w:rsidR="00D949B2" w:rsidRPr="003E2BD1" w:rsidRDefault="00C01127">
      <w:pPr>
        <w:spacing w:line="480" w:lineRule="auto"/>
        <w:rPr>
          <w:rFonts w:ascii="Times New Roman" w:hAnsi="Times New Roman"/>
          <w:i/>
          <w:sz w:val="24"/>
        </w:rPr>
      </w:pPr>
      <w:r w:rsidRPr="003E2BD1">
        <w:rPr>
          <w:rFonts w:ascii="Times New Roman" w:hAnsi="Times New Roman"/>
          <w:sz w:val="24"/>
        </w:rPr>
        <w:t xml:space="preserve">Groenewald, T. (2004). A phenomenological research design illustrated. </w:t>
      </w:r>
      <w:r w:rsidRPr="003E2BD1">
        <w:rPr>
          <w:rFonts w:ascii="Times New Roman" w:hAnsi="Times New Roman"/>
          <w:i/>
          <w:sz w:val="24"/>
        </w:rPr>
        <w:t>International</w:t>
      </w:r>
    </w:p>
    <w:p w:rsidR="003E2BD1" w:rsidRPr="003E2BD1" w:rsidRDefault="00C01127" w:rsidP="003E7A25">
      <w:pPr>
        <w:spacing w:line="480" w:lineRule="auto"/>
        <w:rPr>
          <w:rFonts w:ascii="Times New Roman" w:hAnsi="Times New Roman"/>
          <w:sz w:val="24"/>
        </w:rPr>
      </w:pPr>
      <w:r w:rsidRPr="003E2BD1">
        <w:rPr>
          <w:rFonts w:ascii="Times New Roman" w:hAnsi="Times New Roman"/>
          <w:i/>
          <w:sz w:val="24"/>
        </w:rPr>
        <w:tab/>
        <w:t>Journal of Qualitative Methods, 3</w:t>
      </w:r>
      <w:r w:rsidRPr="003E2BD1">
        <w:rPr>
          <w:rFonts w:ascii="Times New Roman" w:hAnsi="Times New Roman"/>
          <w:sz w:val="24"/>
        </w:rPr>
        <w:t>(1),</w:t>
      </w:r>
      <w:r w:rsidRPr="003E2BD1">
        <w:rPr>
          <w:rFonts w:ascii="Times New Roman" w:hAnsi="Times New Roman"/>
          <w:i/>
          <w:sz w:val="24"/>
        </w:rPr>
        <w:t xml:space="preserve"> </w:t>
      </w:r>
      <w:r w:rsidRPr="003E2BD1">
        <w:rPr>
          <w:rFonts w:ascii="Times New Roman" w:hAnsi="Times New Roman"/>
          <w:sz w:val="24"/>
        </w:rPr>
        <w:t>1-26.</w:t>
      </w:r>
    </w:p>
    <w:p w:rsidR="000D1EAE" w:rsidRPr="003E2BD1" w:rsidRDefault="00C01127" w:rsidP="000D1EAE">
      <w:pPr>
        <w:spacing w:line="480" w:lineRule="auto"/>
        <w:rPr>
          <w:rFonts w:ascii="Times New Roman" w:hAnsi="Times New Roman"/>
          <w:sz w:val="24"/>
        </w:rPr>
      </w:pPr>
      <w:r w:rsidRPr="003E2BD1">
        <w:rPr>
          <w:rFonts w:ascii="Times New Roman" w:hAnsi="Times New Roman"/>
          <w:sz w:val="24"/>
        </w:rPr>
        <w:t>Guest, G., Bunce, A. &amp; Johnson, L. (2006). How many interviews are enough? An</w:t>
      </w:r>
    </w:p>
    <w:p w:rsidR="000D1EAE" w:rsidRPr="003E2BD1" w:rsidRDefault="00C01127" w:rsidP="000D1EAE">
      <w:pPr>
        <w:spacing w:line="480" w:lineRule="auto"/>
        <w:rPr>
          <w:rFonts w:ascii="Times New Roman" w:hAnsi="Times New Roman"/>
          <w:sz w:val="24"/>
        </w:rPr>
      </w:pPr>
      <w:r w:rsidRPr="003E2BD1">
        <w:rPr>
          <w:rFonts w:ascii="Times New Roman" w:hAnsi="Times New Roman"/>
          <w:sz w:val="24"/>
        </w:rPr>
        <w:tab/>
        <w:t xml:space="preserve">experiment with data saturation and variability. </w:t>
      </w:r>
      <w:r w:rsidRPr="003E2BD1">
        <w:rPr>
          <w:rFonts w:ascii="Times New Roman" w:hAnsi="Times New Roman"/>
          <w:i/>
          <w:sz w:val="24"/>
        </w:rPr>
        <w:t xml:space="preserve">Field Methods, 18(1), </w:t>
      </w:r>
      <w:r w:rsidRPr="003E2BD1">
        <w:rPr>
          <w:rFonts w:ascii="Times New Roman" w:hAnsi="Times New Roman"/>
          <w:sz w:val="24"/>
        </w:rPr>
        <w:t>50-82.</w:t>
      </w:r>
    </w:p>
    <w:p w:rsidR="00B17F18" w:rsidRPr="003E2BD1" w:rsidRDefault="00937324" w:rsidP="008778DA">
      <w:pPr>
        <w:spacing w:line="480" w:lineRule="auto"/>
        <w:rPr>
          <w:rFonts w:ascii="Times New Roman" w:hAnsi="Times New Roman"/>
          <w:sz w:val="24"/>
        </w:rPr>
      </w:pPr>
      <w:r w:rsidRPr="003E2BD1">
        <w:rPr>
          <w:rFonts w:ascii="Times New Roman" w:hAnsi="Times New Roman"/>
          <w:sz w:val="24"/>
        </w:rPr>
        <w:t>Hammond, G.</w:t>
      </w:r>
      <w:r w:rsidR="00B17F18" w:rsidRPr="003E2BD1">
        <w:rPr>
          <w:rFonts w:ascii="Times New Roman" w:hAnsi="Times New Roman"/>
          <w:sz w:val="24"/>
        </w:rPr>
        <w:t xml:space="preserve"> </w:t>
      </w:r>
      <w:r w:rsidRPr="003E2BD1">
        <w:rPr>
          <w:rFonts w:ascii="Times New Roman" w:hAnsi="Times New Roman"/>
          <w:sz w:val="24"/>
        </w:rPr>
        <w:t>H., &amp; McGlone, M. (2014). Entry, progression, exit, and service provisions for</w:t>
      </w:r>
    </w:p>
    <w:p w:rsidR="00937324" w:rsidRPr="003E2BD1" w:rsidRDefault="00B17F18" w:rsidP="008778DA">
      <w:pPr>
        <w:spacing w:line="480" w:lineRule="auto"/>
        <w:rPr>
          <w:rFonts w:ascii="Times New Roman" w:hAnsi="Times New Roman"/>
          <w:sz w:val="24"/>
        </w:rPr>
      </w:pPr>
      <w:r w:rsidRPr="003E2BD1">
        <w:rPr>
          <w:rFonts w:ascii="Times New Roman" w:hAnsi="Times New Roman"/>
          <w:sz w:val="24"/>
        </w:rPr>
        <w:tab/>
      </w:r>
      <w:r w:rsidR="00937324" w:rsidRPr="003E2BD1">
        <w:rPr>
          <w:rFonts w:ascii="Times New Roman" w:hAnsi="Times New Roman"/>
          <w:sz w:val="24"/>
        </w:rPr>
        <w:t xml:space="preserve">survivors of sex trafficking: Implications for effective interventions. </w:t>
      </w:r>
      <w:r w:rsidR="00937324" w:rsidRPr="003E2BD1">
        <w:rPr>
          <w:rFonts w:ascii="Times New Roman" w:hAnsi="Times New Roman"/>
          <w:i/>
          <w:sz w:val="24"/>
        </w:rPr>
        <w:t xml:space="preserve">Global Social </w:t>
      </w:r>
      <w:r w:rsidRPr="003E2BD1">
        <w:rPr>
          <w:rFonts w:ascii="Times New Roman" w:hAnsi="Times New Roman"/>
          <w:i/>
          <w:sz w:val="24"/>
        </w:rPr>
        <w:tab/>
      </w:r>
      <w:r w:rsidR="00937324" w:rsidRPr="003E2BD1">
        <w:rPr>
          <w:rFonts w:ascii="Times New Roman" w:hAnsi="Times New Roman"/>
          <w:i/>
          <w:sz w:val="24"/>
        </w:rPr>
        <w:t>Welfare Research, Policy, and Practice, 1</w:t>
      </w:r>
      <w:r w:rsidR="00937324" w:rsidRPr="003E2BD1">
        <w:rPr>
          <w:rFonts w:ascii="Times New Roman" w:hAnsi="Times New Roman"/>
          <w:sz w:val="24"/>
        </w:rPr>
        <w:t>(1), 1-11.</w:t>
      </w:r>
    </w:p>
    <w:p w:rsidR="00F266CC" w:rsidRPr="00F266CC" w:rsidRDefault="007E57D9" w:rsidP="00F266CC">
      <w:pPr>
        <w:autoSpaceDE w:val="0"/>
        <w:autoSpaceDN w:val="0"/>
        <w:adjustRightInd w:val="0"/>
        <w:spacing w:line="480" w:lineRule="auto"/>
        <w:rPr>
          <w:rFonts w:ascii="Times New Roman" w:hAnsi="Times New Roman"/>
          <w:sz w:val="24"/>
        </w:rPr>
      </w:pPr>
      <w:r w:rsidRPr="007E57D9">
        <w:rPr>
          <w:rFonts w:ascii="Times New Roman" w:hAnsi="Times New Roman"/>
          <w:sz w:val="24"/>
        </w:rPr>
        <w:t xml:space="preserve">Haggerty, G. E. (2013). </w:t>
      </w:r>
      <w:r w:rsidRPr="007E57D9">
        <w:rPr>
          <w:rFonts w:ascii="Times New Roman" w:hAnsi="Times New Roman"/>
          <w:i/>
          <w:iCs/>
          <w:sz w:val="24"/>
        </w:rPr>
        <w:t>Gay histories and cultures</w:t>
      </w:r>
      <w:r w:rsidRPr="007E57D9">
        <w:rPr>
          <w:rFonts w:ascii="Times New Roman" w:hAnsi="Times New Roman"/>
          <w:iCs/>
          <w:sz w:val="24"/>
        </w:rPr>
        <w:t xml:space="preserve">. </w:t>
      </w:r>
      <w:r w:rsidRPr="007E57D9">
        <w:rPr>
          <w:rFonts w:ascii="Times New Roman" w:hAnsi="Times New Roman"/>
          <w:sz w:val="24"/>
        </w:rPr>
        <w:t>New York, NY: Routledge.</w:t>
      </w:r>
    </w:p>
    <w:p w:rsidR="00D949B2" w:rsidRPr="003E2BD1" w:rsidRDefault="002B6EAE">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Hendren, S. (2013, September </w:t>
      </w:r>
      <w:r w:rsidR="00AB3110" w:rsidRPr="003E2BD1">
        <w:rPr>
          <w:rFonts w:ascii="Times New Roman" w:hAnsi="Times New Roman"/>
          <w:sz w:val="24"/>
        </w:rPr>
        <w:t>27</w:t>
      </w:r>
      <w:r w:rsidRPr="003E2BD1">
        <w:rPr>
          <w:rFonts w:ascii="Times New Roman" w:hAnsi="Times New Roman"/>
          <w:sz w:val="24"/>
        </w:rPr>
        <w:t xml:space="preserve">). </w:t>
      </w:r>
      <w:r w:rsidR="00AB3110" w:rsidRPr="003E2BD1">
        <w:rPr>
          <w:rFonts w:ascii="Times New Roman" w:hAnsi="Times New Roman"/>
          <w:sz w:val="24"/>
        </w:rPr>
        <w:t xml:space="preserve">C.A.T.C.H. Court </w:t>
      </w:r>
      <w:r w:rsidR="00E21B33" w:rsidRPr="003E2BD1">
        <w:rPr>
          <w:rFonts w:ascii="Times New Roman" w:hAnsi="Times New Roman"/>
          <w:sz w:val="24"/>
        </w:rPr>
        <w:t>h</w:t>
      </w:r>
      <w:r w:rsidR="00AB3110" w:rsidRPr="003E2BD1">
        <w:rPr>
          <w:rFonts w:ascii="Times New Roman" w:hAnsi="Times New Roman"/>
          <w:sz w:val="24"/>
        </w:rPr>
        <w:t xml:space="preserve">olds 3rd </w:t>
      </w:r>
      <w:r w:rsidR="00E21B33" w:rsidRPr="003E2BD1">
        <w:rPr>
          <w:rFonts w:ascii="Times New Roman" w:hAnsi="Times New Roman"/>
          <w:sz w:val="24"/>
        </w:rPr>
        <w:t>g</w:t>
      </w:r>
      <w:r w:rsidR="00C01127" w:rsidRPr="003E2BD1">
        <w:rPr>
          <w:rFonts w:ascii="Times New Roman" w:hAnsi="Times New Roman"/>
          <w:sz w:val="24"/>
        </w:rPr>
        <w:t xml:space="preserve">raduation. </w:t>
      </w:r>
      <w:r w:rsidR="00C01127" w:rsidRPr="003E2BD1">
        <w:rPr>
          <w:rFonts w:ascii="Times New Roman" w:hAnsi="Times New Roman"/>
          <w:i/>
          <w:sz w:val="24"/>
        </w:rPr>
        <w:t xml:space="preserve">WOSO News </w:t>
      </w:r>
      <w:r w:rsidR="00AB3110" w:rsidRPr="003E2BD1">
        <w:rPr>
          <w:rFonts w:ascii="Times New Roman" w:hAnsi="Times New Roman"/>
          <w:i/>
          <w:sz w:val="24"/>
        </w:rPr>
        <w:tab/>
      </w:r>
      <w:r w:rsidR="00C01127" w:rsidRPr="003E2BD1">
        <w:rPr>
          <w:rFonts w:ascii="Times New Roman" w:hAnsi="Times New Roman"/>
          <w:sz w:val="24"/>
        </w:rPr>
        <w:t xml:space="preserve">(Columbus, Ohio).Retrieved from </w:t>
      </w:r>
      <w:hyperlink r:id="rId20" w:history="1">
        <w:r w:rsidR="00C01127" w:rsidRPr="003E2BD1">
          <w:rPr>
            <w:rStyle w:val="Hyperlink"/>
            <w:rFonts w:ascii="Times New Roman" w:hAnsi="Times New Roman"/>
            <w:color w:val="auto"/>
            <w:sz w:val="24"/>
            <w:u w:val="none"/>
          </w:rPr>
          <w:t>http://wosu.org/2012/news/2013/09/27/c-a-t-c-h-court-</w:t>
        </w:r>
      </w:hyperlink>
      <w:r w:rsidR="00AB3110" w:rsidRPr="003E2BD1">
        <w:rPr>
          <w:rFonts w:ascii="Times New Roman" w:hAnsi="Times New Roman"/>
          <w:sz w:val="24"/>
        </w:rPr>
        <w:tab/>
      </w:r>
      <w:r w:rsidR="00C01127" w:rsidRPr="003E2BD1">
        <w:rPr>
          <w:rFonts w:ascii="Times New Roman" w:hAnsi="Times New Roman"/>
          <w:sz w:val="24"/>
        </w:rPr>
        <w:t>holds-3rd-graduation/</w:t>
      </w:r>
    </w:p>
    <w:p w:rsidR="00567D09" w:rsidRPr="003E2BD1" w:rsidRDefault="00937324" w:rsidP="008778DA">
      <w:pPr>
        <w:spacing w:line="480" w:lineRule="auto"/>
        <w:rPr>
          <w:rFonts w:ascii="Times New Roman" w:hAnsi="Times New Roman"/>
          <w:i/>
          <w:sz w:val="24"/>
        </w:rPr>
      </w:pPr>
      <w:r w:rsidRPr="003E2BD1">
        <w:rPr>
          <w:rFonts w:ascii="Times New Roman" w:hAnsi="Times New Roman"/>
          <w:sz w:val="24"/>
        </w:rPr>
        <w:t xml:space="preserve">Hinkle, D. E., Wiersman, W., &amp; Jurs, S. G. (2003). </w:t>
      </w:r>
      <w:r w:rsidRPr="003E2BD1">
        <w:rPr>
          <w:rFonts w:ascii="Times New Roman" w:hAnsi="Times New Roman"/>
          <w:i/>
          <w:sz w:val="24"/>
        </w:rPr>
        <w:t>Applied statistics for the behavioral sciences</w:t>
      </w:r>
    </w:p>
    <w:p w:rsidR="00937324" w:rsidRPr="003E2BD1" w:rsidRDefault="00567D09" w:rsidP="008778DA">
      <w:pPr>
        <w:spacing w:line="480" w:lineRule="auto"/>
        <w:rPr>
          <w:rFonts w:ascii="Times New Roman" w:hAnsi="Times New Roman"/>
          <w:sz w:val="24"/>
        </w:rPr>
      </w:pPr>
      <w:r w:rsidRPr="003E2BD1">
        <w:rPr>
          <w:rFonts w:ascii="Times New Roman" w:hAnsi="Times New Roman"/>
          <w:i/>
          <w:sz w:val="24"/>
        </w:rPr>
        <w:tab/>
      </w:r>
      <w:r w:rsidR="00937324" w:rsidRPr="003E2BD1">
        <w:rPr>
          <w:rFonts w:ascii="Times New Roman" w:hAnsi="Times New Roman"/>
          <w:sz w:val="24"/>
        </w:rPr>
        <w:t>(5</w:t>
      </w:r>
      <w:r w:rsidRPr="003E2BD1">
        <w:rPr>
          <w:rFonts w:ascii="Times New Roman" w:hAnsi="Times New Roman"/>
          <w:sz w:val="24"/>
        </w:rPr>
        <w:t>th</w:t>
      </w:r>
      <w:r w:rsidR="00937324" w:rsidRPr="003E2BD1">
        <w:rPr>
          <w:rFonts w:ascii="Times New Roman" w:hAnsi="Times New Roman"/>
          <w:sz w:val="24"/>
        </w:rPr>
        <w:t xml:space="preserve"> ed.). Boston, M</w:t>
      </w:r>
      <w:r w:rsidR="0020657E" w:rsidRPr="003E2BD1">
        <w:rPr>
          <w:rFonts w:ascii="Times New Roman" w:hAnsi="Times New Roman"/>
          <w:sz w:val="24"/>
        </w:rPr>
        <w:t>A</w:t>
      </w:r>
      <w:r w:rsidR="00937324" w:rsidRPr="003E2BD1">
        <w:rPr>
          <w:rFonts w:ascii="Times New Roman" w:hAnsi="Times New Roman"/>
          <w:sz w:val="24"/>
        </w:rPr>
        <w:t xml:space="preserve">: Houghton Mifflin.  </w:t>
      </w:r>
    </w:p>
    <w:p w:rsidR="00D949B2" w:rsidRPr="003E2BD1" w:rsidRDefault="00017499">
      <w:pPr>
        <w:autoSpaceDE w:val="0"/>
        <w:autoSpaceDN w:val="0"/>
        <w:adjustRightInd w:val="0"/>
        <w:spacing w:line="480" w:lineRule="auto"/>
        <w:rPr>
          <w:rFonts w:ascii="Times New Roman" w:hAnsi="Times New Roman"/>
          <w:bCs/>
          <w:i/>
          <w:sz w:val="24"/>
        </w:rPr>
      </w:pPr>
      <w:r w:rsidRPr="003E2BD1">
        <w:rPr>
          <w:rFonts w:ascii="Times New Roman" w:hAnsi="Times New Roman"/>
          <w:sz w:val="24"/>
        </w:rPr>
        <w:t>Huddleston,</w:t>
      </w:r>
      <w:r w:rsidR="007F5EA6" w:rsidRPr="003E2BD1">
        <w:rPr>
          <w:rFonts w:ascii="Times New Roman" w:hAnsi="Times New Roman"/>
          <w:sz w:val="24"/>
        </w:rPr>
        <w:t xml:space="preserve"> C. W., Marlowe, D. B., &amp; Casebolt, R. (2008). </w:t>
      </w:r>
      <w:r w:rsidR="00C01127" w:rsidRPr="003E2BD1">
        <w:rPr>
          <w:rFonts w:ascii="Times New Roman" w:hAnsi="Times New Roman"/>
          <w:i/>
          <w:sz w:val="24"/>
        </w:rPr>
        <w:t>P</w:t>
      </w:r>
      <w:r w:rsidR="00C01127" w:rsidRPr="003E2BD1">
        <w:rPr>
          <w:rFonts w:ascii="Times New Roman" w:hAnsi="Times New Roman"/>
          <w:bCs/>
          <w:i/>
          <w:sz w:val="24"/>
        </w:rPr>
        <w:t>ainting the current picture: A</w:t>
      </w:r>
    </w:p>
    <w:p w:rsidR="00D949B2" w:rsidRPr="003E2BD1" w:rsidRDefault="00C01127">
      <w:pPr>
        <w:autoSpaceDE w:val="0"/>
        <w:autoSpaceDN w:val="0"/>
        <w:adjustRightInd w:val="0"/>
        <w:spacing w:line="480" w:lineRule="auto"/>
        <w:rPr>
          <w:rFonts w:ascii="Times New Roman" w:hAnsi="Times New Roman"/>
          <w:bCs/>
          <w:sz w:val="24"/>
        </w:rPr>
      </w:pPr>
      <w:r w:rsidRPr="003E2BD1">
        <w:rPr>
          <w:rFonts w:ascii="Times New Roman" w:hAnsi="Times New Roman"/>
          <w:bCs/>
          <w:i/>
          <w:sz w:val="24"/>
        </w:rPr>
        <w:lastRenderedPageBreak/>
        <w:tab/>
        <w:t xml:space="preserve">national report card on drug courts and other problem-solving court programs in the </w:t>
      </w:r>
      <w:r w:rsidRPr="003E2BD1">
        <w:rPr>
          <w:rFonts w:ascii="Times New Roman" w:hAnsi="Times New Roman"/>
          <w:bCs/>
          <w:i/>
          <w:sz w:val="24"/>
        </w:rPr>
        <w:tab/>
        <w:t>United States.</w:t>
      </w:r>
      <w:r w:rsidR="002B2B36" w:rsidRPr="003E2BD1">
        <w:rPr>
          <w:rFonts w:ascii="Times New Roman" w:hAnsi="Times New Roman"/>
          <w:bCs/>
          <w:sz w:val="24"/>
        </w:rPr>
        <w:t xml:space="preserve"> Vol. 2(1), 1-29. Washington, DC: National Drug Court Institute. Retrieved </w:t>
      </w:r>
      <w:r w:rsidR="002B2B36" w:rsidRPr="003E2BD1">
        <w:rPr>
          <w:rFonts w:ascii="Times New Roman" w:hAnsi="Times New Roman"/>
          <w:bCs/>
          <w:sz w:val="24"/>
        </w:rPr>
        <w:tab/>
        <w:t>from http://ndci.org/sites/default/files/ndci/PCPII1_web%5B1%5D.pdf</w:t>
      </w:r>
    </w:p>
    <w:p w:rsidR="00FE1123" w:rsidRPr="003E2BD1" w:rsidRDefault="001E1E1A" w:rsidP="007F5EA6">
      <w:pPr>
        <w:spacing w:line="480" w:lineRule="auto"/>
        <w:rPr>
          <w:rFonts w:ascii="Times New Roman" w:hAnsi="Times New Roman"/>
          <w:i/>
          <w:sz w:val="24"/>
        </w:rPr>
      </w:pPr>
      <w:r w:rsidRPr="003E2BD1">
        <w:rPr>
          <w:rFonts w:ascii="Times New Roman" w:hAnsi="Times New Roman"/>
          <w:sz w:val="24"/>
        </w:rPr>
        <w:t xml:space="preserve">Human Trafficking and State Courts Collaborative. (2013). </w:t>
      </w:r>
      <w:r w:rsidRPr="003E2BD1">
        <w:rPr>
          <w:rFonts w:ascii="Times New Roman" w:hAnsi="Times New Roman"/>
          <w:i/>
          <w:sz w:val="24"/>
        </w:rPr>
        <w:t>Guide to human trafficking for state</w:t>
      </w:r>
    </w:p>
    <w:p w:rsidR="001E1E1A" w:rsidRPr="003E2BD1" w:rsidRDefault="00FE1123" w:rsidP="007F5EA6">
      <w:pPr>
        <w:spacing w:line="480" w:lineRule="auto"/>
        <w:rPr>
          <w:rFonts w:ascii="Times New Roman" w:hAnsi="Times New Roman"/>
          <w:sz w:val="24"/>
        </w:rPr>
      </w:pPr>
      <w:r w:rsidRPr="003E2BD1">
        <w:rPr>
          <w:rFonts w:ascii="Times New Roman" w:hAnsi="Times New Roman"/>
          <w:i/>
          <w:sz w:val="24"/>
        </w:rPr>
        <w:tab/>
      </w:r>
      <w:r w:rsidR="001E1E1A" w:rsidRPr="003E2BD1">
        <w:rPr>
          <w:rFonts w:ascii="Times New Roman" w:hAnsi="Times New Roman"/>
          <w:i/>
          <w:sz w:val="24"/>
        </w:rPr>
        <w:t xml:space="preserve">courts. </w:t>
      </w:r>
      <w:r w:rsidR="001E1E1A" w:rsidRPr="003E2BD1">
        <w:rPr>
          <w:rFonts w:ascii="Times New Roman" w:hAnsi="Times New Roman"/>
          <w:sz w:val="24"/>
        </w:rPr>
        <w:t xml:space="preserve">Retrieved from </w:t>
      </w:r>
      <w:hyperlink r:id="rId21" w:history="1">
        <w:r w:rsidRPr="003E2BD1">
          <w:rPr>
            <w:rStyle w:val="Hyperlink"/>
            <w:rFonts w:ascii="Times New Roman" w:hAnsi="Times New Roman"/>
            <w:color w:val="auto"/>
            <w:sz w:val="24"/>
          </w:rPr>
          <w:t>h</w:t>
        </w:r>
        <w:r w:rsidRPr="00EC3485">
          <w:rPr>
            <w:rStyle w:val="Hyperlink"/>
            <w:rFonts w:ascii="Times New Roman" w:hAnsi="Times New Roman"/>
            <w:color w:val="auto"/>
            <w:sz w:val="24"/>
            <w:u w:val="none"/>
          </w:rPr>
          <w:t>ttp://www.htcourts.org/portfolio/a-guide-to-human-trafficking-</w:t>
        </w:r>
      </w:hyperlink>
      <w:r w:rsidRPr="003E2BD1">
        <w:rPr>
          <w:rFonts w:ascii="Times New Roman" w:hAnsi="Times New Roman"/>
          <w:sz w:val="24"/>
        </w:rPr>
        <w:tab/>
      </w:r>
      <w:r w:rsidR="001E1E1A" w:rsidRPr="003E2BD1">
        <w:rPr>
          <w:rFonts w:ascii="Times New Roman" w:hAnsi="Times New Roman"/>
          <w:sz w:val="24"/>
        </w:rPr>
        <w:t>for-state-courts/</w:t>
      </w:r>
    </w:p>
    <w:p w:rsidR="002B2B36" w:rsidRPr="003E2BD1" w:rsidRDefault="0066163C" w:rsidP="007F5EA6">
      <w:pPr>
        <w:spacing w:line="480" w:lineRule="auto"/>
        <w:rPr>
          <w:rFonts w:ascii="Times New Roman" w:hAnsi="Times New Roman"/>
          <w:sz w:val="24"/>
        </w:rPr>
      </w:pPr>
      <w:r w:rsidRPr="003E2BD1">
        <w:rPr>
          <w:rFonts w:ascii="Times New Roman" w:hAnsi="Times New Roman"/>
          <w:sz w:val="24"/>
        </w:rPr>
        <w:t>Jacobson, B.</w:t>
      </w:r>
      <w:r w:rsidR="007421E8" w:rsidRPr="003E2BD1">
        <w:rPr>
          <w:rFonts w:ascii="Times New Roman" w:hAnsi="Times New Roman"/>
          <w:sz w:val="24"/>
        </w:rPr>
        <w:t>N.H.</w:t>
      </w:r>
      <w:r w:rsidRPr="003E2BD1">
        <w:rPr>
          <w:rFonts w:ascii="Times New Roman" w:hAnsi="Times New Roman"/>
          <w:sz w:val="24"/>
        </w:rPr>
        <w:t xml:space="preserve"> (</w:t>
      </w:r>
      <w:r w:rsidR="002E7188" w:rsidRPr="003E2BD1">
        <w:rPr>
          <w:rFonts w:ascii="Times New Roman" w:hAnsi="Times New Roman"/>
          <w:sz w:val="24"/>
        </w:rPr>
        <w:t>2014</w:t>
      </w:r>
      <w:r w:rsidRPr="003E2BD1">
        <w:rPr>
          <w:rFonts w:ascii="Times New Roman" w:hAnsi="Times New Roman"/>
          <w:sz w:val="24"/>
        </w:rPr>
        <w:t xml:space="preserve">). </w:t>
      </w:r>
      <w:r w:rsidR="00C01127" w:rsidRPr="003E2BD1">
        <w:rPr>
          <w:rFonts w:ascii="Times New Roman" w:hAnsi="Times New Roman"/>
          <w:sz w:val="24"/>
        </w:rPr>
        <w:t xml:space="preserve">Addressing </w:t>
      </w:r>
      <w:r w:rsidR="00A80C1B" w:rsidRPr="003E2BD1">
        <w:rPr>
          <w:rFonts w:ascii="Times New Roman" w:hAnsi="Times New Roman"/>
          <w:sz w:val="24"/>
        </w:rPr>
        <w:t xml:space="preserve">the tension between the dual identities of the American </w:t>
      </w:r>
      <w:r w:rsidR="00A80C1B" w:rsidRPr="003E2BD1">
        <w:rPr>
          <w:rFonts w:ascii="Times New Roman" w:hAnsi="Times New Roman"/>
          <w:sz w:val="24"/>
        </w:rPr>
        <w:tab/>
        <w:t xml:space="preserve">prostitute: Criminal and victim; how problem-solving courts can help. </w:t>
      </w:r>
      <w:r w:rsidR="00C01127" w:rsidRPr="003E2BD1">
        <w:rPr>
          <w:rFonts w:ascii="Times New Roman" w:hAnsi="Times New Roman"/>
          <w:i/>
          <w:iCs/>
          <w:sz w:val="24"/>
        </w:rPr>
        <w:t xml:space="preserve">Seattle </w:t>
      </w:r>
      <w:r w:rsidR="00585485" w:rsidRPr="003E2BD1">
        <w:rPr>
          <w:rFonts w:ascii="Times New Roman" w:hAnsi="Times New Roman"/>
          <w:i/>
          <w:iCs/>
          <w:sz w:val="24"/>
        </w:rPr>
        <w:tab/>
      </w:r>
      <w:r w:rsidR="00C01127" w:rsidRPr="003E2BD1">
        <w:rPr>
          <w:rFonts w:ascii="Times New Roman" w:hAnsi="Times New Roman"/>
          <w:i/>
          <w:iCs/>
          <w:sz w:val="24"/>
        </w:rPr>
        <w:t>University Law Review,</w:t>
      </w:r>
      <w:r w:rsidR="00D949B2" w:rsidRPr="003E2BD1">
        <w:rPr>
          <w:rFonts w:ascii="Times New Roman" w:hAnsi="Times New Roman"/>
          <w:i/>
          <w:iCs/>
          <w:sz w:val="24"/>
        </w:rPr>
        <w:t xml:space="preserve"> </w:t>
      </w:r>
      <w:r w:rsidR="00C01127" w:rsidRPr="003E2BD1">
        <w:rPr>
          <w:rFonts w:ascii="Times New Roman" w:hAnsi="Times New Roman"/>
          <w:i/>
          <w:iCs/>
          <w:sz w:val="24"/>
        </w:rPr>
        <w:t xml:space="preserve">37, </w:t>
      </w:r>
      <w:r w:rsidR="00C01127" w:rsidRPr="003E2BD1">
        <w:rPr>
          <w:rFonts w:ascii="Times New Roman" w:hAnsi="Times New Roman"/>
          <w:sz w:val="24"/>
        </w:rPr>
        <w:t xml:space="preserve">1023-1058. </w:t>
      </w:r>
    </w:p>
    <w:p w:rsidR="00937324" w:rsidRPr="003E2BD1" w:rsidRDefault="00937324" w:rsidP="008778DA">
      <w:pPr>
        <w:spacing w:line="480" w:lineRule="auto"/>
        <w:rPr>
          <w:rFonts w:ascii="Times New Roman" w:hAnsi="Times New Roman"/>
          <w:sz w:val="24"/>
        </w:rPr>
      </w:pPr>
      <w:r w:rsidRPr="003E2BD1">
        <w:rPr>
          <w:rFonts w:ascii="Times New Roman" w:hAnsi="Times New Roman"/>
          <w:sz w:val="24"/>
        </w:rPr>
        <w:t xml:space="preserve">Kerlinger, F. N. (1964). </w:t>
      </w:r>
      <w:r w:rsidRPr="003E2BD1">
        <w:rPr>
          <w:rFonts w:ascii="Times New Roman" w:hAnsi="Times New Roman"/>
          <w:i/>
          <w:sz w:val="24"/>
        </w:rPr>
        <w:t>Foundations in behavioral research.</w:t>
      </w:r>
      <w:r w:rsidRPr="003E2BD1">
        <w:rPr>
          <w:rFonts w:ascii="Times New Roman" w:hAnsi="Times New Roman"/>
          <w:sz w:val="24"/>
        </w:rPr>
        <w:t xml:space="preserve"> New York</w:t>
      </w:r>
      <w:r w:rsidR="0020657E" w:rsidRPr="003E2BD1">
        <w:rPr>
          <w:rFonts w:ascii="Times New Roman" w:hAnsi="Times New Roman"/>
          <w:sz w:val="24"/>
        </w:rPr>
        <w:t>, NY</w:t>
      </w:r>
      <w:r w:rsidRPr="003E2BD1">
        <w:rPr>
          <w:rFonts w:ascii="Times New Roman" w:hAnsi="Times New Roman"/>
          <w:sz w:val="24"/>
        </w:rPr>
        <w:t xml:space="preserve">: Holt, Rinehart, </w:t>
      </w:r>
      <w:r w:rsidR="00585485" w:rsidRPr="003E2BD1">
        <w:rPr>
          <w:rFonts w:ascii="Times New Roman" w:hAnsi="Times New Roman"/>
          <w:sz w:val="24"/>
        </w:rPr>
        <w:tab/>
      </w:r>
      <w:r w:rsidR="00E21B33" w:rsidRPr="003E2BD1">
        <w:rPr>
          <w:rFonts w:ascii="Times New Roman" w:hAnsi="Times New Roman"/>
          <w:sz w:val="24"/>
        </w:rPr>
        <w:t>&amp;</w:t>
      </w:r>
      <w:r w:rsidRPr="003E2BD1">
        <w:rPr>
          <w:rFonts w:ascii="Times New Roman" w:hAnsi="Times New Roman"/>
          <w:sz w:val="24"/>
        </w:rPr>
        <w:t xml:space="preserve"> Winston.</w:t>
      </w:r>
    </w:p>
    <w:p w:rsidR="002D486C" w:rsidRDefault="00C01127">
      <w:pPr>
        <w:pStyle w:val="Heading1"/>
        <w:shd w:val="clear" w:color="auto" w:fill="FFFFFF"/>
        <w:spacing w:before="0" w:line="480" w:lineRule="auto"/>
        <w:rPr>
          <w:rFonts w:ascii="Times New Roman" w:hAnsi="Times New Roman" w:cs="Times New Roman"/>
          <w:b w:val="0"/>
          <w:bCs w:val="0"/>
          <w:i/>
          <w:color w:val="auto"/>
          <w:sz w:val="24"/>
          <w:szCs w:val="24"/>
        </w:rPr>
      </w:pPr>
      <w:r w:rsidRPr="003E2BD1">
        <w:rPr>
          <w:rFonts w:ascii="Times New Roman" w:hAnsi="Times New Roman" w:cs="Times New Roman"/>
          <w:b w:val="0"/>
          <w:color w:val="auto"/>
          <w:sz w:val="24"/>
          <w:szCs w:val="24"/>
        </w:rPr>
        <w:t>Leckrone</w:t>
      </w:r>
      <w:r w:rsidR="00E21B33" w:rsidRPr="003E2BD1">
        <w:rPr>
          <w:rFonts w:ascii="Times New Roman" w:hAnsi="Times New Roman" w:cs="Times New Roman"/>
          <w:b w:val="0"/>
          <w:color w:val="auto"/>
          <w:sz w:val="24"/>
          <w:szCs w:val="24"/>
        </w:rPr>
        <w:t>,</w:t>
      </w:r>
      <w:r w:rsidR="00EA6408" w:rsidRPr="003E2BD1">
        <w:rPr>
          <w:rFonts w:ascii="Times New Roman" w:hAnsi="Times New Roman" w:cs="Times New Roman"/>
          <w:b w:val="0"/>
          <w:color w:val="auto"/>
          <w:sz w:val="24"/>
          <w:szCs w:val="24"/>
        </w:rPr>
        <w:t xml:space="preserve"> J.</w:t>
      </w:r>
      <w:r w:rsidRPr="003E2BD1">
        <w:rPr>
          <w:rFonts w:ascii="Times New Roman" w:hAnsi="Times New Roman" w:cs="Times New Roman"/>
          <w:b w:val="0"/>
          <w:color w:val="auto"/>
          <w:sz w:val="24"/>
          <w:szCs w:val="24"/>
        </w:rPr>
        <w:t xml:space="preserve"> (2010, November </w:t>
      </w:r>
      <w:r w:rsidR="00EA6408" w:rsidRPr="003E2BD1">
        <w:rPr>
          <w:rFonts w:ascii="Times New Roman" w:hAnsi="Times New Roman" w:cs="Times New Roman"/>
          <w:b w:val="0"/>
          <w:color w:val="auto"/>
          <w:sz w:val="24"/>
          <w:szCs w:val="24"/>
        </w:rPr>
        <w:t>9</w:t>
      </w:r>
      <w:r w:rsidRPr="003E2BD1">
        <w:rPr>
          <w:rFonts w:ascii="Times New Roman" w:hAnsi="Times New Roman" w:cs="Times New Roman"/>
          <w:b w:val="0"/>
          <w:color w:val="auto"/>
          <w:sz w:val="24"/>
          <w:szCs w:val="24"/>
        </w:rPr>
        <w:t xml:space="preserve">). </w:t>
      </w:r>
      <w:r w:rsidRPr="003E2BD1">
        <w:rPr>
          <w:rFonts w:ascii="Times New Roman" w:hAnsi="Times New Roman" w:cs="Times New Roman"/>
          <w:b w:val="0"/>
          <w:bCs w:val="0"/>
          <w:color w:val="auto"/>
          <w:sz w:val="24"/>
          <w:szCs w:val="24"/>
        </w:rPr>
        <w:t xml:space="preserve">Ohio court aims to rehabilitate prostitutes. </w:t>
      </w:r>
      <w:r w:rsidR="00624C73" w:rsidRPr="003E2BD1">
        <w:rPr>
          <w:rFonts w:ascii="Times New Roman" w:hAnsi="Times New Roman" w:cs="Times New Roman"/>
          <w:b w:val="0"/>
          <w:bCs w:val="0"/>
          <w:i/>
          <w:color w:val="auto"/>
          <w:sz w:val="24"/>
          <w:szCs w:val="24"/>
        </w:rPr>
        <w:t>WHTC News</w:t>
      </w:r>
    </w:p>
    <w:p w:rsidR="002D486C" w:rsidRDefault="00624C73">
      <w:pPr>
        <w:pStyle w:val="Heading1"/>
        <w:shd w:val="clear" w:color="auto" w:fill="FFFFFF"/>
        <w:spacing w:before="0" w:line="480" w:lineRule="auto"/>
        <w:rPr>
          <w:rFonts w:ascii="Times New Roman" w:hAnsi="Times New Roman" w:cs="Times New Roman"/>
          <w:color w:val="auto"/>
          <w:sz w:val="24"/>
          <w:szCs w:val="24"/>
        </w:rPr>
      </w:pPr>
      <w:r w:rsidRPr="003E7A25">
        <w:rPr>
          <w:rFonts w:ascii="Times New Roman" w:hAnsi="Times New Roman" w:cs="Times New Roman"/>
          <w:b w:val="0"/>
          <w:bCs w:val="0"/>
          <w:i/>
          <w:color w:val="auto"/>
          <w:sz w:val="24"/>
          <w:szCs w:val="24"/>
        </w:rPr>
        <w:tab/>
      </w:r>
      <w:r w:rsidRPr="003E7A25">
        <w:rPr>
          <w:rFonts w:ascii="Times New Roman" w:hAnsi="Times New Roman" w:cs="Times New Roman"/>
          <w:b w:val="0"/>
          <w:bCs w:val="0"/>
          <w:color w:val="auto"/>
          <w:sz w:val="24"/>
          <w:szCs w:val="24"/>
        </w:rPr>
        <w:t xml:space="preserve">(Holland, MI). </w:t>
      </w:r>
      <w:r w:rsidR="00C01127" w:rsidRPr="003E7A25">
        <w:rPr>
          <w:rFonts w:ascii="Times New Roman" w:hAnsi="Times New Roman" w:cs="Times New Roman"/>
          <w:b w:val="0"/>
          <w:color w:val="auto"/>
          <w:sz w:val="24"/>
          <w:szCs w:val="24"/>
        </w:rPr>
        <w:t xml:space="preserve">Retrieved from </w:t>
      </w:r>
      <w:hyperlink r:id="rId22" w:history="1">
        <w:r w:rsidRPr="003E7A25">
          <w:rPr>
            <w:rStyle w:val="Hyperlink"/>
            <w:rFonts w:ascii="Times New Roman" w:hAnsi="Times New Roman" w:cs="Times New Roman"/>
            <w:b w:val="0"/>
            <w:color w:val="auto"/>
            <w:sz w:val="24"/>
            <w:szCs w:val="24"/>
            <w:u w:val="none"/>
          </w:rPr>
          <w:t>http://whtc.com/news/articles/2010/nov/09/ohio-court-</w:t>
        </w:r>
        <w:r w:rsidRPr="003E7A25">
          <w:rPr>
            <w:rStyle w:val="Hyperlink"/>
            <w:rFonts w:ascii="Times New Roman" w:hAnsi="Times New Roman" w:cs="Times New Roman"/>
            <w:b w:val="0"/>
            <w:color w:val="auto"/>
            <w:sz w:val="24"/>
            <w:szCs w:val="24"/>
            <w:u w:val="none"/>
          </w:rPr>
          <w:tab/>
          <w:t>aims-to-</w:t>
        </w:r>
      </w:hyperlink>
      <w:r w:rsidR="00EA6408" w:rsidRPr="003E2BD1">
        <w:rPr>
          <w:rFonts w:ascii="Times New Roman" w:hAnsi="Times New Roman" w:cs="Times New Roman"/>
          <w:b w:val="0"/>
          <w:color w:val="auto"/>
          <w:sz w:val="24"/>
          <w:szCs w:val="24"/>
        </w:rPr>
        <w:t>rehabilitate-prostitutes/</w:t>
      </w:r>
    </w:p>
    <w:p w:rsidR="00937324" w:rsidRPr="003E2BD1" w:rsidRDefault="00937324" w:rsidP="00085980">
      <w:pPr>
        <w:spacing w:line="480" w:lineRule="auto"/>
        <w:rPr>
          <w:rFonts w:ascii="Times New Roman" w:hAnsi="Times New Roman"/>
          <w:sz w:val="24"/>
        </w:rPr>
      </w:pPr>
      <w:r w:rsidRPr="003E2BD1">
        <w:rPr>
          <w:rFonts w:ascii="Times New Roman" w:hAnsi="Times New Roman"/>
          <w:sz w:val="24"/>
        </w:rPr>
        <w:t>Lederer, L.</w:t>
      </w:r>
      <w:r w:rsidR="0020657E" w:rsidRPr="003E2BD1">
        <w:rPr>
          <w:rFonts w:ascii="Times New Roman" w:hAnsi="Times New Roman"/>
          <w:sz w:val="24"/>
        </w:rPr>
        <w:t xml:space="preserve"> </w:t>
      </w:r>
      <w:r w:rsidRPr="003E2BD1">
        <w:rPr>
          <w:rFonts w:ascii="Times New Roman" w:hAnsi="Times New Roman"/>
          <w:sz w:val="24"/>
        </w:rPr>
        <w:t>A., &amp; Wetzel, C.</w:t>
      </w:r>
      <w:r w:rsidR="0020657E" w:rsidRPr="003E2BD1">
        <w:rPr>
          <w:rFonts w:ascii="Times New Roman" w:hAnsi="Times New Roman"/>
          <w:sz w:val="24"/>
        </w:rPr>
        <w:t xml:space="preserve"> </w:t>
      </w:r>
      <w:r w:rsidRPr="003E2BD1">
        <w:rPr>
          <w:rFonts w:ascii="Times New Roman" w:hAnsi="Times New Roman"/>
          <w:sz w:val="24"/>
        </w:rPr>
        <w:t xml:space="preserve">A. (2014). The health consequences of sex trafficking and their </w:t>
      </w:r>
      <w:r w:rsidR="00313ED0" w:rsidRPr="003E2BD1">
        <w:rPr>
          <w:rFonts w:ascii="Times New Roman" w:hAnsi="Times New Roman"/>
          <w:sz w:val="24"/>
        </w:rPr>
        <w:tab/>
      </w:r>
      <w:r w:rsidRPr="003E2BD1">
        <w:rPr>
          <w:rFonts w:ascii="Times New Roman" w:hAnsi="Times New Roman"/>
          <w:sz w:val="24"/>
        </w:rPr>
        <w:t xml:space="preserve">implications for identifying victims in healthcare facilities. </w:t>
      </w:r>
      <w:r w:rsidRPr="003E2BD1">
        <w:rPr>
          <w:rFonts w:ascii="Times New Roman" w:hAnsi="Times New Roman"/>
          <w:i/>
          <w:sz w:val="24"/>
        </w:rPr>
        <w:t>Annals of Health Law, 23</w:t>
      </w:r>
      <w:r w:rsidRPr="003E2BD1">
        <w:rPr>
          <w:rFonts w:ascii="Times New Roman" w:hAnsi="Times New Roman"/>
          <w:sz w:val="24"/>
        </w:rPr>
        <w:t xml:space="preserve">(1), </w:t>
      </w:r>
      <w:r w:rsidR="00313ED0" w:rsidRPr="003E2BD1">
        <w:rPr>
          <w:rFonts w:ascii="Times New Roman" w:hAnsi="Times New Roman"/>
          <w:sz w:val="24"/>
        </w:rPr>
        <w:tab/>
      </w:r>
      <w:r w:rsidRPr="003E2BD1">
        <w:rPr>
          <w:rFonts w:ascii="Times New Roman" w:hAnsi="Times New Roman"/>
          <w:sz w:val="24"/>
        </w:rPr>
        <w:t xml:space="preserve">61-89. </w:t>
      </w:r>
    </w:p>
    <w:p w:rsidR="00313ED0" w:rsidRPr="003E2BD1" w:rsidRDefault="00937324" w:rsidP="008778DA">
      <w:pPr>
        <w:spacing w:line="480" w:lineRule="auto"/>
        <w:rPr>
          <w:rFonts w:ascii="Times New Roman" w:hAnsi="Times New Roman"/>
          <w:i/>
          <w:iCs/>
          <w:sz w:val="24"/>
        </w:rPr>
      </w:pPr>
      <w:r w:rsidRPr="003E2BD1">
        <w:rPr>
          <w:rFonts w:ascii="Times New Roman" w:hAnsi="Times New Roman"/>
          <w:sz w:val="24"/>
        </w:rPr>
        <w:t xml:space="preserve">Light, J. L., Singer, J. D., &amp; Willet, J. B. (1990). </w:t>
      </w:r>
      <w:r w:rsidRPr="003E2BD1">
        <w:rPr>
          <w:rFonts w:ascii="Times New Roman" w:hAnsi="Times New Roman"/>
          <w:i/>
          <w:iCs/>
          <w:sz w:val="24"/>
        </w:rPr>
        <w:t>By design:</w:t>
      </w:r>
      <w:r w:rsidR="003E7A25">
        <w:rPr>
          <w:rFonts w:ascii="Times New Roman" w:hAnsi="Times New Roman"/>
          <w:i/>
          <w:iCs/>
          <w:sz w:val="24"/>
        </w:rPr>
        <w:t xml:space="preserve"> </w:t>
      </w:r>
      <w:r w:rsidR="00624C73" w:rsidRPr="003E2BD1">
        <w:rPr>
          <w:rFonts w:ascii="Times New Roman" w:hAnsi="Times New Roman"/>
          <w:i/>
          <w:iCs/>
          <w:sz w:val="24"/>
        </w:rPr>
        <w:t>P</w:t>
      </w:r>
      <w:r w:rsidRPr="003E2BD1">
        <w:rPr>
          <w:rFonts w:ascii="Times New Roman" w:hAnsi="Times New Roman"/>
          <w:i/>
          <w:iCs/>
          <w:sz w:val="24"/>
        </w:rPr>
        <w:t>lanning research in higher</w:t>
      </w:r>
    </w:p>
    <w:p w:rsidR="00937324" w:rsidRPr="003E2BD1" w:rsidRDefault="00313ED0" w:rsidP="008778DA">
      <w:pPr>
        <w:spacing w:line="480" w:lineRule="auto"/>
        <w:rPr>
          <w:rFonts w:ascii="Times New Roman" w:hAnsi="Times New Roman"/>
          <w:sz w:val="24"/>
        </w:rPr>
      </w:pPr>
      <w:r w:rsidRPr="003E2BD1">
        <w:rPr>
          <w:rFonts w:ascii="Times New Roman" w:hAnsi="Times New Roman"/>
          <w:i/>
          <w:iCs/>
          <w:sz w:val="24"/>
        </w:rPr>
        <w:tab/>
      </w:r>
      <w:r w:rsidR="00937324" w:rsidRPr="003E2BD1">
        <w:rPr>
          <w:rFonts w:ascii="Times New Roman" w:hAnsi="Times New Roman"/>
          <w:i/>
          <w:iCs/>
          <w:sz w:val="24"/>
        </w:rPr>
        <w:t>education</w:t>
      </w:r>
      <w:r w:rsidR="00937324" w:rsidRPr="003E2BD1">
        <w:rPr>
          <w:rFonts w:ascii="Times New Roman" w:hAnsi="Times New Roman"/>
          <w:sz w:val="24"/>
        </w:rPr>
        <w:t>. Cambridge, M</w:t>
      </w:r>
      <w:r w:rsidR="0020657E" w:rsidRPr="003E2BD1">
        <w:rPr>
          <w:rFonts w:ascii="Times New Roman" w:hAnsi="Times New Roman"/>
          <w:sz w:val="24"/>
        </w:rPr>
        <w:t>A</w:t>
      </w:r>
      <w:r w:rsidR="00937324" w:rsidRPr="003E2BD1">
        <w:rPr>
          <w:rFonts w:ascii="Times New Roman" w:hAnsi="Times New Roman"/>
          <w:sz w:val="24"/>
        </w:rPr>
        <w:t>: Harvard University Press.</w:t>
      </w:r>
    </w:p>
    <w:p w:rsidR="00D949B2" w:rsidRPr="003E2BD1" w:rsidRDefault="00937324">
      <w:pPr>
        <w:spacing w:line="480" w:lineRule="auto"/>
        <w:rPr>
          <w:rFonts w:ascii="Times New Roman" w:hAnsi="Times New Roman"/>
          <w:sz w:val="24"/>
        </w:rPr>
      </w:pPr>
      <w:r w:rsidRPr="003E2BD1">
        <w:rPr>
          <w:rFonts w:ascii="Times New Roman" w:hAnsi="Times New Roman"/>
          <w:sz w:val="24"/>
        </w:rPr>
        <w:t xml:space="preserve">Lippman, J. (2013). </w:t>
      </w:r>
      <w:r w:rsidRPr="003E2BD1">
        <w:rPr>
          <w:rFonts w:ascii="Times New Roman" w:hAnsi="Times New Roman"/>
          <w:i/>
          <w:sz w:val="24"/>
        </w:rPr>
        <w:t xml:space="preserve">Announcement of New York’s Human Trafficking Intervention Initiative. </w:t>
      </w:r>
      <w:r w:rsidR="00313ED0" w:rsidRPr="003E2BD1">
        <w:rPr>
          <w:rFonts w:ascii="Times New Roman" w:hAnsi="Times New Roman"/>
          <w:i/>
          <w:sz w:val="24"/>
        </w:rPr>
        <w:tab/>
      </w:r>
      <w:r w:rsidRPr="003E2BD1">
        <w:rPr>
          <w:rFonts w:ascii="Times New Roman" w:hAnsi="Times New Roman"/>
          <w:sz w:val="24"/>
        </w:rPr>
        <w:t xml:space="preserve">New York, NY: Center for Court Innovation. </w:t>
      </w:r>
    </w:p>
    <w:p w:rsidR="002D486C" w:rsidRDefault="00C01127">
      <w:pPr>
        <w:spacing w:line="480" w:lineRule="auto"/>
        <w:rPr>
          <w:rFonts w:ascii="Times New Roman" w:hAnsi="Times New Roman"/>
          <w:sz w:val="24"/>
        </w:rPr>
      </w:pPr>
      <w:r w:rsidRPr="003E2BD1">
        <w:rPr>
          <w:rFonts w:ascii="Times New Roman" w:hAnsi="Times New Roman"/>
          <w:sz w:val="24"/>
        </w:rPr>
        <w:lastRenderedPageBreak/>
        <w:t xml:space="preserve">Lodico, M. G., Spaulding, D. T., &amp; Voegtle, K. H. (2010). </w:t>
      </w:r>
      <w:r w:rsidRPr="003E2BD1">
        <w:rPr>
          <w:rFonts w:ascii="Times New Roman" w:hAnsi="Times New Roman"/>
          <w:i/>
          <w:sz w:val="24"/>
        </w:rPr>
        <w:t>Methods in educational</w:t>
      </w:r>
      <w:r w:rsidR="00EC3485">
        <w:rPr>
          <w:rFonts w:ascii="Times New Roman" w:hAnsi="Times New Roman"/>
          <w:i/>
          <w:sz w:val="24"/>
        </w:rPr>
        <w:t xml:space="preserve"> </w:t>
      </w:r>
      <w:r w:rsidRPr="003E2BD1">
        <w:rPr>
          <w:rFonts w:ascii="Times New Roman" w:hAnsi="Times New Roman"/>
          <w:i/>
          <w:sz w:val="24"/>
        </w:rPr>
        <w:t xml:space="preserve">research: </w:t>
      </w:r>
      <w:r w:rsidR="00EC3485">
        <w:rPr>
          <w:rFonts w:ascii="Times New Roman" w:hAnsi="Times New Roman"/>
          <w:i/>
          <w:sz w:val="24"/>
        </w:rPr>
        <w:tab/>
      </w:r>
      <w:r w:rsidRPr="003E2BD1">
        <w:rPr>
          <w:rFonts w:ascii="Times New Roman" w:hAnsi="Times New Roman"/>
          <w:i/>
          <w:sz w:val="24"/>
        </w:rPr>
        <w:t xml:space="preserve">From theory to practice. </w:t>
      </w:r>
      <w:r w:rsidRPr="003E2BD1">
        <w:rPr>
          <w:rFonts w:ascii="Times New Roman" w:hAnsi="Times New Roman"/>
          <w:sz w:val="24"/>
        </w:rPr>
        <w:t>Hoboken, NJ: Wiley.</w:t>
      </w:r>
    </w:p>
    <w:p w:rsidR="00A436E7" w:rsidRPr="003E2BD1" w:rsidRDefault="00C01127" w:rsidP="00183641">
      <w:pPr>
        <w:spacing w:line="480" w:lineRule="auto"/>
        <w:ind w:left="720" w:hanging="720"/>
        <w:rPr>
          <w:rFonts w:ascii="Times New Roman" w:hAnsi="Times New Roman"/>
          <w:sz w:val="24"/>
        </w:rPr>
      </w:pPr>
      <w:r w:rsidRPr="003E2BD1">
        <w:rPr>
          <w:rFonts w:ascii="Times New Roman" w:hAnsi="Times New Roman"/>
          <w:sz w:val="24"/>
        </w:rPr>
        <w:t xml:space="preserve">Maxwell, J. (2012). </w:t>
      </w:r>
      <w:r w:rsidRPr="003E2BD1">
        <w:rPr>
          <w:rFonts w:ascii="Times New Roman" w:hAnsi="Times New Roman"/>
          <w:i/>
          <w:sz w:val="24"/>
        </w:rPr>
        <w:t>Qualitative research design: An interactive approach</w:t>
      </w:r>
      <w:r w:rsidR="00624C73" w:rsidRPr="003E2BD1">
        <w:rPr>
          <w:rFonts w:ascii="Times New Roman" w:hAnsi="Times New Roman"/>
          <w:i/>
          <w:sz w:val="24"/>
        </w:rPr>
        <w:t xml:space="preserve"> </w:t>
      </w:r>
      <w:r w:rsidRPr="003E2BD1">
        <w:rPr>
          <w:rFonts w:ascii="Times New Roman" w:hAnsi="Times New Roman"/>
          <w:sz w:val="24"/>
        </w:rPr>
        <w:t>(3rd ed.). Thousand Oaks, CA: Sage.</w:t>
      </w:r>
    </w:p>
    <w:p w:rsidR="00D949B2" w:rsidRPr="003E2BD1" w:rsidRDefault="00C01127" w:rsidP="003E7A25">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McCoy, C. (2010). Do </w:t>
      </w:r>
      <w:r w:rsidR="00624C73" w:rsidRPr="003E2BD1">
        <w:rPr>
          <w:rFonts w:ascii="Times New Roman" w:hAnsi="Times New Roman"/>
          <w:sz w:val="24"/>
        </w:rPr>
        <w:t>drug courts work? For what, compared to what? Qualitative results</w:t>
      </w:r>
    </w:p>
    <w:p w:rsidR="00585485" w:rsidRPr="003E2BD1" w:rsidRDefault="00624C73" w:rsidP="003E7A25">
      <w:pPr>
        <w:autoSpaceDE w:val="0"/>
        <w:autoSpaceDN w:val="0"/>
        <w:adjustRightInd w:val="0"/>
        <w:spacing w:line="480" w:lineRule="auto"/>
        <w:rPr>
          <w:rFonts w:ascii="Times New Roman" w:hAnsi="Times New Roman"/>
          <w:sz w:val="24"/>
        </w:rPr>
      </w:pPr>
      <w:r w:rsidRPr="003E2BD1">
        <w:rPr>
          <w:rFonts w:ascii="Times New Roman" w:hAnsi="Times New Roman"/>
          <w:sz w:val="24"/>
        </w:rPr>
        <w:tab/>
        <w:t>from a natural experiment</w:t>
      </w:r>
      <w:r w:rsidR="00C01127" w:rsidRPr="003E2BD1">
        <w:rPr>
          <w:rFonts w:ascii="Times New Roman" w:hAnsi="Times New Roman"/>
          <w:sz w:val="24"/>
        </w:rPr>
        <w:t xml:space="preserve">. </w:t>
      </w:r>
      <w:r w:rsidR="001E12CC" w:rsidRPr="003E2BD1">
        <w:rPr>
          <w:rFonts w:ascii="Times New Roman" w:hAnsi="Times New Roman"/>
          <w:i/>
          <w:sz w:val="24"/>
        </w:rPr>
        <w:t>Victims and Offenders, 5</w:t>
      </w:r>
      <w:r w:rsidRPr="003E2BD1">
        <w:rPr>
          <w:rFonts w:ascii="Times New Roman" w:hAnsi="Times New Roman"/>
          <w:sz w:val="24"/>
        </w:rPr>
        <w:t>,</w:t>
      </w:r>
      <w:r w:rsidR="00C01127" w:rsidRPr="003E2BD1">
        <w:rPr>
          <w:rFonts w:ascii="Times New Roman" w:hAnsi="Times New Roman"/>
          <w:sz w:val="24"/>
        </w:rPr>
        <w:t xml:space="preserve"> 67</w:t>
      </w:r>
      <w:r w:rsidRPr="003E2BD1">
        <w:rPr>
          <w:rFonts w:ascii="Times New Roman" w:hAnsi="Times New Roman"/>
          <w:sz w:val="24"/>
        </w:rPr>
        <w:t>-</w:t>
      </w:r>
      <w:r w:rsidR="00C01127" w:rsidRPr="003E2BD1">
        <w:rPr>
          <w:rFonts w:ascii="Times New Roman" w:hAnsi="Times New Roman"/>
          <w:sz w:val="24"/>
        </w:rPr>
        <w:t>75.</w:t>
      </w:r>
    </w:p>
    <w:p w:rsidR="00510204" w:rsidRPr="003E2BD1" w:rsidRDefault="00C01127" w:rsidP="003E7A25">
      <w:pPr>
        <w:spacing w:line="480" w:lineRule="auto"/>
        <w:ind w:left="720" w:hanging="720"/>
        <w:rPr>
          <w:rFonts w:ascii="Times New Roman" w:hAnsi="Times New Roman"/>
          <w:sz w:val="24"/>
        </w:rPr>
      </w:pPr>
      <w:r w:rsidRPr="003E2BD1">
        <w:rPr>
          <w:rFonts w:ascii="Times New Roman" w:hAnsi="Times New Roman"/>
          <w:sz w:val="24"/>
        </w:rPr>
        <w:t xml:space="preserve">McEntyre, G. (2013a, June 26). CATCH Court </w:t>
      </w:r>
      <w:r w:rsidR="00624C73" w:rsidRPr="003E2BD1">
        <w:rPr>
          <w:rFonts w:ascii="Times New Roman" w:hAnsi="Times New Roman"/>
          <w:sz w:val="24"/>
        </w:rPr>
        <w:t>changing way law looks at sex trade business.</w:t>
      </w:r>
      <w:r w:rsidRPr="003E2BD1">
        <w:rPr>
          <w:rFonts w:ascii="Times New Roman" w:hAnsi="Times New Roman"/>
          <w:sz w:val="24"/>
        </w:rPr>
        <w:t xml:space="preserve"> </w:t>
      </w:r>
      <w:r w:rsidR="00FE08B3" w:rsidRPr="003E2BD1">
        <w:rPr>
          <w:rFonts w:ascii="Times New Roman" w:hAnsi="Times New Roman"/>
          <w:i/>
          <w:sz w:val="24"/>
        </w:rPr>
        <w:t xml:space="preserve">10TVNews </w:t>
      </w:r>
      <w:r w:rsidR="00FE08B3" w:rsidRPr="003E2BD1">
        <w:rPr>
          <w:rFonts w:ascii="Times New Roman" w:hAnsi="Times New Roman"/>
          <w:sz w:val="24"/>
        </w:rPr>
        <w:t xml:space="preserve">(Columbus, Ohio). </w:t>
      </w:r>
      <w:r w:rsidRPr="003E2BD1">
        <w:rPr>
          <w:rFonts w:ascii="Times New Roman" w:hAnsi="Times New Roman"/>
          <w:sz w:val="24"/>
        </w:rPr>
        <w:t>Retrieved from http://www.10tv.com/content/stories/2013/06/26/wbns-10tv-news-presents-catch-court.html</w:t>
      </w:r>
    </w:p>
    <w:p w:rsidR="000A6227" w:rsidRPr="003E2BD1" w:rsidRDefault="00C01127" w:rsidP="00BE38C8">
      <w:pPr>
        <w:spacing w:line="480" w:lineRule="auto"/>
        <w:ind w:left="720" w:hanging="720"/>
        <w:rPr>
          <w:rFonts w:ascii="Times New Roman" w:hAnsi="Times New Roman"/>
          <w:sz w:val="24"/>
        </w:rPr>
      </w:pPr>
      <w:r w:rsidRPr="003E2BD1">
        <w:rPr>
          <w:rFonts w:ascii="Times New Roman" w:hAnsi="Times New Roman"/>
          <w:sz w:val="24"/>
        </w:rPr>
        <w:t xml:space="preserve">McEntyre, G. (2013b, September 27). Former </w:t>
      </w:r>
      <w:r w:rsidR="00624C73" w:rsidRPr="003E2BD1">
        <w:rPr>
          <w:rFonts w:ascii="Times New Roman" w:hAnsi="Times New Roman"/>
          <w:sz w:val="24"/>
        </w:rPr>
        <w:t>addicts, prostitutes graduate fro</w:t>
      </w:r>
      <w:r w:rsidRPr="003E2BD1">
        <w:rPr>
          <w:rFonts w:ascii="Times New Roman" w:hAnsi="Times New Roman"/>
          <w:sz w:val="24"/>
        </w:rPr>
        <w:t xml:space="preserve">m CATCH Court. </w:t>
      </w:r>
      <w:r w:rsidR="00FE08B3" w:rsidRPr="003E2BD1">
        <w:rPr>
          <w:rFonts w:ascii="Times New Roman" w:hAnsi="Times New Roman"/>
          <w:i/>
          <w:sz w:val="24"/>
        </w:rPr>
        <w:t>10TV</w:t>
      </w:r>
      <w:r w:rsidRPr="003E2BD1">
        <w:rPr>
          <w:rFonts w:ascii="Times New Roman" w:hAnsi="Times New Roman"/>
          <w:i/>
          <w:sz w:val="24"/>
        </w:rPr>
        <w:t xml:space="preserve">News </w:t>
      </w:r>
      <w:r w:rsidRPr="003E2BD1">
        <w:rPr>
          <w:rFonts w:ascii="Times New Roman" w:hAnsi="Times New Roman"/>
          <w:sz w:val="24"/>
        </w:rPr>
        <w:t>(Columbus, Ohio). Retrieved from http://www.10tv.com/content/stories/2013/09/27/columbus-catch-court-graduates.html</w:t>
      </w:r>
    </w:p>
    <w:p w:rsidR="00D949B2" w:rsidRPr="003E2BD1"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McNiel, D. E., &amp; Binder, R. L. (2007). Effectiveness of </w:t>
      </w:r>
      <w:r w:rsidR="00624C73" w:rsidRPr="003E2BD1">
        <w:rPr>
          <w:rFonts w:ascii="Times New Roman" w:hAnsi="Times New Roman"/>
          <w:sz w:val="24"/>
        </w:rPr>
        <w:t xml:space="preserve">a mental health court in reducing </w:t>
      </w:r>
      <w:r w:rsidR="00624C73" w:rsidRPr="003E2BD1">
        <w:rPr>
          <w:rFonts w:ascii="Times New Roman" w:hAnsi="Times New Roman"/>
          <w:sz w:val="24"/>
        </w:rPr>
        <w:tab/>
        <w:t>criminal recidivism and violence.</w:t>
      </w:r>
      <w:r w:rsidRPr="003E2BD1">
        <w:rPr>
          <w:rFonts w:ascii="Times New Roman" w:hAnsi="Times New Roman"/>
          <w:sz w:val="24"/>
        </w:rPr>
        <w:t xml:space="preserve"> </w:t>
      </w:r>
      <w:r w:rsidR="001E12CC" w:rsidRPr="003E2BD1">
        <w:rPr>
          <w:rFonts w:ascii="Times New Roman" w:hAnsi="Times New Roman"/>
          <w:i/>
          <w:sz w:val="24"/>
        </w:rPr>
        <w:t>American Journal of Psychiatry, 164</w:t>
      </w:r>
      <w:r w:rsidR="00624C73" w:rsidRPr="003E2BD1">
        <w:rPr>
          <w:rFonts w:ascii="Times New Roman" w:hAnsi="Times New Roman"/>
          <w:i/>
          <w:sz w:val="24"/>
        </w:rPr>
        <w:t>,</w:t>
      </w:r>
      <w:r w:rsidRPr="003E2BD1">
        <w:rPr>
          <w:rFonts w:ascii="Times New Roman" w:hAnsi="Times New Roman"/>
          <w:sz w:val="24"/>
        </w:rPr>
        <w:t xml:space="preserve"> 1395</w:t>
      </w:r>
      <w:r w:rsidR="00624C73" w:rsidRPr="003E2BD1">
        <w:rPr>
          <w:rFonts w:ascii="Times New Roman" w:hAnsi="Times New Roman"/>
          <w:sz w:val="24"/>
        </w:rPr>
        <w:t>-1</w:t>
      </w:r>
      <w:r w:rsidRPr="003E2BD1">
        <w:rPr>
          <w:rFonts w:ascii="Times New Roman" w:hAnsi="Times New Roman"/>
          <w:sz w:val="24"/>
        </w:rPr>
        <w:t>403.</w:t>
      </w:r>
    </w:p>
    <w:p w:rsidR="00784C45" w:rsidRPr="002915C4" w:rsidRDefault="00C01127" w:rsidP="002915C4">
      <w:pPr>
        <w:autoSpaceDE w:val="0"/>
        <w:autoSpaceDN w:val="0"/>
        <w:adjustRightInd w:val="0"/>
        <w:spacing w:line="480" w:lineRule="auto"/>
      </w:pPr>
      <w:r w:rsidRPr="003E2BD1">
        <w:rPr>
          <w:rFonts w:ascii="Times New Roman" w:hAnsi="Times New Roman"/>
          <w:sz w:val="24"/>
        </w:rPr>
        <w:t xml:space="preserve">Miles , M. B., Huberman, A. M., &amp; Saldana, J. (2013). </w:t>
      </w:r>
      <w:r w:rsidR="00784C45" w:rsidRPr="003E2BD1">
        <w:rPr>
          <w:rStyle w:val="a-size-large"/>
          <w:rFonts w:ascii="Times New Roman" w:hAnsi="Times New Roman"/>
          <w:i/>
          <w:sz w:val="24"/>
        </w:rPr>
        <w:t>Qualitative data analysis</w:t>
      </w:r>
      <w:r w:rsidR="00784C45" w:rsidRPr="00085980">
        <w:rPr>
          <w:rStyle w:val="a-size-large"/>
          <w:rFonts w:ascii="Times New Roman" w:hAnsi="Times New Roman"/>
          <w:i/>
          <w:sz w:val="24"/>
        </w:rPr>
        <w:t xml:space="preserve">: </w:t>
      </w:r>
      <w:r w:rsidR="00784C45" w:rsidRPr="002915C4">
        <w:rPr>
          <w:rStyle w:val="a-size-large"/>
          <w:rFonts w:ascii="Times New Roman" w:hAnsi="Times New Roman"/>
          <w:i/>
          <w:sz w:val="24"/>
        </w:rPr>
        <w:t>A</w:t>
      </w:r>
      <w:r w:rsidR="002915C4" w:rsidRPr="002915C4">
        <w:rPr>
          <w:rStyle w:val="a-size-large"/>
          <w:rFonts w:ascii="Times New Roman" w:hAnsi="Times New Roman"/>
          <w:i/>
          <w:sz w:val="24"/>
        </w:rPr>
        <w:t xml:space="preserve"> </w:t>
      </w:r>
      <w:r w:rsidR="00784C45" w:rsidRPr="002915C4">
        <w:rPr>
          <w:rStyle w:val="a-size-large"/>
          <w:rFonts w:ascii="Times New Roman" w:hAnsi="Times New Roman"/>
          <w:i/>
          <w:sz w:val="24"/>
        </w:rPr>
        <w:t xml:space="preserve">methods </w:t>
      </w:r>
      <w:r w:rsidR="002915C4" w:rsidRPr="002915C4">
        <w:rPr>
          <w:rStyle w:val="a-size-large"/>
          <w:rFonts w:ascii="Times New Roman" w:hAnsi="Times New Roman"/>
          <w:i/>
          <w:sz w:val="24"/>
        </w:rPr>
        <w:tab/>
      </w:r>
      <w:r w:rsidR="00784C45" w:rsidRPr="002915C4">
        <w:rPr>
          <w:rStyle w:val="a-size-large"/>
          <w:rFonts w:ascii="Times New Roman" w:hAnsi="Times New Roman"/>
          <w:i/>
          <w:sz w:val="24"/>
        </w:rPr>
        <w:t>sourcebook</w:t>
      </w:r>
      <w:r w:rsidR="00784C45" w:rsidRPr="002915C4">
        <w:rPr>
          <w:rStyle w:val="a-size-large"/>
          <w:rFonts w:ascii="Times New Roman" w:hAnsi="Times New Roman"/>
          <w:sz w:val="24"/>
        </w:rPr>
        <w:t xml:space="preserve"> (3rd ed.). Thousand Oaks, CA: Sage.</w:t>
      </w:r>
    </w:p>
    <w:p w:rsidR="00D949B2" w:rsidRPr="003E2BD1" w:rsidRDefault="00C01127">
      <w:pPr>
        <w:spacing w:line="480" w:lineRule="auto"/>
        <w:ind w:left="720" w:hanging="720"/>
        <w:rPr>
          <w:rFonts w:ascii="Times New Roman" w:hAnsi="Times New Roman"/>
          <w:sz w:val="24"/>
        </w:rPr>
      </w:pPr>
      <w:r w:rsidRPr="002915C4">
        <w:rPr>
          <w:rFonts w:ascii="Times New Roman" w:hAnsi="Times New Roman"/>
          <w:sz w:val="24"/>
        </w:rPr>
        <w:t>Miller, J., &amp; Glassner, B. (2004). The “inside” and the “outside”: Finding realities in interviews</w:t>
      </w:r>
      <w:r w:rsidRPr="003E2BD1">
        <w:rPr>
          <w:rFonts w:ascii="Times New Roman" w:hAnsi="Times New Roman"/>
          <w:sz w:val="24"/>
        </w:rPr>
        <w:t xml:space="preserve">. In D. Silverman (Ed.), </w:t>
      </w:r>
      <w:r w:rsidRPr="003E2BD1">
        <w:rPr>
          <w:rFonts w:ascii="Times New Roman" w:hAnsi="Times New Roman"/>
          <w:i/>
          <w:sz w:val="24"/>
        </w:rPr>
        <w:t>Qualitative research</w:t>
      </w:r>
      <w:r w:rsidRPr="003E2BD1">
        <w:rPr>
          <w:rFonts w:ascii="Times New Roman" w:hAnsi="Times New Roman"/>
          <w:sz w:val="24"/>
        </w:rPr>
        <w:t xml:space="preserve">: </w:t>
      </w:r>
      <w:r w:rsidRPr="003E2BD1">
        <w:rPr>
          <w:rFonts w:ascii="Times New Roman" w:hAnsi="Times New Roman"/>
          <w:i/>
          <w:sz w:val="24"/>
        </w:rPr>
        <w:t>Theory methods and practice</w:t>
      </w:r>
      <w:r w:rsidRPr="003E2BD1">
        <w:rPr>
          <w:rFonts w:ascii="Times New Roman" w:hAnsi="Times New Roman"/>
          <w:sz w:val="24"/>
        </w:rPr>
        <w:t xml:space="preserve"> (2nd ed., pp. 125-139). Thousand Oaks, CA: Sage.</w:t>
      </w:r>
    </w:p>
    <w:p w:rsidR="00937324" w:rsidRPr="003E2BD1" w:rsidRDefault="00937324" w:rsidP="008778DA">
      <w:pPr>
        <w:spacing w:line="480" w:lineRule="auto"/>
        <w:rPr>
          <w:rFonts w:ascii="Times New Roman" w:hAnsi="Times New Roman"/>
          <w:i/>
          <w:sz w:val="24"/>
        </w:rPr>
      </w:pPr>
      <w:r w:rsidRPr="003E2BD1">
        <w:rPr>
          <w:rFonts w:ascii="Times New Roman" w:hAnsi="Times New Roman"/>
          <w:sz w:val="24"/>
        </w:rPr>
        <w:t>Miner-Romanoff, K. (2014)</w:t>
      </w:r>
      <w:r w:rsidR="0020657E" w:rsidRPr="003E2BD1">
        <w:rPr>
          <w:rFonts w:ascii="Times New Roman" w:hAnsi="Times New Roman"/>
          <w:sz w:val="24"/>
        </w:rPr>
        <w:t>.</w:t>
      </w:r>
      <w:r w:rsidRPr="003E2BD1">
        <w:rPr>
          <w:rFonts w:ascii="Times New Roman" w:hAnsi="Times New Roman"/>
          <w:sz w:val="24"/>
        </w:rPr>
        <w:t xml:space="preserve"> Juvenile justice education for at-risk high school youth: A pilot </w:t>
      </w:r>
      <w:r w:rsidR="00A15483" w:rsidRPr="003E2BD1">
        <w:rPr>
          <w:rFonts w:ascii="Times New Roman" w:hAnsi="Times New Roman"/>
          <w:sz w:val="24"/>
        </w:rPr>
        <w:tab/>
      </w:r>
      <w:r w:rsidRPr="003E2BD1">
        <w:rPr>
          <w:rFonts w:ascii="Times New Roman" w:hAnsi="Times New Roman"/>
          <w:sz w:val="24"/>
        </w:rPr>
        <w:t>program</w:t>
      </w:r>
      <w:r w:rsidR="00C211C2" w:rsidRPr="003E2BD1">
        <w:rPr>
          <w:rFonts w:ascii="Times New Roman" w:hAnsi="Times New Roman"/>
          <w:sz w:val="24"/>
        </w:rPr>
        <w:t>.</w:t>
      </w:r>
      <w:r w:rsidRPr="003E2BD1">
        <w:rPr>
          <w:rFonts w:ascii="Times New Roman" w:hAnsi="Times New Roman"/>
          <w:sz w:val="24"/>
        </w:rPr>
        <w:t xml:space="preserve"> </w:t>
      </w:r>
      <w:r w:rsidRPr="003E2BD1">
        <w:rPr>
          <w:rFonts w:ascii="Times New Roman" w:hAnsi="Times New Roman"/>
          <w:i/>
          <w:sz w:val="24"/>
        </w:rPr>
        <w:t>Journal of Criminal Justice Education</w:t>
      </w:r>
      <w:r w:rsidR="00A15483" w:rsidRPr="003E2BD1">
        <w:rPr>
          <w:rFonts w:ascii="Times New Roman" w:hAnsi="Times New Roman"/>
          <w:i/>
          <w:sz w:val="24"/>
        </w:rPr>
        <w:t xml:space="preserve"> Online</w:t>
      </w:r>
      <w:r w:rsidR="00A15483" w:rsidRPr="003E2BD1">
        <w:rPr>
          <w:rFonts w:ascii="Times New Roman" w:hAnsi="Times New Roman"/>
          <w:sz w:val="24"/>
        </w:rPr>
        <w:t>,</w:t>
      </w:r>
      <w:r w:rsidRPr="003E2BD1">
        <w:rPr>
          <w:rFonts w:ascii="Times New Roman" w:hAnsi="Times New Roman"/>
          <w:i/>
          <w:sz w:val="24"/>
        </w:rPr>
        <w:t xml:space="preserve"> </w:t>
      </w:r>
      <w:r w:rsidR="00C211C2" w:rsidRPr="003E2BD1">
        <w:rPr>
          <w:rFonts w:ascii="Times New Roman" w:hAnsi="Times New Roman"/>
          <w:sz w:val="24"/>
        </w:rPr>
        <w:t xml:space="preserve">1-27. </w:t>
      </w:r>
      <w:r w:rsidR="00A15483" w:rsidRPr="003E2BD1">
        <w:rPr>
          <w:rFonts w:ascii="Times New Roman" w:hAnsi="Times New Roman"/>
          <w:sz w:val="24"/>
        </w:rPr>
        <w:tab/>
      </w:r>
      <w:r w:rsidR="001D52F1" w:rsidRPr="003E2BD1">
        <w:rPr>
          <w:rFonts w:ascii="Times New Roman" w:hAnsi="Times New Roman"/>
          <w:sz w:val="24"/>
        </w:rPr>
        <w:t>doi:10.1080/10511253.2014.922594</w:t>
      </w:r>
    </w:p>
    <w:p w:rsidR="00D949B2" w:rsidRPr="003E2BD1" w:rsidRDefault="00C01127" w:rsidP="008778DA">
      <w:pPr>
        <w:spacing w:line="480" w:lineRule="auto"/>
        <w:rPr>
          <w:rFonts w:ascii="Times New Roman" w:hAnsi="Times New Roman"/>
          <w:sz w:val="24"/>
          <w:shd w:val="clear" w:color="auto" w:fill="FFFFFF"/>
        </w:rPr>
      </w:pPr>
      <w:r w:rsidRPr="003E2BD1">
        <w:rPr>
          <w:rFonts w:ascii="Times New Roman" w:hAnsi="Times New Roman"/>
          <w:sz w:val="24"/>
          <w:shd w:val="clear" w:color="auto" w:fill="FFFFFF"/>
        </w:rPr>
        <w:lastRenderedPageBreak/>
        <w:t xml:space="preserve">Mirchandani, R. (2008). Beyond </w:t>
      </w:r>
      <w:r w:rsidR="00A6258C" w:rsidRPr="003E2BD1">
        <w:rPr>
          <w:rFonts w:ascii="Times New Roman" w:hAnsi="Times New Roman"/>
          <w:sz w:val="24"/>
          <w:shd w:val="clear" w:color="auto" w:fill="FFFFFF"/>
        </w:rPr>
        <w:t>therapy: Problem</w:t>
      </w:r>
      <w:r w:rsidR="00A6258C" w:rsidRPr="003E2BD1">
        <w:rPr>
          <w:rFonts w:ascii="Cambria Math" w:hAnsi="Cambria Math"/>
          <w:sz w:val="24"/>
          <w:shd w:val="clear" w:color="auto" w:fill="FFFFFF"/>
        </w:rPr>
        <w:t>‐</w:t>
      </w:r>
      <w:r w:rsidR="00A6258C" w:rsidRPr="003E2BD1">
        <w:rPr>
          <w:rFonts w:ascii="Times New Roman" w:hAnsi="Times New Roman"/>
          <w:sz w:val="24"/>
          <w:shd w:val="clear" w:color="auto" w:fill="FFFFFF"/>
        </w:rPr>
        <w:t>solving courts and the deliberative</w:t>
      </w:r>
    </w:p>
    <w:p w:rsidR="00937324" w:rsidRPr="003E2BD1" w:rsidRDefault="00A6258C" w:rsidP="008778DA">
      <w:pPr>
        <w:spacing w:line="480" w:lineRule="auto"/>
        <w:rPr>
          <w:rFonts w:ascii="Times New Roman" w:hAnsi="Times New Roman"/>
          <w:i/>
          <w:iCs/>
          <w:sz w:val="24"/>
          <w:shd w:val="clear" w:color="auto" w:fill="FFFFFF"/>
        </w:rPr>
      </w:pPr>
      <w:r w:rsidRPr="003E2BD1">
        <w:rPr>
          <w:rFonts w:ascii="Times New Roman" w:hAnsi="Times New Roman"/>
          <w:sz w:val="24"/>
          <w:shd w:val="clear" w:color="auto" w:fill="FFFFFF"/>
        </w:rPr>
        <w:tab/>
        <w:t>democratic state</w:t>
      </w:r>
      <w:r w:rsidR="00C01127" w:rsidRPr="003E2BD1">
        <w:rPr>
          <w:rFonts w:ascii="Times New Roman" w:hAnsi="Times New Roman"/>
          <w:sz w:val="24"/>
          <w:shd w:val="clear" w:color="auto" w:fill="FFFFFF"/>
        </w:rPr>
        <w:t>.</w:t>
      </w:r>
      <w:r w:rsidR="00C01127" w:rsidRPr="003E2BD1">
        <w:rPr>
          <w:rStyle w:val="apple-converted-space"/>
          <w:rFonts w:ascii="Times New Roman" w:hAnsi="Times New Roman"/>
          <w:sz w:val="24"/>
          <w:shd w:val="clear" w:color="auto" w:fill="FFFFFF"/>
        </w:rPr>
        <w:t> </w:t>
      </w:r>
      <w:r w:rsidR="00C01127" w:rsidRPr="003E2BD1">
        <w:rPr>
          <w:rFonts w:ascii="Times New Roman" w:hAnsi="Times New Roman"/>
          <w:i/>
          <w:iCs/>
          <w:sz w:val="24"/>
          <w:shd w:val="clear" w:color="auto" w:fill="FFFFFF"/>
        </w:rPr>
        <w:t>Law &amp;</w:t>
      </w:r>
      <w:r w:rsidR="00D949B2" w:rsidRPr="003E2BD1">
        <w:rPr>
          <w:rFonts w:ascii="Times New Roman" w:hAnsi="Times New Roman"/>
          <w:i/>
          <w:iCs/>
          <w:sz w:val="24"/>
          <w:shd w:val="clear" w:color="auto" w:fill="FFFFFF"/>
        </w:rPr>
        <w:t xml:space="preserve"> </w:t>
      </w:r>
      <w:r w:rsidR="00C01127" w:rsidRPr="003E2BD1">
        <w:rPr>
          <w:rFonts w:ascii="Times New Roman" w:hAnsi="Times New Roman"/>
          <w:i/>
          <w:iCs/>
          <w:sz w:val="24"/>
          <w:shd w:val="clear" w:color="auto" w:fill="FFFFFF"/>
        </w:rPr>
        <w:t>Social Inquiry</w:t>
      </w:r>
      <w:r w:rsidR="00C01127" w:rsidRPr="003E2BD1">
        <w:rPr>
          <w:rFonts w:ascii="Times New Roman" w:hAnsi="Times New Roman"/>
          <w:sz w:val="24"/>
          <w:shd w:val="clear" w:color="auto" w:fill="FFFFFF"/>
        </w:rPr>
        <w:t>,</w:t>
      </w:r>
      <w:r w:rsidR="00C01127" w:rsidRPr="003E2BD1">
        <w:rPr>
          <w:rStyle w:val="apple-converted-space"/>
          <w:rFonts w:ascii="Times New Roman" w:hAnsi="Times New Roman"/>
          <w:sz w:val="24"/>
          <w:shd w:val="clear" w:color="auto" w:fill="FFFFFF"/>
        </w:rPr>
        <w:t> </w:t>
      </w:r>
      <w:r w:rsidR="00C01127" w:rsidRPr="003E2BD1">
        <w:rPr>
          <w:rFonts w:ascii="Times New Roman" w:hAnsi="Times New Roman"/>
          <w:i/>
          <w:iCs/>
          <w:sz w:val="24"/>
          <w:shd w:val="clear" w:color="auto" w:fill="FFFFFF"/>
        </w:rPr>
        <w:t>33</w:t>
      </w:r>
      <w:r w:rsidR="00C01127" w:rsidRPr="003E2BD1">
        <w:rPr>
          <w:rFonts w:ascii="Times New Roman" w:hAnsi="Times New Roman"/>
          <w:sz w:val="24"/>
          <w:shd w:val="clear" w:color="auto" w:fill="FFFFFF"/>
        </w:rPr>
        <w:t>(4), 853-893.</w:t>
      </w:r>
    </w:p>
    <w:p w:rsidR="00BE38C8" w:rsidRPr="003E2BD1" w:rsidRDefault="00C01127" w:rsidP="00BE38C8">
      <w:pPr>
        <w:spacing w:line="480" w:lineRule="auto"/>
        <w:ind w:left="720" w:hanging="720"/>
        <w:rPr>
          <w:rFonts w:ascii="Times New Roman" w:hAnsi="Times New Roman"/>
          <w:sz w:val="24"/>
        </w:rPr>
      </w:pPr>
      <w:r w:rsidRPr="003E2BD1">
        <w:rPr>
          <w:rFonts w:ascii="Times New Roman" w:hAnsi="Times New Roman"/>
          <w:sz w:val="24"/>
        </w:rPr>
        <w:t xml:space="preserve">Moustakas, C. (1994). </w:t>
      </w:r>
      <w:r w:rsidRPr="003E2BD1">
        <w:rPr>
          <w:rFonts w:ascii="Times New Roman" w:hAnsi="Times New Roman"/>
          <w:i/>
          <w:sz w:val="24"/>
        </w:rPr>
        <w:t>Phenomenological research methods.</w:t>
      </w:r>
      <w:r w:rsidRPr="003E2BD1">
        <w:rPr>
          <w:rFonts w:ascii="Times New Roman" w:hAnsi="Times New Roman"/>
          <w:sz w:val="24"/>
        </w:rPr>
        <w:t xml:space="preserve"> Thousand Oaks, CA: Sage.</w:t>
      </w:r>
    </w:p>
    <w:p w:rsidR="003E2BD1" w:rsidRPr="003E2BD1" w:rsidRDefault="00937324">
      <w:pPr>
        <w:spacing w:line="480" w:lineRule="auto"/>
        <w:rPr>
          <w:rFonts w:ascii="Times New Roman" w:hAnsi="Times New Roman"/>
          <w:i/>
          <w:sz w:val="24"/>
        </w:rPr>
      </w:pPr>
      <w:r w:rsidRPr="003E2BD1">
        <w:rPr>
          <w:rFonts w:ascii="Times New Roman" w:hAnsi="Times New Roman"/>
          <w:sz w:val="24"/>
        </w:rPr>
        <w:t>Mueller, D, (201</w:t>
      </w:r>
      <w:r w:rsidR="00DF20B9" w:rsidRPr="003E2BD1">
        <w:rPr>
          <w:rFonts w:ascii="Times New Roman" w:hAnsi="Times New Roman"/>
          <w:sz w:val="24"/>
        </w:rPr>
        <w:t>2, September 27</w:t>
      </w:r>
      <w:r w:rsidRPr="003E2BD1">
        <w:rPr>
          <w:rFonts w:ascii="Times New Roman" w:hAnsi="Times New Roman"/>
          <w:sz w:val="24"/>
        </w:rPr>
        <w:t xml:space="preserve">). </w:t>
      </w:r>
      <w:r w:rsidRPr="003E2BD1">
        <w:rPr>
          <w:rFonts w:ascii="Times New Roman" w:hAnsi="Times New Roman"/>
          <w:i/>
          <w:sz w:val="24"/>
        </w:rPr>
        <w:t xml:space="preserve">Treatment </w:t>
      </w:r>
      <w:r w:rsidR="001D6A2D" w:rsidRPr="003E2BD1">
        <w:rPr>
          <w:rFonts w:ascii="Times New Roman" w:hAnsi="Times New Roman"/>
          <w:i/>
          <w:sz w:val="24"/>
        </w:rPr>
        <w:t>courts and court-affiliated diversion projects for</w:t>
      </w:r>
    </w:p>
    <w:p w:rsidR="003E2BD1" w:rsidRPr="003E2BD1" w:rsidRDefault="00DF20B9">
      <w:pPr>
        <w:autoSpaceDE w:val="0"/>
        <w:autoSpaceDN w:val="0"/>
        <w:adjustRightInd w:val="0"/>
        <w:spacing w:line="480" w:lineRule="auto"/>
        <w:rPr>
          <w:rFonts w:ascii="Times New Roman" w:hAnsi="Times New Roman"/>
          <w:i/>
          <w:iCs/>
          <w:sz w:val="24"/>
        </w:rPr>
      </w:pPr>
      <w:r w:rsidRPr="003E2BD1">
        <w:rPr>
          <w:rFonts w:ascii="Times New Roman" w:hAnsi="Times New Roman"/>
          <w:i/>
          <w:sz w:val="24"/>
        </w:rPr>
        <w:tab/>
      </w:r>
      <w:r w:rsidR="001D6A2D" w:rsidRPr="003E2BD1">
        <w:rPr>
          <w:rFonts w:ascii="Times New Roman" w:hAnsi="Times New Roman"/>
          <w:i/>
          <w:sz w:val="24"/>
        </w:rPr>
        <w:t>prostitution</w:t>
      </w:r>
      <w:r w:rsidRPr="003E2BD1">
        <w:rPr>
          <w:rFonts w:ascii="Times New Roman" w:hAnsi="Times New Roman"/>
          <w:i/>
          <w:sz w:val="24"/>
        </w:rPr>
        <w:t xml:space="preserve"> </w:t>
      </w:r>
      <w:r w:rsidR="00937324" w:rsidRPr="003E2BD1">
        <w:rPr>
          <w:rFonts w:ascii="Times New Roman" w:hAnsi="Times New Roman"/>
          <w:i/>
          <w:sz w:val="24"/>
        </w:rPr>
        <w:t>in the United States</w:t>
      </w:r>
      <w:r w:rsidR="00C64946" w:rsidRPr="003E2BD1">
        <w:rPr>
          <w:rFonts w:ascii="Times New Roman" w:hAnsi="Times New Roman"/>
          <w:i/>
          <w:sz w:val="24"/>
        </w:rPr>
        <w:t xml:space="preserve">: </w:t>
      </w:r>
      <w:r w:rsidR="001E12CC" w:rsidRPr="003E2BD1">
        <w:rPr>
          <w:rFonts w:ascii="Times New Roman" w:hAnsi="Times New Roman"/>
          <w:i/>
          <w:iCs/>
          <w:sz w:val="24"/>
        </w:rPr>
        <w:t>A report from the Prostitution Alternatives</w:t>
      </w:r>
    </w:p>
    <w:p w:rsidR="003E2BD1" w:rsidRPr="003E2BD1" w:rsidRDefault="001E12CC">
      <w:pPr>
        <w:autoSpaceDE w:val="0"/>
        <w:autoSpaceDN w:val="0"/>
        <w:adjustRightInd w:val="0"/>
        <w:spacing w:line="480" w:lineRule="auto"/>
        <w:rPr>
          <w:rFonts w:ascii="Times New Roman" w:hAnsi="Times New Roman"/>
          <w:bCs/>
          <w:sz w:val="24"/>
        </w:rPr>
      </w:pPr>
      <w:r w:rsidRPr="003E2BD1">
        <w:rPr>
          <w:rFonts w:ascii="Times New Roman" w:hAnsi="Times New Roman"/>
          <w:i/>
          <w:iCs/>
          <w:sz w:val="24"/>
        </w:rPr>
        <w:tab/>
        <w:t>Round Table of the Chicago Coalition for the Homeless</w:t>
      </w:r>
      <w:r w:rsidRPr="003E2BD1">
        <w:rPr>
          <w:rFonts w:ascii="Times New Roman" w:hAnsi="Times New Roman"/>
          <w:sz w:val="24"/>
        </w:rPr>
        <w:t>.</w:t>
      </w:r>
      <w:r w:rsidR="00937324" w:rsidRPr="003E2BD1">
        <w:rPr>
          <w:rFonts w:ascii="Times New Roman" w:hAnsi="Times New Roman"/>
          <w:i/>
          <w:sz w:val="24"/>
        </w:rPr>
        <w:t xml:space="preserve"> </w:t>
      </w:r>
      <w:r w:rsidR="00DF20B9" w:rsidRPr="003E2BD1">
        <w:rPr>
          <w:rFonts w:ascii="Times New Roman" w:hAnsi="Times New Roman"/>
          <w:sz w:val="24"/>
        </w:rPr>
        <w:t xml:space="preserve">Paper presented at </w:t>
      </w:r>
      <w:r w:rsidR="007E7BA7" w:rsidRPr="003E2BD1">
        <w:rPr>
          <w:rFonts w:ascii="Times New Roman" w:hAnsi="Times New Roman"/>
          <w:sz w:val="24"/>
        </w:rPr>
        <w:t xml:space="preserve">the </w:t>
      </w:r>
      <w:r w:rsidRPr="003E2BD1">
        <w:rPr>
          <w:rFonts w:ascii="Times New Roman" w:hAnsi="Times New Roman"/>
          <w:bCs/>
          <w:sz w:val="24"/>
        </w:rPr>
        <w:t>9th</w:t>
      </w:r>
      <w:r w:rsidR="007E7BA7" w:rsidRPr="003E2BD1">
        <w:rPr>
          <w:rFonts w:ascii="Times New Roman" w:hAnsi="Times New Roman"/>
          <w:bCs/>
          <w:sz w:val="24"/>
        </w:rPr>
        <w:t xml:space="preserve"> </w:t>
      </w:r>
      <w:r w:rsidR="00C64946" w:rsidRPr="003E2BD1">
        <w:rPr>
          <w:rFonts w:ascii="Times New Roman" w:hAnsi="Times New Roman"/>
          <w:bCs/>
          <w:sz w:val="24"/>
        </w:rPr>
        <w:tab/>
      </w:r>
      <w:r w:rsidR="007E7BA7" w:rsidRPr="003E2BD1">
        <w:rPr>
          <w:rFonts w:ascii="Times New Roman" w:hAnsi="Times New Roman"/>
          <w:bCs/>
          <w:sz w:val="24"/>
        </w:rPr>
        <w:t>I</w:t>
      </w:r>
      <w:r w:rsidRPr="003E2BD1">
        <w:rPr>
          <w:rFonts w:ascii="Times New Roman" w:hAnsi="Times New Roman"/>
          <w:bCs/>
          <w:sz w:val="24"/>
        </w:rPr>
        <w:t>nternational</w:t>
      </w:r>
      <w:r w:rsidR="002B6560" w:rsidRPr="003E2BD1">
        <w:rPr>
          <w:rFonts w:ascii="Times New Roman" w:hAnsi="Times New Roman"/>
          <w:bCs/>
          <w:sz w:val="24"/>
        </w:rPr>
        <w:t xml:space="preserve"> Human </w:t>
      </w:r>
      <w:r w:rsidR="007E7BA7" w:rsidRPr="003E2BD1">
        <w:rPr>
          <w:rFonts w:ascii="Times New Roman" w:hAnsi="Times New Roman"/>
          <w:bCs/>
          <w:sz w:val="24"/>
        </w:rPr>
        <w:t>Trafficking, Prostitution, and Sex Work Conference, Toledo, OH.</w:t>
      </w:r>
    </w:p>
    <w:p w:rsidR="00673E30" w:rsidRPr="003E2BD1" w:rsidRDefault="00C01127" w:rsidP="00183641">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Nunnally, J. A., &amp; Bernstein, I. (1994).  </w:t>
      </w:r>
      <w:r w:rsidRPr="003E2BD1">
        <w:rPr>
          <w:rFonts w:ascii="Times New Roman" w:hAnsi="Times New Roman"/>
          <w:i/>
          <w:iCs/>
          <w:sz w:val="24"/>
        </w:rPr>
        <w:t>Psychometric theory</w:t>
      </w:r>
      <w:r w:rsidRPr="003E2BD1">
        <w:rPr>
          <w:rFonts w:ascii="Times New Roman" w:hAnsi="Times New Roman"/>
          <w:sz w:val="24"/>
        </w:rPr>
        <w:t>. New York, NY: McGraw-Hill.</w:t>
      </w:r>
    </w:p>
    <w:p w:rsidR="00183641" w:rsidRPr="00183641" w:rsidRDefault="00C01127" w:rsidP="00183641">
      <w:pPr>
        <w:pStyle w:val="Heading1"/>
        <w:shd w:val="clear" w:color="auto" w:fill="FFFFFF"/>
        <w:spacing w:before="0" w:line="480" w:lineRule="auto"/>
        <w:rPr>
          <w:rStyle w:val="a-size-large"/>
          <w:rFonts w:ascii="Times New Roman" w:hAnsi="Times New Roman"/>
          <w:b w:val="0"/>
          <w:i/>
          <w:color w:val="auto"/>
          <w:sz w:val="24"/>
        </w:rPr>
      </w:pPr>
      <w:r w:rsidRPr="003E2BD1">
        <w:rPr>
          <w:rFonts w:ascii="Times New Roman" w:hAnsi="Times New Roman" w:cs="Times New Roman"/>
          <w:b w:val="0"/>
          <w:color w:val="auto"/>
          <w:sz w:val="24"/>
          <w:szCs w:val="24"/>
        </w:rPr>
        <w:t xml:space="preserve">Patton, M. Q. (2014). </w:t>
      </w:r>
      <w:r w:rsidR="001E12CC" w:rsidRPr="003E2BD1">
        <w:rPr>
          <w:rStyle w:val="a-size-large"/>
          <w:rFonts w:ascii="Times New Roman" w:hAnsi="Times New Roman" w:cs="Times New Roman"/>
          <w:b w:val="0"/>
          <w:i/>
          <w:color w:val="auto"/>
          <w:sz w:val="24"/>
          <w:szCs w:val="24"/>
        </w:rPr>
        <w:t xml:space="preserve">Qualitative </w:t>
      </w:r>
      <w:r w:rsidR="00A6258C" w:rsidRPr="003E2BD1">
        <w:rPr>
          <w:rStyle w:val="a-size-large"/>
          <w:rFonts w:ascii="Times New Roman" w:hAnsi="Times New Roman" w:cs="Times New Roman"/>
          <w:b w:val="0"/>
          <w:i/>
          <w:color w:val="auto"/>
          <w:sz w:val="24"/>
          <w:szCs w:val="24"/>
        </w:rPr>
        <w:t>research and evaluation methods</w:t>
      </w:r>
      <w:r w:rsidR="00A6258C" w:rsidRPr="00183641">
        <w:rPr>
          <w:rStyle w:val="a-size-large"/>
          <w:rFonts w:ascii="Times New Roman" w:hAnsi="Times New Roman" w:cs="Times New Roman"/>
          <w:b w:val="0"/>
          <w:i/>
          <w:color w:val="auto"/>
          <w:sz w:val="24"/>
          <w:szCs w:val="24"/>
        </w:rPr>
        <w:t>:</w:t>
      </w:r>
      <w:r w:rsidR="00183641" w:rsidRPr="00183641">
        <w:rPr>
          <w:rStyle w:val="a-size-large"/>
          <w:rFonts w:ascii="Times New Roman" w:hAnsi="Times New Roman" w:cs="Times New Roman"/>
          <w:b w:val="0"/>
          <w:i/>
          <w:color w:val="auto"/>
          <w:sz w:val="24"/>
          <w:szCs w:val="24"/>
        </w:rPr>
        <w:t xml:space="preserve"> </w:t>
      </w:r>
      <w:r w:rsidR="00183641" w:rsidRPr="00183641">
        <w:rPr>
          <w:rStyle w:val="a-size-large"/>
          <w:rFonts w:ascii="Times New Roman" w:hAnsi="Times New Roman"/>
          <w:b w:val="0"/>
          <w:i/>
          <w:color w:val="auto"/>
          <w:sz w:val="24"/>
        </w:rPr>
        <w:t>Integrating theory and</w:t>
      </w:r>
    </w:p>
    <w:p w:rsidR="003E2BD1" w:rsidRPr="00183641" w:rsidRDefault="00183641" w:rsidP="00183641">
      <w:pPr>
        <w:pStyle w:val="Heading1"/>
        <w:shd w:val="clear" w:color="auto" w:fill="FFFFFF"/>
        <w:spacing w:before="0" w:line="480" w:lineRule="auto"/>
        <w:rPr>
          <w:rFonts w:ascii="Times New Roman" w:hAnsi="Times New Roman" w:cs="Times New Roman"/>
          <w:b w:val="0"/>
          <w:i/>
          <w:color w:val="auto"/>
          <w:sz w:val="24"/>
          <w:szCs w:val="24"/>
        </w:rPr>
      </w:pPr>
      <w:r w:rsidRPr="00183641">
        <w:rPr>
          <w:rStyle w:val="a-size-large"/>
          <w:rFonts w:ascii="Times New Roman" w:hAnsi="Times New Roman"/>
          <w:b w:val="0"/>
          <w:i/>
          <w:color w:val="auto"/>
          <w:sz w:val="24"/>
        </w:rPr>
        <w:tab/>
      </w:r>
      <w:r w:rsidR="00A6258C" w:rsidRPr="00183641">
        <w:rPr>
          <w:rStyle w:val="a-size-large"/>
          <w:rFonts w:ascii="Times New Roman" w:hAnsi="Times New Roman"/>
          <w:b w:val="0"/>
          <w:i/>
          <w:color w:val="auto"/>
          <w:sz w:val="24"/>
        </w:rPr>
        <w:t>practice</w:t>
      </w:r>
      <w:r w:rsidR="00A6258C" w:rsidRPr="00183641">
        <w:rPr>
          <w:rStyle w:val="a-size-large"/>
          <w:rFonts w:ascii="Times New Roman" w:hAnsi="Times New Roman"/>
          <w:b w:val="0"/>
          <w:color w:val="auto"/>
          <w:sz w:val="24"/>
        </w:rPr>
        <w:t xml:space="preserve"> </w:t>
      </w:r>
      <w:r w:rsidR="00C01127" w:rsidRPr="00183641">
        <w:rPr>
          <w:rStyle w:val="a-size-large"/>
          <w:rFonts w:ascii="Times New Roman" w:hAnsi="Times New Roman"/>
          <w:b w:val="0"/>
          <w:color w:val="auto"/>
          <w:sz w:val="24"/>
        </w:rPr>
        <w:t>(4th ed.). Thousand Oaks, CA: Sage.</w:t>
      </w:r>
    </w:p>
    <w:p w:rsidR="00144B2A" w:rsidRPr="00183641" w:rsidRDefault="00C4532D" w:rsidP="00183641">
      <w:pPr>
        <w:spacing w:line="480" w:lineRule="auto"/>
        <w:rPr>
          <w:rFonts w:ascii="Times New Roman" w:hAnsi="Times New Roman"/>
          <w:sz w:val="24"/>
        </w:rPr>
      </w:pPr>
      <w:r w:rsidRPr="00183641">
        <w:rPr>
          <w:rFonts w:ascii="Times New Roman" w:hAnsi="Times New Roman"/>
          <w:sz w:val="24"/>
        </w:rPr>
        <w:t xml:space="preserve">Pierce, A., &amp; </w:t>
      </w:r>
      <w:r w:rsidR="00D95B83" w:rsidRPr="00183641">
        <w:rPr>
          <w:rFonts w:ascii="Times New Roman" w:hAnsi="Times New Roman"/>
          <w:sz w:val="24"/>
        </w:rPr>
        <w:t xml:space="preserve">Johnston, V. </w:t>
      </w:r>
      <w:r w:rsidRPr="00183641">
        <w:rPr>
          <w:rFonts w:ascii="Times New Roman" w:hAnsi="Times New Roman"/>
          <w:sz w:val="24"/>
        </w:rPr>
        <w:t xml:space="preserve">(2014). </w:t>
      </w:r>
      <w:r w:rsidRPr="00183641">
        <w:rPr>
          <w:rFonts w:ascii="Times New Roman" w:hAnsi="Times New Roman"/>
          <w:i/>
          <w:sz w:val="24"/>
        </w:rPr>
        <w:t xml:space="preserve">Empowering </w:t>
      </w:r>
      <w:r w:rsidR="00A6258C" w:rsidRPr="00183641">
        <w:rPr>
          <w:rFonts w:ascii="Times New Roman" w:hAnsi="Times New Roman"/>
          <w:i/>
          <w:sz w:val="24"/>
        </w:rPr>
        <w:t>w</w:t>
      </w:r>
      <w:r w:rsidRPr="00183641">
        <w:rPr>
          <w:rFonts w:ascii="Times New Roman" w:hAnsi="Times New Roman"/>
          <w:i/>
          <w:sz w:val="24"/>
        </w:rPr>
        <w:t xml:space="preserve">omen. </w:t>
      </w:r>
      <w:r w:rsidR="00144B2A" w:rsidRPr="00183641">
        <w:rPr>
          <w:rFonts w:ascii="Times New Roman" w:hAnsi="Times New Roman"/>
          <w:sz w:val="24"/>
        </w:rPr>
        <w:t>Retrieved from</w:t>
      </w:r>
    </w:p>
    <w:p w:rsidR="00C4532D" w:rsidRPr="00183641" w:rsidRDefault="00144B2A" w:rsidP="008778DA">
      <w:pPr>
        <w:spacing w:line="480" w:lineRule="auto"/>
        <w:rPr>
          <w:rFonts w:ascii="Times New Roman" w:hAnsi="Times New Roman"/>
          <w:sz w:val="24"/>
        </w:rPr>
      </w:pPr>
      <w:r w:rsidRPr="00183641">
        <w:rPr>
          <w:rFonts w:ascii="Times New Roman" w:hAnsi="Times New Roman"/>
          <w:sz w:val="24"/>
        </w:rPr>
        <w:tab/>
      </w:r>
      <w:r w:rsidR="00C4532D" w:rsidRPr="00183641">
        <w:rPr>
          <w:rFonts w:ascii="Times New Roman" w:hAnsi="Times New Roman"/>
          <w:sz w:val="24"/>
        </w:rPr>
        <w:t>http://amandagpierce.com/doma/?page_id=41</w:t>
      </w:r>
    </w:p>
    <w:p w:rsidR="00802785" w:rsidRDefault="00802785" w:rsidP="008778DA">
      <w:pPr>
        <w:spacing w:line="480" w:lineRule="auto"/>
        <w:rPr>
          <w:rFonts w:ascii="Times New Roman" w:hAnsi="Times New Roman"/>
          <w:sz w:val="24"/>
        </w:rPr>
      </w:pPr>
    </w:p>
    <w:p w:rsidR="00A15483" w:rsidRPr="003E2BD1" w:rsidRDefault="00A44916" w:rsidP="008778DA">
      <w:pPr>
        <w:spacing w:line="480" w:lineRule="auto"/>
        <w:rPr>
          <w:rFonts w:ascii="Times New Roman" w:hAnsi="Times New Roman"/>
          <w:sz w:val="24"/>
        </w:rPr>
      </w:pPr>
      <w:r w:rsidRPr="003E2BD1">
        <w:rPr>
          <w:rFonts w:ascii="Times New Roman" w:hAnsi="Times New Roman"/>
          <w:sz w:val="24"/>
        </w:rPr>
        <w:t>P</w:t>
      </w:r>
      <w:r w:rsidR="00937324" w:rsidRPr="003E2BD1">
        <w:rPr>
          <w:rFonts w:ascii="Times New Roman" w:hAnsi="Times New Roman"/>
          <w:sz w:val="24"/>
        </w:rPr>
        <w:t>otterat, J</w:t>
      </w:r>
      <w:r w:rsidR="00A15483" w:rsidRPr="003E2BD1">
        <w:rPr>
          <w:rFonts w:ascii="Times New Roman" w:hAnsi="Times New Roman"/>
          <w:sz w:val="24"/>
        </w:rPr>
        <w:t xml:space="preserve"> </w:t>
      </w:r>
      <w:r w:rsidR="00937324" w:rsidRPr="003E2BD1">
        <w:rPr>
          <w:rFonts w:ascii="Times New Roman" w:hAnsi="Times New Roman"/>
          <w:sz w:val="24"/>
        </w:rPr>
        <w:t>.J., Brewer, D.</w:t>
      </w:r>
      <w:r w:rsidR="00A15483" w:rsidRPr="003E2BD1">
        <w:rPr>
          <w:rFonts w:ascii="Times New Roman" w:hAnsi="Times New Roman"/>
          <w:sz w:val="24"/>
        </w:rPr>
        <w:t xml:space="preserve"> </w:t>
      </w:r>
      <w:r w:rsidR="00937324" w:rsidRPr="003E2BD1">
        <w:rPr>
          <w:rFonts w:ascii="Times New Roman" w:hAnsi="Times New Roman"/>
          <w:sz w:val="24"/>
        </w:rPr>
        <w:t>D., Muth, S.</w:t>
      </w:r>
      <w:r w:rsidR="00A15483" w:rsidRPr="003E2BD1">
        <w:rPr>
          <w:rFonts w:ascii="Times New Roman" w:hAnsi="Times New Roman"/>
          <w:sz w:val="24"/>
        </w:rPr>
        <w:t xml:space="preserve"> </w:t>
      </w:r>
      <w:r w:rsidR="00937324" w:rsidRPr="003E2BD1">
        <w:rPr>
          <w:rFonts w:ascii="Times New Roman" w:hAnsi="Times New Roman"/>
          <w:sz w:val="24"/>
        </w:rPr>
        <w:t>Q., Rothenberg, R.</w:t>
      </w:r>
      <w:r w:rsidR="00A15483" w:rsidRPr="003E2BD1">
        <w:rPr>
          <w:rFonts w:ascii="Times New Roman" w:hAnsi="Times New Roman"/>
          <w:sz w:val="24"/>
        </w:rPr>
        <w:t xml:space="preserve"> </w:t>
      </w:r>
      <w:r w:rsidR="00937324" w:rsidRPr="003E2BD1">
        <w:rPr>
          <w:rFonts w:ascii="Times New Roman" w:hAnsi="Times New Roman"/>
          <w:sz w:val="24"/>
        </w:rPr>
        <w:t>B., Woodhouse, D., Muth, J.</w:t>
      </w:r>
      <w:r w:rsidR="00A15483" w:rsidRPr="003E2BD1">
        <w:rPr>
          <w:rFonts w:ascii="Times New Roman" w:hAnsi="Times New Roman"/>
          <w:sz w:val="24"/>
        </w:rPr>
        <w:t xml:space="preserve"> </w:t>
      </w:r>
      <w:r w:rsidR="00937324" w:rsidRPr="003E2BD1">
        <w:rPr>
          <w:rFonts w:ascii="Times New Roman" w:hAnsi="Times New Roman"/>
          <w:sz w:val="24"/>
        </w:rPr>
        <w:t>B.,</w:t>
      </w:r>
    </w:p>
    <w:p w:rsidR="00937324" w:rsidRPr="003E2BD1" w:rsidRDefault="00A15483" w:rsidP="008778DA">
      <w:pPr>
        <w:spacing w:line="480" w:lineRule="auto"/>
        <w:rPr>
          <w:rFonts w:ascii="Times New Roman" w:hAnsi="Times New Roman"/>
          <w:sz w:val="24"/>
        </w:rPr>
      </w:pPr>
      <w:r w:rsidRPr="003E2BD1">
        <w:rPr>
          <w:rFonts w:ascii="Times New Roman" w:hAnsi="Times New Roman"/>
          <w:sz w:val="24"/>
        </w:rPr>
        <w:tab/>
      </w:r>
      <w:r w:rsidR="00937324" w:rsidRPr="003E2BD1">
        <w:rPr>
          <w:rFonts w:ascii="Times New Roman" w:hAnsi="Times New Roman"/>
          <w:sz w:val="24"/>
        </w:rPr>
        <w:t>Stites, H.</w:t>
      </w:r>
      <w:r w:rsidRPr="003E2BD1">
        <w:rPr>
          <w:rFonts w:ascii="Times New Roman" w:hAnsi="Times New Roman"/>
          <w:sz w:val="24"/>
        </w:rPr>
        <w:t xml:space="preserve"> </w:t>
      </w:r>
      <w:r w:rsidR="00937324" w:rsidRPr="003E2BD1">
        <w:rPr>
          <w:rFonts w:ascii="Times New Roman" w:hAnsi="Times New Roman"/>
          <w:sz w:val="24"/>
        </w:rPr>
        <w:t xml:space="preserve">K., </w:t>
      </w:r>
      <w:r w:rsidRPr="003E2BD1">
        <w:rPr>
          <w:rFonts w:ascii="Times New Roman" w:hAnsi="Times New Roman"/>
          <w:sz w:val="24"/>
        </w:rPr>
        <w:t>. . . et al.</w:t>
      </w:r>
      <w:r w:rsidR="00937324" w:rsidRPr="003E2BD1">
        <w:rPr>
          <w:rFonts w:ascii="Times New Roman" w:hAnsi="Times New Roman"/>
          <w:sz w:val="24"/>
        </w:rPr>
        <w:t xml:space="preserve"> (2004). Mortality in a long-term open cohort of prostitute women. </w:t>
      </w:r>
      <w:r w:rsidRPr="003E2BD1">
        <w:rPr>
          <w:rFonts w:ascii="Times New Roman" w:hAnsi="Times New Roman"/>
          <w:sz w:val="24"/>
        </w:rPr>
        <w:tab/>
      </w:r>
      <w:r w:rsidR="00937324" w:rsidRPr="003E2BD1">
        <w:rPr>
          <w:rFonts w:ascii="Times New Roman" w:hAnsi="Times New Roman"/>
          <w:i/>
          <w:sz w:val="24"/>
        </w:rPr>
        <w:t>American Journal of Epidemiology, 159</w:t>
      </w:r>
      <w:r w:rsidR="00937324" w:rsidRPr="003E2BD1">
        <w:rPr>
          <w:rFonts w:ascii="Times New Roman" w:hAnsi="Times New Roman"/>
          <w:sz w:val="24"/>
        </w:rPr>
        <w:t>(8), 778-785.</w:t>
      </w:r>
    </w:p>
    <w:p w:rsidR="003E2BD1" w:rsidRPr="003E2BD1" w:rsidRDefault="001E12CC">
      <w:pPr>
        <w:autoSpaceDE w:val="0"/>
        <w:autoSpaceDN w:val="0"/>
        <w:adjustRightInd w:val="0"/>
        <w:spacing w:line="480" w:lineRule="auto"/>
        <w:rPr>
          <w:rFonts w:ascii="Times New Roman" w:hAnsi="Times New Roman" w:cs="TimesNewRomanPSMT"/>
          <w:sz w:val="24"/>
        </w:rPr>
      </w:pPr>
      <w:r w:rsidRPr="003E2BD1">
        <w:rPr>
          <w:rFonts w:ascii="Times New Roman" w:hAnsi="Times New Roman" w:cs="TimesNewRomanPSMT"/>
          <w:sz w:val="24"/>
        </w:rPr>
        <w:t xml:space="preserve">Roe-Sepowitz, D., Hickle, K., &amp; Cimino, A. (2012). The impact of abuse </w:t>
      </w:r>
      <w:r w:rsidR="00CB0409" w:rsidRPr="003E2BD1">
        <w:rPr>
          <w:rFonts w:ascii="Times New Roman" w:hAnsi="Times New Roman" w:cs="TimesNewRomanPSMT"/>
          <w:sz w:val="24"/>
        </w:rPr>
        <w:t>history and</w:t>
      </w:r>
    </w:p>
    <w:p w:rsidR="003E2BD1" w:rsidRPr="003E2BD1" w:rsidRDefault="00CB0409">
      <w:pPr>
        <w:autoSpaceDE w:val="0"/>
        <w:autoSpaceDN w:val="0"/>
        <w:adjustRightInd w:val="0"/>
        <w:spacing w:line="480" w:lineRule="auto"/>
        <w:rPr>
          <w:rFonts w:ascii="Times New Roman" w:hAnsi="Times New Roman" w:cs="TimesNewRomanPSMT"/>
          <w:sz w:val="24"/>
        </w:rPr>
      </w:pPr>
      <w:r w:rsidRPr="003E2BD1">
        <w:rPr>
          <w:rFonts w:ascii="Times New Roman" w:hAnsi="Times New Roman" w:cs="TimesNewRomanPSMT"/>
          <w:sz w:val="24"/>
        </w:rPr>
        <w:lastRenderedPageBreak/>
        <w:tab/>
      </w:r>
      <w:r w:rsidR="001E12CC" w:rsidRPr="003E2BD1">
        <w:rPr>
          <w:rFonts w:ascii="Times New Roman" w:hAnsi="Times New Roman" w:cs="TimesNewRomanPSMT"/>
          <w:sz w:val="24"/>
        </w:rPr>
        <w:t>trauma symptoms on successful completion of a prostitution-exiting program.</w:t>
      </w:r>
    </w:p>
    <w:p w:rsidR="003E2BD1" w:rsidRPr="003E2BD1" w:rsidRDefault="00CB0409">
      <w:pPr>
        <w:autoSpaceDE w:val="0"/>
        <w:autoSpaceDN w:val="0"/>
        <w:adjustRightInd w:val="0"/>
        <w:spacing w:line="480" w:lineRule="auto"/>
        <w:rPr>
          <w:rFonts w:ascii="Times New Roman" w:hAnsi="Times New Roman" w:cs="TimesNewRomanPSMT"/>
          <w:sz w:val="24"/>
        </w:rPr>
      </w:pPr>
      <w:r w:rsidRPr="003E2BD1">
        <w:rPr>
          <w:rFonts w:ascii="Times New Roman" w:hAnsi="Times New Roman" w:cs="TimesNewRomanPS-ItalicMT"/>
          <w:i/>
          <w:iCs/>
          <w:sz w:val="24"/>
        </w:rPr>
        <w:tab/>
      </w:r>
      <w:r w:rsidR="001E12CC" w:rsidRPr="003E2BD1">
        <w:rPr>
          <w:rFonts w:ascii="Times New Roman" w:hAnsi="Times New Roman" w:cs="TimesNewRomanPS-ItalicMT"/>
          <w:i/>
          <w:iCs/>
          <w:sz w:val="24"/>
        </w:rPr>
        <w:t>Journal of Human Behavior in the Social Environment, 22</w:t>
      </w:r>
      <w:r w:rsidR="001E12CC" w:rsidRPr="003E2BD1">
        <w:rPr>
          <w:rFonts w:ascii="Times New Roman" w:hAnsi="Times New Roman" w:cs="TimesNewRomanPSMT"/>
          <w:sz w:val="24"/>
        </w:rPr>
        <w:t>(1), 65-77.</w:t>
      </w:r>
    </w:p>
    <w:p w:rsidR="00CB0409" w:rsidRPr="003E2BD1" w:rsidRDefault="00CB0409" w:rsidP="00CB0409">
      <w:pPr>
        <w:spacing w:line="480" w:lineRule="auto"/>
        <w:rPr>
          <w:rFonts w:ascii="Times New Roman" w:hAnsi="Times New Roman" w:cs="TimesNewRomanPSMT"/>
          <w:sz w:val="24"/>
        </w:rPr>
      </w:pPr>
      <w:r w:rsidRPr="003E2BD1">
        <w:rPr>
          <w:rFonts w:ascii="Times New Roman" w:hAnsi="Times New Roman" w:cs="TimesNewRomanPSMT"/>
          <w:sz w:val="24"/>
        </w:rPr>
        <w:tab/>
      </w:r>
      <w:r w:rsidR="001E12CC" w:rsidRPr="003E2BD1">
        <w:rPr>
          <w:rFonts w:ascii="Times New Roman" w:hAnsi="Times New Roman" w:cs="TimesNewRomanPSMT"/>
          <w:sz w:val="24"/>
        </w:rPr>
        <w:t>doi:10.1080/10911359.2011.598830</w:t>
      </w:r>
    </w:p>
    <w:p w:rsidR="00A15483" w:rsidRPr="003E2BD1" w:rsidRDefault="00937324" w:rsidP="00CB0409">
      <w:pPr>
        <w:spacing w:line="480" w:lineRule="auto"/>
        <w:rPr>
          <w:rFonts w:ascii="Times New Roman" w:hAnsi="Times New Roman"/>
          <w:sz w:val="24"/>
        </w:rPr>
      </w:pPr>
      <w:r w:rsidRPr="003E2BD1">
        <w:rPr>
          <w:rFonts w:ascii="Times New Roman" w:hAnsi="Times New Roman"/>
          <w:sz w:val="24"/>
        </w:rPr>
        <w:t>Roe-Sepowitz, D.</w:t>
      </w:r>
      <w:r w:rsidR="00A6258C" w:rsidRPr="003E2BD1">
        <w:rPr>
          <w:rFonts w:ascii="Times New Roman" w:hAnsi="Times New Roman"/>
          <w:sz w:val="24"/>
        </w:rPr>
        <w:t xml:space="preserve"> </w:t>
      </w:r>
      <w:r w:rsidRPr="003E2BD1">
        <w:rPr>
          <w:rFonts w:ascii="Times New Roman" w:hAnsi="Times New Roman"/>
          <w:sz w:val="24"/>
        </w:rPr>
        <w:t>D., Hickle, K.</w:t>
      </w:r>
      <w:r w:rsidR="00A6258C" w:rsidRPr="003E2BD1">
        <w:rPr>
          <w:rFonts w:ascii="Times New Roman" w:hAnsi="Times New Roman"/>
          <w:sz w:val="24"/>
        </w:rPr>
        <w:t xml:space="preserve"> </w:t>
      </w:r>
      <w:r w:rsidRPr="003E2BD1">
        <w:rPr>
          <w:rFonts w:ascii="Times New Roman" w:hAnsi="Times New Roman"/>
          <w:sz w:val="24"/>
        </w:rPr>
        <w:t>E., Loubert, M.</w:t>
      </w:r>
      <w:r w:rsidR="00A6258C" w:rsidRPr="003E2BD1">
        <w:rPr>
          <w:rFonts w:ascii="Times New Roman" w:hAnsi="Times New Roman"/>
          <w:sz w:val="24"/>
        </w:rPr>
        <w:t xml:space="preserve"> </w:t>
      </w:r>
      <w:r w:rsidRPr="003E2BD1">
        <w:rPr>
          <w:rFonts w:ascii="Times New Roman" w:hAnsi="Times New Roman"/>
          <w:sz w:val="24"/>
        </w:rPr>
        <w:t>P., &amp; Egan, T. (2011). Adult prostitution</w:t>
      </w:r>
    </w:p>
    <w:p w:rsidR="00937324" w:rsidRPr="003E2BD1" w:rsidRDefault="00A15483" w:rsidP="008778DA">
      <w:pPr>
        <w:spacing w:line="480" w:lineRule="auto"/>
        <w:rPr>
          <w:rFonts w:ascii="Times New Roman" w:hAnsi="Times New Roman"/>
          <w:sz w:val="24"/>
        </w:rPr>
      </w:pPr>
      <w:r w:rsidRPr="003E2BD1">
        <w:rPr>
          <w:rFonts w:ascii="Times New Roman" w:hAnsi="Times New Roman"/>
          <w:sz w:val="24"/>
        </w:rPr>
        <w:tab/>
      </w:r>
      <w:r w:rsidR="00937324" w:rsidRPr="003E2BD1">
        <w:rPr>
          <w:rFonts w:ascii="Times New Roman" w:hAnsi="Times New Roman"/>
          <w:sz w:val="24"/>
        </w:rPr>
        <w:t xml:space="preserve">recidivism: Risk factors and impact of a diversion program. </w:t>
      </w:r>
      <w:r w:rsidR="00937324" w:rsidRPr="003E2BD1">
        <w:rPr>
          <w:rFonts w:ascii="Times New Roman" w:hAnsi="Times New Roman"/>
          <w:i/>
          <w:sz w:val="24"/>
        </w:rPr>
        <w:t xml:space="preserve">Journal of Offender </w:t>
      </w:r>
      <w:r w:rsidRPr="003E2BD1">
        <w:rPr>
          <w:rFonts w:ascii="Times New Roman" w:hAnsi="Times New Roman"/>
          <w:i/>
          <w:sz w:val="24"/>
        </w:rPr>
        <w:tab/>
      </w:r>
      <w:r w:rsidR="00937324" w:rsidRPr="003E2BD1">
        <w:rPr>
          <w:rFonts w:ascii="Times New Roman" w:hAnsi="Times New Roman"/>
          <w:i/>
          <w:sz w:val="24"/>
        </w:rPr>
        <w:t>Rehabilitation, 50</w:t>
      </w:r>
      <w:r w:rsidR="00937324" w:rsidRPr="003E2BD1">
        <w:rPr>
          <w:rFonts w:ascii="Times New Roman" w:hAnsi="Times New Roman"/>
          <w:sz w:val="24"/>
        </w:rPr>
        <w:t xml:space="preserve">, 272-285. </w:t>
      </w:r>
      <w:r w:rsidR="00350B26" w:rsidRPr="003E2BD1">
        <w:rPr>
          <w:rFonts w:ascii="Times New Roman" w:hAnsi="Times New Roman"/>
          <w:sz w:val="24"/>
        </w:rPr>
        <w:t>doi: 10.1080/10509674.2011.574205</w:t>
      </w:r>
    </w:p>
    <w:p w:rsidR="00D949B2" w:rsidRPr="003E2BD1" w:rsidRDefault="00C01127">
      <w:pPr>
        <w:spacing w:line="480" w:lineRule="auto"/>
        <w:ind w:left="720" w:hanging="720"/>
        <w:rPr>
          <w:rFonts w:ascii="Times New Roman" w:hAnsi="Times New Roman"/>
          <w:sz w:val="24"/>
        </w:rPr>
      </w:pPr>
      <w:r w:rsidRPr="003E2BD1">
        <w:rPr>
          <w:rFonts w:ascii="Times New Roman" w:hAnsi="Times New Roman"/>
          <w:sz w:val="24"/>
        </w:rPr>
        <w:t>Santos, J.R.Q. (1999). Cronbach’s alpha: A tool for assessing the reliability of scales.</w:t>
      </w:r>
    </w:p>
    <w:p w:rsidR="00D949B2" w:rsidRPr="003E2BD1" w:rsidRDefault="00C01127">
      <w:pPr>
        <w:spacing w:line="480" w:lineRule="auto"/>
        <w:ind w:left="720"/>
        <w:rPr>
          <w:rFonts w:ascii="Times New Roman" w:hAnsi="Times New Roman"/>
          <w:sz w:val="24"/>
        </w:rPr>
      </w:pPr>
      <w:r w:rsidRPr="003E2BD1">
        <w:rPr>
          <w:rFonts w:ascii="Times New Roman" w:hAnsi="Times New Roman"/>
          <w:i/>
          <w:sz w:val="24"/>
        </w:rPr>
        <w:t>Journal of Extension, 37</w:t>
      </w:r>
      <w:r w:rsidRPr="003E2BD1">
        <w:rPr>
          <w:rFonts w:ascii="Times New Roman" w:hAnsi="Times New Roman"/>
          <w:sz w:val="24"/>
        </w:rPr>
        <w:t>(2). Retrieved from</w:t>
      </w:r>
    </w:p>
    <w:p w:rsidR="00673E30" w:rsidRPr="00802785" w:rsidDel="00D33C83" w:rsidRDefault="00B13795" w:rsidP="00673E30">
      <w:pPr>
        <w:ind w:left="720"/>
        <w:rPr>
          <w:rFonts w:ascii="Times New Roman" w:hAnsi="Times New Roman"/>
          <w:i/>
          <w:sz w:val="24"/>
        </w:rPr>
      </w:pPr>
      <w:hyperlink r:id="rId23" w:history="1">
        <w:r w:rsidR="00384D07" w:rsidRPr="00802785">
          <w:rPr>
            <w:rStyle w:val="Hyperlink"/>
            <w:rFonts w:ascii="Times New Roman" w:hAnsi="Times New Roman"/>
            <w:color w:val="auto"/>
            <w:sz w:val="24"/>
            <w:u w:val="none"/>
          </w:rPr>
          <w:t>http://www.joe.org/joe/1999april/</w:t>
        </w:r>
      </w:hyperlink>
      <w:r w:rsidR="00C01127" w:rsidRPr="00802785">
        <w:rPr>
          <w:rFonts w:ascii="Times New Roman" w:hAnsi="Times New Roman"/>
          <w:sz w:val="24"/>
        </w:rPr>
        <w:t xml:space="preserve"> tt3.html</w:t>
      </w:r>
    </w:p>
    <w:p w:rsidR="00673E30" w:rsidRPr="003E2BD1" w:rsidRDefault="00673E30" w:rsidP="00673E30">
      <w:pPr>
        <w:ind w:left="720" w:hanging="720"/>
        <w:rPr>
          <w:rFonts w:ascii="Times New Roman" w:hAnsi="Times New Roman"/>
          <w:sz w:val="24"/>
        </w:rPr>
      </w:pPr>
    </w:p>
    <w:p w:rsidR="00865772" w:rsidRPr="003E2BD1" w:rsidRDefault="005D61B8" w:rsidP="00865772">
      <w:pPr>
        <w:autoSpaceDE w:val="0"/>
        <w:autoSpaceDN w:val="0"/>
        <w:adjustRightInd w:val="0"/>
        <w:spacing w:line="480" w:lineRule="auto"/>
        <w:rPr>
          <w:rFonts w:ascii="Times New Roman" w:hAnsi="Times New Roman" w:cs="TimesNewRomanPSMT"/>
          <w:sz w:val="24"/>
          <w:szCs w:val="18"/>
        </w:rPr>
      </w:pPr>
      <w:r w:rsidRPr="003E2BD1">
        <w:rPr>
          <w:rFonts w:ascii="Times New Roman" w:hAnsi="Times New Roman"/>
          <w:sz w:val="24"/>
        </w:rPr>
        <w:t>Saphir</w:t>
      </w:r>
      <w:r w:rsidR="00F979D9" w:rsidRPr="003E2BD1">
        <w:rPr>
          <w:rFonts w:ascii="Times New Roman" w:hAnsi="Times New Roman"/>
          <w:sz w:val="24"/>
        </w:rPr>
        <w:t>a, M., &amp; Herbert, A. (2004).</w:t>
      </w:r>
      <w:r w:rsidR="001E12CC" w:rsidRPr="003E2BD1">
        <w:rPr>
          <w:rFonts w:ascii="Times New Roman" w:hAnsi="Times New Roman" w:cs="TimesNewRomanPSMT"/>
          <w:sz w:val="24"/>
          <w:szCs w:val="18"/>
        </w:rPr>
        <w:t xml:space="preserve"> </w:t>
      </w:r>
      <w:r w:rsidR="001E12CC" w:rsidRPr="003E2BD1">
        <w:rPr>
          <w:rFonts w:ascii="Times New Roman" w:hAnsi="Times New Roman" w:cs="TimesNewRomanPS-ItalicMT"/>
          <w:i/>
          <w:iCs/>
          <w:sz w:val="24"/>
          <w:szCs w:val="18"/>
        </w:rPr>
        <w:t>Exiting commercial sexual activity</w:t>
      </w:r>
      <w:r w:rsidR="001E12CC" w:rsidRPr="003E2BD1">
        <w:rPr>
          <w:rFonts w:ascii="Times New Roman" w:hAnsi="Times New Roman" w:cs="TimesNewRomanPSMT"/>
          <w:sz w:val="24"/>
          <w:szCs w:val="18"/>
        </w:rPr>
        <w:t>. Retrieved from</w:t>
      </w:r>
    </w:p>
    <w:p w:rsidR="00865772" w:rsidRPr="003E2BD1" w:rsidRDefault="00865772">
      <w:pPr>
        <w:autoSpaceDE w:val="0"/>
        <w:autoSpaceDN w:val="0"/>
        <w:adjustRightInd w:val="0"/>
        <w:spacing w:line="480" w:lineRule="auto"/>
        <w:rPr>
          <w:rFonts w:ascii="Times New Roman" w:hAnsi="Times New Roman"/>
          <w:sz w:val="24"/>
        </w:rPr>
      </w:pPr>
      <w:r w:rsidRPr="003E2BD1">
        <w:rPr>
          <w:rFonts w:ascii="Times New Roman" w:hAnsi="Times New Roman" w:cs="TimesNewRomanPSMT"/>
          <w:sz w:val="24"/>
          <w:szCs w:val="18"/>
        </w:rPr>
        <w:tab/>
      </w:r>
      <w:r w:rsidR="001E12CC" w:rsidRPr="003E2BD1">
        <w:rPr>
          <w:rFonts w:ascii="Times New Roman" w:hAnsi="Times New Roman" w:cs="TimesNewRomanPSMT"/>
          <w:sz w:val="24"/>
          <w:szCs w:val="18"/>
        </w:rPr>
        <w:t>http://www.ecpat.org.nz/Other/Researches/ExitingCommercialSexualActivity.aspx</w:t>
      </w:r>
    </w:p>
    <w:p w:rsidR="00A6258C" w:rsidRPr="003E2BD1"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Sarteschi, C</w:t>
      </w:r>
      <w:r w:rsidR="00A6258C" w:rsidRPr="003E2BD1">
        <w:rPr>
          <w:rFonts w:ascii="Times New Roman" w:hAnsi="Times New Roman"/>
          <w:sz w:val="24"/>
        </w:rPr>
        <w:t>.</w:t>
      </w:r>
      <w:r w:rsidRPr="003E2BD1">
        <w:rPr>
          <w:rFonts w:ascii="Times New Roman" w:hAnsi="Times New Roman"/>
          <w:sz w:val="24"/>
        </w:rPr>
        <w:t xml:space="preserve"> M., Vaughn</w:t>
      </w:r>
      <w:r w:rsidR="00A6258C" w:rsidRPr="003E2BD1">
        <w:rPr>
          <w:rFonts w:ascii="Times New Roman" w:hAnsi="Times New Roman"/>
          <w:sz w:val="24"/>
        </w:rPr>
        <w:t>, M. G., &amp;</w:t>
      </w:r>
      <w:r w:rsidR="00876610">
        <w:rPr>
          <w:rFonts w:ascii="Times New Roman" w:hAnsi="Times New Roman"/>
          <w:sz w:val="24"/>
        </w:rPr>
        <w:t xml:space="preserve"> </w:t>
      </w:r>
      <w:r w:rsidRPr="003E2BD1">
        <w:rPr>
          <w:rFonts w:ascii="Times New Roman" w:hAnsi="Times New Roman"/>
          <w:sz w:val="24"/>
        </w:rPr>
        <w:t>Kim</w:t>
      </w:r>
      <w:r w:rsidR="00A6258C" w:rsidRPr="003E2BD1">
        <w:rPr>
          <w:rFonts w:ascii="Times New Roman" w:hAnsi="Times New Roman"/>
          <w:sz w:val="24"/>
        </w:rPr>
        <w:t>, K</w:t>
      </w:r>
      <w:r w:rsidRPr="003E2BD1">
        <w:rPr>
          <w:rFonts w:ascii="Times New Roman" w:hAnsi="Times New Roman"/>
          <w:sz w:val="24"/>
        </w:rPr>
        <w:t xml:space="preserve">. </w:t>
      </w:r>
      <w:r w:rsidR="00A6258C" w:rsidRPr="003E2BD1">
        <w:rPr>
          <w:rFonts w:ascii="Times New Roman" w:hAnsi="Times New Roman"/>
          <w:sz w:val="24"/>
        </w:rPr>
        <w:t>(</w:t>
      </w:r>
      <w:r w:rsidRPr="003E2BD1">
        <w:rPr>
          <w:rFonts w:ascii="Times New Roman" w:hAnsi="Times New Roman"/>
          <w:sz w:val="24"/>
        </w:rPr>
        <w:t>2011</w:t>
      </w:r>
      <w:r w:rsidR="00A6258C" w:rsidRPr="003E2BD1">
        <w:rPr>
          <w:rFonts w:ascii="Times New Roman" w:hAnsi="Times New Roman"/>
          <w:sz w:val="24"/>
        </w:rPr>
        <w:t>)</w:t>
      </w:r>
      <w:r w:rsidRPr="003E2BD1">
        <w:rPr>
          <w:rFonts w:ascii="Times New Roman" w:hAnsi="Times New Roman"/>
          <w:sz w:val="24"/>
        </w:rPr>
        <w:t xml:space="preserve">. Assessing </w:t>
      </w:r>
      <w:r w:rsidR="00183797">
        <w:rPr>
          <w:rFonts w:ascii="Times New Roman" w:hAnsi="Times New Roman"/>
          <w:sz w:val="24"/>
        </w:rPr>
        <w:t xml:space="preserve">the effectiveness </w:t>
      </w:r>
      <w:r w:rsidR="00A6258C" w:rsidRPr="003E2BD1">
        <w:rPr>
          <w:rFonts w:ascii="Times New Roman" w:hAnsi="Times New Roman"/>
          <w:sz w:val="24"/>
        </w:rPr>
        <w:t>of mental</w:t>
      </w:r>
    </w:p>
    <w:p w:rsidR="00D949B2" w:rsidRPr="003E2BD1" w:rsidRDefault="00A6258C" w:rsidP="00183797">
      <w:pPr>
        <w:autoSpaceDE w:val="0"/>
        <w:autoSpaceDN w:val="0"/>
        <w:adjustRightInd w:val="0"/>
        <w:spacing w:line="480" w:lineRule="auto"/>
        <w:rPr>
          <w:rFonts w:ascii="Times New Roman" w:hAnsi="Times New Roman"/>
          <w:sz w:val="24"/>
        </w:rPr>
      </w:pPr>
      <w:r w:rsidRPr="003E2BD1">
        <w:rPr>
          <w:rFonts w:ascii="Times New Roman" w:hAnsi="Times New Roman"/>
          <w:sz w:val="24"/>
        </w:rPr>
        <w:tab/>
        <w:t>health courts: A quantitative review</w:t>
      </w:r>
      <w:r w:rsidR="001E12CC" w:rsidRPr="003E2BD1">
        <w:rPr>
          <w:rFonts w:ascii="Times New Roman" w:hAnsi="Times New Roman"/>
          <w:i/>
          <w:sz w:val="24"/>
        </w:rPr>
        <w:t>. Journal of Criminal Justice, 39</w:t>
      </w:r>
      <w:r w:rsidRPr="003E2BD1">
        <w:rPr>
          <w:rFonts w:ascii="Times New Roman" w:hAnsi="Times New Roman"/>
          <w:sz w:val="24"/>
        </w:rPr>
        <w:t>,</w:t>
      </w:r>
      <w:r w:rsidR="00C01127" w:rsidRPr="003E2BD1">
        <w:rPr>
          <w:rFonts w:ascii="Times New Roman" w:hAnsi="Times New Roman"/>
          <w:sz w:val="24"/>
        </w:rPr>
        <w:t xml:space="preserve"> 12</w:t>
      </w:r>
      <w:r w:rsidRPr="003E2BD1">
        <w:rPr>
          <w:rFonts w:ascii="Times New Roman" w:hAnsi="Times New Roman"/>
          <w:sz w:val="24"/>
        </w:rPr>
        <w:t>-</w:t>
      </w:r>
      <w:r w:rsidR="00C01127" w:rsidRPr="003E2BD1">
        <w:rPr>
          <w:rFonts w:ascii="Times New Roman" w:hAnsi="Times New Roman"/>
          <w:sz w:val="24"/>
        </w:rPr>
        <w:t>20</w:t>
      </w:r>
      <w:r w:rsidR="00D949B2" w:rsidRPr="003E2BD1">
        <w:rPr>
          <w:rFonts w:ascii="Times New Roman" w:hAnsi="Times New Roman"/>
          <w:sz w:val="24"/>
        </w:rPr>
        <w:t>.</w:t>
      </w:r>
    </w:p>
    <w:p w:rsidR="00705AFE" w:rsidRPr="003E2BD1" w:rsidRDefault="00937324" w:rsidP="00802785">
      <w:pPr>
        <w:spacing w:line="480" w:lineRule="auto"/>
        <w:rPr>
          <w:rFonts w:ascii="Times New Roman" w:hAnsi="Times New Roman"/>
          <w:sz w:val="24"/>
        </w:rPr>
      </w:pPr>
      <w:r w:rsidRPr="003E2BD1">
        <w:rPr>
          <w:rFonts w:ascii="Times New Roman" w:hAnsi="Times New Roman"/>
          <w:sz w:val="24"/>
        </w:rPr>
        <w:t xml:space="preserve">Schweig, S., Malangone, D., &amp; Goodman, M. (2012). </w:t>
      </w:r>
      <w:r w:rsidRPr="003E2BD1">
        <w:rPr>
          <w:rFonts w:ascii="Times New Roman" w:hAnsi="Times New Roman"/>
          <w:i/>
          <w:sz w:val="24"/>
        </w:rPr>
        <w:t xml:space="preserve">Prostitution </w:t>
      </w:r>
      <w:r w:rsidR="00705AFE" w:rsidRPr="003E2BD1">
        <w:rPr>
          <w:rFonts w:ascii="Times New Roman" w:hAnsi="Times New Roman"/>
          <w:i/>
          <w:sz w:val="24"/>
        </w:rPr>
        <w:t>d</w:t>
      </w:r>
      <w:r w:rsidRPr="003E2BD1">
        <w:rPr>
          <w:rFonts w:ascii="Times New Roman" w:hAnsi="Times New Roman"/>
          <w:i/>
          <w:sz w:val="24"/>
        </w:rPr>
        <w:t xml:space="preserve">iversion </w:t>
      </w:r>
      <w:r w:rsidR="00705AFE" w:rsidRPr="003E2BD1">
        <w:rPr>
          <w:rFonts w:ascii="Times New Roman" w:hAnsi="Times New Roman"/>
          <w:i/>
          <w:sz w:val="24"/>
        </w:rPr>
        <w:t>p</w:t>
      </w:r>
      <w:r w:rsidRPr="003E2BD1">
        <w:rPr>
          <w:rFonts w:ascii="Times New Roman" w:hAnsi="Times New Roman"/>
          <w:i/>
          <w:sz w:val="24"/>
        </w:rPr>
        <w:t xml:space="preserve">rograms, </w:t>
      </w:r>
      <w:r w:rsidRPr="003E2BD1">
        <w:rPr>
          <w:rFonts w:ascii="Times New Roman" w:hAnsi="Times New Roman"/>
          <w:sz w:val="24"/>
        </w:rPr>
        <w:t>New</w:t>
      </w:r>
    </w:p>
    <w:p w:rsidR="00937324" w:rsidRPr="003E2BD1" w:rsidRDefault="00705AFE" w:rsidP="008778DA">
      <w:pPr>
        <w:spacing w:line="480" w:lineRule="auto"/>
        <w:rPr>
          <w:rFonts w:ascii="Times New Roman" w:hAnsi="Times New Roman"/>
          <w:sz w:val="24"/>
        </w:rPr>
      </w:pPr>
      <w:r w:rsidRPr="003E2BD1">
        <w:rPr>
          <w:rFonts w:ascii="Times New Roman" w:hAnsi="Times New Roman"/>
          <w:sz w:val="24"/>
        </w:rPr>
        <w:tab/>
      </w:r>
      <w:r w:rsidR="00937324" w:rsidRPr="003E2BD1">
        <w:rPr>
          <w:rFonts w:ascii="Times New Roman" w:hAnsi="Times New Roman"/>
          <w:sz w:val="24"/>
        </w:rPr>
        <w:t xml:space="preserve">York, NY: Center for Court Innovations. </w:t>
      </w:r>
      <w:r w:rsidRPr="003E2BD1">
        <w:rPr>
          <w:rFonts w:ascii="Times New Roman" w:hAnsi="Times New Roman"/>
          <w:sz w:val="24"/>
        </w:rPr>
        <w:t xml:space="preserve">Retrieved from </w:t>
      </w:r>
      <w:r w:rsidRPr="003E2BD1">
        <w:rPr>
          <w:rFonts w:ascii="Times New Roman" w:hAnsi="Times New Roman"/>
          <w:sz w:val="24"/>
        </w:rPr>
        <w:tab/>
      </w:r>
      <w:hyperlink r:id="rId24" w:history="1">
        <w:r w:rsidR="00A15483" w:rsidRPr="003E2BD1">
          <w:rPr>
            <w:rStyle w:val="Hyperlink"/>
            <w:rFonts w:ascii="Times New Roman" w:hAnsi="Times New Roman"/>
            <w:color w:val="auto"/>
            <w:sz w:val="24"/>
            <w:u w:val="none"/>
          </w:rPr>
          <w:t>http://www.courtinnovation.org/sites/default/files/documents/CI_Prostitution%207.5.12</w:t>
        </w:r>
      </w:hyperlink>
      <w:r w:rsidR="00A15483" w:rsidRPr="003E2BD1">
        <w:rPr>
          <w:rFonts w:ascii="Times New Roman" w:hAnsi="Times New Roman"/>
          <w:sz w:val="24"/>
        </w:rPr>
        <w:tab/>
      </w:r>
      <w:r w:rsidRPr="003E2BD1">
        <w:rPr>
          <w:rFonts w:ascii="Times New Roman" w:hAnsi="Times New Roman"/>
          <w:sz w:val="24"/>
        </w:rPr>
        <w:t>%20PDF.pdf</w:t>
      </w:r>
    </w:p>
    <w:p w:rsidR="00BE38C8" w:rsidRPr="003E2BD1" w:rsidRDefault="00C01127" w:rsidP="00BE38C8">
      <w:pPr>
        <w:spacing w:line="480" w:lineRule="auto"/>
        <w:ind w:left="720" w:hanging="720"/>
        <w:rPr>
          <w:rFonts w:ascii="Times New Roman" w:hAnsi="Times New Roman"/>
          <w:sz w:val="24"/>
        </w:rPr>
      </w:pPr>
      <w:r w:rsidRPr="003E2BD1">
        <w:rPr>
          <w:rFonts w:ascii="Times New Roman" w:hAnsi="Times New Roman"/>
          <w:sz w:val="24"/>
        </w:rPr>
        <w:lastRenderedPageBreak/>
        <w:t xml:space="preserve">Seidman, I. (2006). </w:t>
      </w:r>
      <w:r w:rsidRPr="003E2BD1">
        <w:rPr>
          <w:rFonts w:ascii="Times New Roman" w:hAnsi="Times New Roman"/>
          <w:i/>
          <w:sz w:val="24"/>
        </w:rPr>
        <w:t xml:space="preserve">Interviewing as qualitative research. A guide for researchers in education and social sciences </w:t>
      </w:r>
      <w:r w:rsidRPr="003E2BD1">
        <w:rPr>
          <w:rFonts w:ascii="Times New Roman" w:hAnsi="Times New Roman"/>
          <w:sz w:val="24"/>
        </w:rPr>
        <w:t xml:space="preserve">(3rd ed.). New York, NY: Teachers College Press. </w:t>
      </w:r>
    </w:p>
    <w:p w:rsidR="00D61E93" w:rsidRPr="003E2BD1" w:rsidRDefault="00D61E93" w:rsidP="00D61E93">
      <w:pPr>
        <w:pStyle w:val="NormalWeb"/>
        <w:spacing w:before="60" w:beforeAutospacing="0" w:after="60" w:afterAutospacing="0" w:line="480" w:lineRule="auto"/>
      </w:pPr>
      <w:r w:rsidRPr="003E2BD1">
        <w:t xml:space="preserve">Shdaimah, C. S., &amp; Wiechelt, S. A. (2013). Crime and compassion: Women in prostitution at </w:t>
      </w:r>
      <w:r w:rsidRPr="003E2BD1">
        <w:tab/>
        <w:t xml:space="preserve">the intersection of criminality and victimization. </w:t>
      </w:r>
      <w:r w:rsidRPr="003E2BD1">
        <w:rPr>
          <w:i/>
        </w:rPr>
        <w:t xml:space="preserve">International Review of Victimology, </w:t>
      </w:r>
      <w:r w:rsidRPr="003E2BD1">
        <w:rPr>
          <w:i/>
        </w:rPr>
        <w:tab/>
        <w:t>19</w:t>
      </w:r>
      <w:r w:rsidRPr="003E2BD1">
        <w:t>(1), 23-35. doi:</w:t>
      </w:r>
      <w:hyperlink r:id="rId25" w:tgtFrame="_blank" w:history="1">
        <w:r w:rsidRPr="003E2BD1">
          <w:rPr>
            <w:rStyle w:val="Hyperlink"/>
            <w:color w:val="auto"/>
            <w:u w:val="none"/>
          </w:rPr>
          <w:t>10.1177/0269758012447217</w:t>
        </w:r>
      </w:hyperlink>
    </w:p>
    <w:p w:rsidR="00191357" w:rsidRPr="003E2BD1" w:rsidRDefault="00191357" w:rsidP="00191357">
      <w:pPr>
        <w:pStyle w:val="Heading1"/>
        <w:shd w:val="clear" w:color="auto" w:fill="FFFFFF"/>
        <w:spacing w:before="0" w:line="480" w:lineRule="auto"/>
        <w:rPr>
          <w:rFonts w:ascii="Times New Roman" w:hAnsi="Times New Roman" w:cs="Times New Roman"/>
          <w:color w:val="auto"/>
          <w:sz w:val="24"/>
          <w:szCs w:val="24"/>
        </w:rPr>
      </w:pPr>
      <w:r w:rsidRPr="003E2BD1">
        <w:rPr>
          <w:rFonts w:ascii="Times New Roman" w:hAnsi="Times New Roman" w:cs="Times New Roman"/>
          <w:b w:val="0"/>
          <w:color w:val="auto"/>
          <w:sz w:val="24"/>
          <w:szCs w:val="24"/>
        </w:rPr>
        <w:t xml:space="preserve">Shulman, L. (2011). </w:t>
      </w:r>
      <w:r w:rsidRPr="003E2BD1">
        <w:rPr>
          <w:rStyle w:val="a-size-large"/>
          <w:rFonts w:ascii="Times New Roman" w:hAnsi="Times New Roman" w:cs="Times New Roman"/>
          <w:b w:val="0"/>
          <w:i/>
          <w:color w:val="auto"/>
          <w:sz w:val="24"/>
          <w:szCs w:val="24"/>
        </w:rPr>
        <w:t>The skills of helping individuals, families, groups, and communities</w:t>
      </w:r>
      <w:r w:rsidRPr="003E2BD1">
        <w:rPr>
          <w:rStyle w:val="apple-converted-space"/>
          <w:rFonts w:ascii="Times New Roman" w:hAnsi="Times New Roman" w:cs="Times New Roman"/>
          <w:b w:val="0"/>
          <w:color w:val="auto"/>
          <w:sz w:val="24"/>
          <w:szCs w:val="24"/>
        </w:rPr>
        <w:t xml:space="preserve"> (7th </w:t>
      </w:r>
      <w:r w:rsidRPr="003E2BD1">
        <w:rPr>
          <w:rStyle w:val="apple-converted-space"/>
          <w:rFonts w:ascii="Times New Roman" w:hAnsi="Times New Roman" w:cs="Times New Roman"/>
          <w:b w:val="0"/>
          <w:color w:val="auto"/>
          <w:sz w:val="24"/>
          <w:szCs w:val="24"/>
        </w:rPr>
        <w:tab/>
        <w:t>ed.). Belmont, CA: Brooks/Cole.</w:t>
      </w:r>
    </w:p>
    <w:p w:rsidR="00F438FB" w:rsidRPr="003E2BD1" w:rsidRDefault="00F438FB" w:rsidP="00F438FB">
      <w:pPr>
        <w:pStyle w:val="Default"/>
        <w:spacing w:line="480" w:lineRule="auto"/>
        <w:rPr>
          <w:rFonts w:ascii="Times New Roman" w:hAnsi="Times New Roman" w:cs="Times New Roman"/>
          <w:color w:val="auto"/>
        </w:rPr>
      </w:pPr>
      <w:r w:rsidRPr="003E2BD1">
        <w:rPr>
          <w:rFonts w:ascii="Times New Roman" w:hAnsi="Times New Roman" w:cs="Times New Roman"/>
          <w:color w:val="auto"/>
        </w:rPr>
        <w:t>Simich, L. (2014). Out of the shadows: A tool for the identification of victims of</w:t>
      </w:r>
    </w:p>
    <w:p w:rsidR="00F438FB" w:rsidRPr="003E2BD1" w:rsidRDefault="00F438FB" w:rsidP="00F438FB">
      <w:pPr>
        <w:spacing w:line="480" w:lineRule="auto"/>
        <w:rPr>
          <w:rFonts w:ascii="Times New Roman" w:hAnsi="Times New Roman"/>
          <w:sz w:val="24"/>
        </w:rPr>
      </w:pPr>
      <w:r w:rsidRPr="003E2BD1">
        <w:rPr>
          <w:rFonts w:ascii="Times New Roman" w:hAnsi="Times New Roman"/>
          <w:sz w:val="24"/>
        </w:rPr>
        <w:tab/>
        <w:t xml:space="preserve">human trafficking. </w:t>
      </w:r>
      <w:r w:rsidR="009B475D" w:rsidRPr="003E2BD1">
        <w:rPr>
          <w:rFonts w:ascii="Times New Roman" w:hAnsi="Times New Roman"/>
          <w:i/>
          <w:sz w:val="24"/>
        </w:rPr>
        <w:t xml:space="preserve">Research Summary: VERA Institute of Justice. </w:t>
      </w:r>
      <w:r w:rsidRPr="003E2BD1">
        <w:rPr>
          <w:rFonts w:ascii="Times New Roman" w:hAnsi="Times New Roman"/>
          <w:sz w:val="24"/>
        </w:rPr>
        <w:t xml:space="preserve">Retrieved from </w:t>
      </w:r>
      <w:r w:rsidRPr="003E2BD1">
        <w:rPr>
          <w:rFonts w:ascii="Times New Roman" w:hAnsi="Times New Roman"/>
          <w:sz w:val="24"/>
        </w:rPr>
        <w:tab/>
      </w:r>
      <w:hyperlink r:id="rId26" w:history="1">
        <w:r w:rsidR="00A15483" w:rsidRPr="003E2BD1">
          <w:rPr>
            <w:rStyle w:val="Hyperlink"/>
            <w:rFonts w:ascii="Times New Roman" w:hAnsi="Times New Roman"/>
            <w:color w:val="auto"/>
            <w:sz w:val="24"/>
            <w:u w:val="none"/>
          </w:rPr>
          <w:t>http://www.vera.org/sites/default/files/resources/downloads/human-trafficking-</w:t>
        </w:r>
      </w:hyperlink>
      <w:r w:rsidR="00A15483" w:rsidRPr="003E2BD1">
        <w:rPr>
          <w:rFonts w:ascii="Times New Roman" w:hAnsi="Times New Roman"/>
          <w:sz w:val="24"/>
        </w:rPr>
        <w:tab/>
      </w:r>
      <w:r w:rsidRPr="003E2BD1">
        <w:rPr>
          <w:rFonts w:ascii="Times New Roman" w:hAnsi="Times New Roman"/>
          <w:sz w:val="24"/>
        </w:rPr>
        <w:t>identification-tool-summary-v2.pdf</w:t>
      </w:r>
    </w:p>
    <w:p w:rsidR="00A6258C" w:rsidRPr="003E2BD1" w:rsidRDefault="00A6258C" w:rsidP="00A6258C">
      <w:pPr>
        <w:pStyle w:val="Heading1"/>
        <w:pBdr>
          <w:bottom w:val="dotted" w:sz="4" w:space="3" w:color="BBBBBB"/>
        </w:pBdr>
        <w:shd w:val="clear" w:color="auto" w:fill="FFFFFF"/>
        <w:spacing w:before="0" w:after="60" w:line="480" w:lineRule="auto"/>
        <w:rPr>
          <w:rFonts w:ascii="Times New Roman" w:hAnsi="Times New Roman" w:cs="Times New Roman"/>
          <w:b w:val="0"/>
          <w:color w:val="auto"/>
          <w:sz w:val="24"/>
          <w:szCs w:val="24"/>
        </w:rPr>
      </w:pPr>
      <w:r w:rsidRPr="003E2BD1">
        <w:rPr>
          <w:rFonts w:ascii="Times New Roman" w:hAnsi="Times New Roman" w:cs="Times New Roman"/>
          <w:b w:val="0"/>
          <w:color w:val="auto"/>
          <w:sz w:val="24"/>
          <w:szCs w:val="24"/>
        </w:rPr>
        <w:t>State of Ohio. (2011). House Bill 262. Human Trafficking/Safe Harbor. 129th General</w:t>
      </w:r>
    </w:p>
    <w:p w:rsidR="00A6258C" w:rsidRPr="00183797" w:rsidRDefault="00A6258C" w:rsidP="00A6258C">
      <w:pPr>
        <w:pStyle w:val="Heading1"/>
        <w:pBdr>
          <w:bottom w:val="dotted" w:sz="4" w:space="3" w:color="BBBBBB"/>
        </w:pBdr>
        <w:shd w:val="clear" w:color="auto" w:fill="FFFFFF"/>
        <w:spacing w:before="0" w:after="60" w:line="480" w:lineRule="auto"/>
        <w:rPr>
          <w:rFonts w:ascii="Times New Roman" w:hAnsi="Times New Roman" w:cs="Times New Roman"/>
          <w:b w:val="0"/>
          <w:color w:val="auto"/>
          <w:sz w:val="24"/>
          <w:szCs w:val="24"/>
        </w:rPr>
      </w:pPr>
      <w:r w:rsidRPr="00183797">
        <w:rPr>
          <w:rFonts w:ascii="Times New Roman" w:hAnsi="Times New Roman" w:cs="Times New Roman"/>
          <w:b w:val="0"/>
          <w:color w:val="auto"/>
          <w:sz w:val="24"/>
          <w:szCs w:val="24"/>
        </w:rPr>
        <w:tab/>
        <w:t xml:space="preserve">Assembly. Retrieved from </w:t>
      </w:r>
      <w:hyperlink r:id="rId27" w:history="1">
        <w:r w:rsidRPr="00183797">
          <w:rPr>
            <w:rStyle w:val="Hyperlink"/>
            <w:rFonts w:ascii="Times New Roman" w:hAnsi="Times New Roman" w:cs="Times New Roman"/>
            <w:b w:val="0"/>
            <w:color w:val="auto"/>
            <w:sz w:val="24"/>
            <w:szCs w:val="24"/>
            <w:u w:val="none"/>
          </w:rPr>
          <w:t>http://innovationohio.org/women-3/legislation-</w:t>
        </w:r>
        <w:r w:rsidRPr="00183797">
          <w:rPr>
            <w:rStyle w:val="Hyperlink"/>
            <w:rFonts w:ascii="Times New Roman" w:hAnsi="Times New Roman" w:cs="Times New Roman"/>
            <w:b w:val="0"/>
            <w:color w:val="auto"/>
            <w:sz w:val="24"/>
            <w:szCs w:val="24"/>
            <w:u w:val="none"/>
          </w:rPr>
          <w:tab/>
          <w:t>state/legislation-ohio-house-bill-262-</w:t>
        </w:r>
        <w:r w:rsidRPr="00183797">
          <w:rPr>
            <w:rStyle w:val="Hyperlink"/>
            <w:rFonts w:ascii="Times New Roman" w:hAnsi="Times New Roman" w:cs="Times New Roman"/>
            <w:b w:val="0"/>
            <w:color w:val="auto"/>
            <w:sz w:val="24"/>
            <w:szCs w:val="24"/>
            <w:u w:val="none"/>
          </w:rPr>
          <w:tab/>
          <w:t>human-traffickingsafe-harbor/</w:t>
        </w:r>
      </w:hyperlink>
    </w:p>
    <w:p w:rsidR="00D949B2" w:rsidRPr="003E2BD1" w:rsidRDefault="00C01127">
      <w:pPr>
        <w:autoSpaceDE w:val="0"/>
        <w:autoSpaceDN w:val="0"/>
        <w:adjustRightInd w:val="0"/>
        <w:spacing w:line="480" w:lineRule="auto"/>
        <w:rPr>
          <w:rFonts w:ascii="Times New Roman" w:hAnsi="Times New Roman"/>
          <w:sz w:val="24"/>
        </w:rPr>
      </w:pPr>
      <w:r w:rsidRPr="003E2BD1">
        <w:rPr>
          <w:rFonts w:ascii="Times New Roman" w:hAnsi="Times New Roman"/>
          <w:sz w:val="24"/>
        </w:rPr>
        <w:t>State of Ohio. (2012). R.C. 2953.38 Expungement of certain crimes for victims of human</w:t>
      </w:r>
    </w:p>
    <w:p w:rsidR="00D949B2" w:rsidRPr="003E2BD1" w:rsidRDefault="00144B2A">
      <w:pPr>
        <w:autoSpaceDE w:val="0"/>
        <w:autoSpaceDN w:val="0"/>
        <w:adjustRightInd w:val="0"/>
        <w:spacing w:line="480" w:lineRule="auto"/>
        <w:rPr>
          <w:rFonts w:ascii="Times New Roman" w:hAnsi="Times New Roman"/>
          <w:sz w:val="24"/>
          <w:shd w:val="clear" w:color="auto" w:fill="FFFFFF"/>
        </w:rPr>
      </w:pPr>
      <w:r w:rsidRPr="003E2BD1">
        <w:rPr>
          <w:rFonts w:ascii="Times New Roman" w:hAnsi="Times New Roman"/>
          <w:sz w:val="24"/>
        </w:rPr>
        <w:tab/>
      </w:r>
      <w:r w:rsidR="00C01127" w:rsidRPr="003E2BD1">
        <w:rPr>
          <w:rFonts w:ascii="Times New Roman" w:hAnsi="Times New Roman"/>
          <w:sz w:val="24"/>
        </w:rPr>
        <w:t xml:space="preserve">trafficking. </w:t>
      </w:r>
      <w:r w:rsidR="00C01127" w:rsidRPr="003E2BD1">
        <w:rPr>
          <w:rFonts w:ascii="Times New Roman" w:hAnsi="Times New Roman"/>
          <w:sz w:val="24"/>
          <w:shd w:val="clear" w:color="auto" w:fill="FFFFFF"/>
        </w:rPr>
        <w:t>129th General Assembly</w:t>
      </w:r>
      <w:r w:rsidR="00A6258C" w:rsidRPr="003E2BD1">
        <w:rPr>
          <w:rFonts w:ascii="Times New Roman" w:hAnsi="Times New Roman"/>
          <w:sz w:val="24"/>
          <w:shd w:val="clear" w:color="auto" w:fill="FFFFFF"/>
        </w:rPr>
        <w:t xml:space="preserve"> </w:t>
      </w:r>
      <w:r w:rsidR="00C01127" w:rsidRPr="003E2BD1">
        <w:rPr>
          <w:rFonts w:ascii="Times New Roman" w:hAnsi="Times New Roman"/>
          <w:sz w:val="24"/>
          <w:shd w:val="clear" w:color="auto" w:fill="FFFFFF"/>
        </w:rPr>
        <w:t>File No.142, HB 262, §1, eff. 6/27/2012.</w:t>
      </w:r>
    </w:p>
    <w:p w:rsidR="00937324" w:rsidRPr="003E2BD1" w:rsidRDefault="00937324" w:rsidP="003F3D14">
      <w:pPr>
        <w:spacing w:line="480" w:lineRule="auto"/>
        <w:rPr>
          <w:rFonts w:ascii="Times New Roman" w:hAnsi="Times New Roman"/>
          <w:sz w:val="24"/>
        </w:rPr>
      </w:pPr>
      <w:r w:rsidRPr="003E2BD1">
        <w:rPr>
          <w:rFonts w:ascii="Times New Roman" w:hAnsi="Times New Roman"/>
          <w:sz w:val="24"/>
        </w:rPr>
        <w:t xml:space="preserve">Straub, D. W. (1989). Validating instruments in MIS research. </w:t>
      </w:r>
      <w:r w:rsidRPr="003E2BD1">
        <w:rPr>
          <w:rFonts w:ascii="Times New Roman" w:hAnsi="Times New Roman"/>
          <w:i/>
          <w:sz w:val="24"/>
        </w:rPr>
        <w:t>MIS Quarterly</w:t>
      </w:r>
      <w:r w:rsidR="00E36793" w:rsidRPr="003E2BD1">
        <w:rPr>
          <w:rFonts w:ascii="Times New Roman" w:hAnsi="Times New Roman"/>
          <w:i/>
          <w:sz w:val="24"/>
        </w:rPr>
        <w:t>,</w:t>
      </w:r>
      <w:r w:rsidRPr="003E2BD1">
        <w:rPr>
          <w:rFonts w:ascii="Times New Roman" w:hAnsi="Times New Roman"/>
          <w:i/>
          <w:sz w:val="24"/>
        </w:rPr>
        <w:t xml:space="preserve"> 13</w:t>
      </w:r>
      <w:r w:rsidRPr="003E2BD1">
        <w:rPr>
          <w:rFonts w:ascii="Times New Roman" w:hAnsi="Times New Roman"/>
          <w:sz w:val="24"/>
        </w:rPr>
        <w:t>(2), 147-169.</w:t>
      </w:r>
    </w:p>
    <w:p w:rsidR="00E37D6C" w:rsidRPr="003E2BD1" w:rsidRDefault="00E37D6C" w:rsidP="00E37D6C">
      <w:pPr>
        <w:spacing w:line="480" w:lineRule="auto"/>
        <w:rPr>
          <w:rFonts w:ascii="Times New Roman" w:hAnsi="Times New Roman"/>
          <w:sz w:val="24"/>
        </w:rPr>
      </w:pPr>
      <w:r w:rsidRPr="003E2BD1">
        <w:rPr>
          <w:rFonts w:ascii="Times New Roman" w:hAnsi="Times New Roman"/>
          <w:sz w:val="24"/>
        </w:rPr>
        <w:t xml:space="preserve">Tabachnick, B. G., &amp; Fidell, L. S. (2012). </w:t>
      </w:r>
      <w:r w:rsidRPr="003E2BD1">
        <w:rPr>
          <w:rFonts w:ascii="Times New Roman" w:hAnsi="Times New Roman"/>
          <w:i/>
          <w:sz w:val="24"/>
        </w:rPr>
        <w:t>Using multivariate statistics</w:t>
      </w:r>
      <w:r w:rsidRPr="003E2BD1">
        <w:rPr>
          <w:rFonts w:ascii="Times New Roman" w:hAnsi="Times New Roman"/>
          <w:sz w:val="24"/>
        </w:rPr>
        <w:t xml:space="preserve"> (6th ed.). Boston, MA:</w:t>
      </w:r>
    </w:p>
    <w:p w:rsidR="00937324" w:rsidRPr="003E2BD1" w:rsidRDefault="00E37D6C" w:rsidP="008778DA">
      <w:pPr>
        <w:spacing w:line="480" w:lineRule="auto"/>
        <w:rPr>
          <w:rFonts w:ascii="Times New Roman" w:hAnsi="Times New Roman"/>
          <w:sz w:val="24"/>
        </w:rPr>
      </w:pPr>
      <w:r w:rsidRPr="003E2BD1">
        <w:rPr>
          <w:rFonts w:ascii="Times New Roman" w:hAnsi="Times New Roman"/>
          <w:sz w:val="24"/>
        </w:rPr>
        <w:tab/>
        <w:t>Pearson.</w:t>
      </w:r>
    </w:p>
    <w:p w:rsidR="00323759" w:rsidRPr="003E2BD1" w:rsidRDefault="00937324" w:rsidP="008778DA">
      <w:pPr>
        <w:spacing w:line="480" w:lineRule="auto"/>
        <w:rPr>
          <w:rFonts w:ascii="Times New Roman" w:hAnsi="Times New Roman"/>
          <w:sz w:val="24"/>
        </w:rPr>
      </w:pPr>
      <w:r w:rsidRPr="003E2BD1">
        <w:rPr>
          <w:rFonts w:ascii="Times New Roman" w:hAnsi="Times New Roman"/>
          <w:sz w:val="24"/>
        </w:rPr>
        <w:lastRenderedPageBreak/>
        <w:t xml:space="preserve">Tebben, S. (2014, January, 27).  Human trafficking, prostitution very real in </w:t>
      </w:r>
      <w:r w:rsidR="00AA260F" w:rsidRPr="003E2BD1">
        <w:rPr>
          <w:rFonts w:ascii="Times New Roman" w:hAnsi="Times New Roman"/>
          <w:sz w:val="24"/>
        </w:rPr>
        <w:t>O</w:t>
      </w:r>
      <w:r w:rsidRPr="003E2BD1">
        <w:rPr>
          <w:rFonts w:ascii="Times New Roman" w:hAnsi="Times New Roman"/>
          <w:sz w:val="24"/>
        </w:rPr>
        <w:t>hio, including</w:t>
      </w:r>
    </w:p>
    <w:p w:rsidR="002B5829" w:rsidRPr="002915C4" w:rsidRDefault="00323759" w:rsidP="006806E3">
      <w:pPr>
        <w:spacing w:line="480" w:lineRule="auto"/>
      </w:pPr>
      <w:r w:rsidRPr="003E2BD1">
        <w:rPr>
          <w:rFonts w:ascii="Times New Roman" w:hAnsi="Times New Roman"/>
          <w:sz w:val="24"/>
        </w:rPr>
        <w:tab/>
      </w:r>
      <w:r w:rsidR="00937324" w:rsidRPr="003E2BD1">
        <w:rPr>
          <w:rFonts w:ascii="Times New Roman" w:hAnsi="Times New Roman"/>
          <w:sz w:val="24"/>
        </w:rPr>
        <w:t xml:space="preserve">Athens county. </w:t>
      </w:r>
      <w:r w:rsidR="00937324" w:rsidRPr="003E2BD1">
        <w:rPr>
          <w:rFonts w:ascii="Times New Roman" w:hAnsi="Times New Roman"/>
          <w:i/>
          <w:sz w:val="24"/>
        </w:rPr>
        <w:t xml:space="preserve">WOUB Public Media. </w:t>
      </w:r>
      <w:r w:rsidR="00937324" w:rsidRPr="003E2BD1">
        <w:rPr>
          <w:rFonts w:ascii="Times New Roman" w:hAnsi="Times New Roman"/>
          <w:sz w:val="24"/>
        </w:rPr>
        <w:t xml:space="preserve">Retrieved from </w:t>
      </w:r>
      <w:r w:rsidRPr="002915C4">
        <w:rPr>
          <w:rFonts w:ascii="Times New Roman" w:hAnsi="Times New Roman"/>
          <w:sz w:val="24"/>
        </w:rPr>
        <w:tab/>
      </w:r>
      <w:hyperlink r:id="rId28" w:history="1">
        <w:r w:rsidR="00FC04CC" w:rsidRPr="00FC04CC">
          <w:rPr>
            <w:rStyle w:val="Hyperlink"/>
            <w:rFonts w:ascii="Times New Roman" w:hAnsi="Times New Roman"/>
            <w:color w:val="auto"/>
            <w:sz w:val="24"/>
            <w:u w:val="none"/>
          </w:rPr>
          <w:t>http://woub.org/2014/01/26/</w:t>
        </w:r>
        <w:r w:rsidR="00D5327C" w:rsidRPr="002915C4">
          <w:rPr>
            <w:rStyle w:val="Hyperlink"/>
            <w:rFonts w:ascii="Times New Roman" w:hAnsi="Times New Roman"/>
            <w:color w:val="auto"/>
            <w:sz w:val="24"/>
            <w:u w:val="none"/>
          </w:rPr>
          <w:t>human-trafficking-prostitution-very-real-ohio-including-</w:t>
        </w:r>
        <w:r w:rsidR="00D5327C" w:rsidRPr="002915C4">
          <w:rPr>
            <w:rStyle w:val="Hyperlink"/>
            <w:rFonts w:ascii="Times New Roman" w:hAnsi="Times New Roman"/>
            <w:color w:val="auto"/>
            <w:sz w:val="24"/>
            <w:u w:val="none"/>
          </w:rPr>
          <w:tab/>
          <w:t>athens-county</w:t>
        </w:r>
      </w:hyperlink>
    </w:p>
    <w:p w:rsidR="00EB7748" w:rsidRDefault="00EB7748" w:rsidP="006806E3">
      <w:pPr>
        <w:spacing w:line="480" w:lineRule="auto"/>
        <w:rPr>
          <w:rFonts w:ascii="Times New Roman" w:hAnsi="Times New Roman"/>
          <w:sz w:val="24"/>
        </w:rPr>
      </w:pPr>
    </w:p>
    <w:p w:rsidR="00EB7748" w:rsidRDefault="00EB7748" w:rsidP="006806E3">
      <w:pPr>
        <w:spacing w:line="480" w:lineRule="auto"/>
        <w:rPr>
          <w:rFonts w:ascii="Times New Roman" w:hAnsi="Times New Roman"/>
          <w:sz w:val="24"/>
        </w:rPr>
      </w:pPr>
    </w:p>
    <w:p w:rsidR="00650E97" w:rsidRPr="003E2BD1" w:rsidRDefault="00571FAF" w:rsidP="006806E3">
      <w:pPr>
        <w:spacing w:line="480" w:lineRule="auto"/>
        <w:rPr>
          <w:rFonts w:ascii="Times New Roman" w:hAnsi="Times New Roman"/>
          <w:i/>
          <w:sz w:val="24"/>
        </w:rPr>
      </w:pPr>
      <w:r w:rsidRPr="003E2BD1">
        <w:rPr>
          <w:rFonts w:ascii="Times New Roman" w:hAnsi="Times New Roman"/>
          <w:sz w:val="24"/>
        </w:rPr>
        <w:t xml:space="preserve">Thukral, J. (2005). </w:t>
      </w:r>
      <w:r w:rsidRPr="003E2BD1">
        <w:rPr>
          <w:rFonts w:ascii="Times New Roman" w:hAnsi="Times New Roman"/>
          <w:i/>
          <w:sz w:val="24"/>
        </w:rPr>
        <w:t>Behind closed doors: An analysis of indoor sex work in New York City.</w:t>
      </w:r>
    </w:p>
    <w:p w:rsidR="00571FAF" w:rsidRPr="003E2BD1" w:rsidRDefault="00650E97" w:rsidP="006806E3">
      <w:pPr>
        <w:spacing w:line="480" w:lineRule="auto"/>
        <w:rPr>
          <w:rFonts w:ascii="Times New Roman" w:hAnsi="Times New Roman"/>
          <w:sz w:val="24"/>
        </w:rPr>
      </w:pPr>
      <w:r w:rsidRPr="003E2BD1">
        <w:rPr>
          <w:rFonts w:ascii="Times New Roman" w:hAnsi="Times New Roman"/>
          <w:i/>
          <w:sz w:val="24"/>
        </w:rPr>
        <w:tab/>
      </w:r>
      <w:r w:rsidRPr="003E2BD1">
        <w:rPr>
          <w:rFonts w:ascii="Times New Roman" w:hAnsi="Times New Roman"/>
          <w:sz w:val="24"/>
        </w:rPr>
        <w:t xml:space="preserve">Sexuality Information and Education Council of the United States Report. </w:t>
      </w:r>
      <w:r w:rsidR="00571FAF" w:rsidRPr="003E2BD1">
        <w:rPr>
          <w:rFonts w:ascii="Times New Roman" w:hAnsi="Times New Roman"/>
          <w:sz w:val="24"/>
        </w:rPr>
        <w:t>New</w:t>
      </w:r>
      <w:r w:rsidRPr="003E2BD1">
        <w:rPr>
          <w:rFonts w:ascii="Times New Roman" w:hAnsi="Times New Roman"/>
          <w:sz w:val="24"/>
        </w:rPr>
        <w:t xml:space="preserve"> </w:t>
      </w:r>
      <w:r w:rsidR="00571FAF" w:rsidRPr="003E2BD1">
        <w:rPr>
          <w:rFonts w:ascii="Times New Roman" w:hAnsi="Times New Roman"/>
          <w:sz w:val="24"/>
        </w:rPr>
        <w:t xml:space="preserve">York, </w:t>
      </w:r>
      <w:r w:rsidRPr="003E2BD1">
        <w:rPr>
          <w:rFonts w:ascii="Times New Roman" w:hAnsi="Times New Roman"/>
          <w:sz w:val="24"/>
        </w:rPr>
        <w:tab/>
      </w:r>
      <w:r w:rsidR="00571FAF" w:rsidRPr="003E2BD1">
        <w:rPr>
          <w:rFonts w:ascii="Times New Roman" w:hAnsi="Times New Roman"/>
          <w:sz w:val="24"/>
        </w:rPr>
        <w:t xml:space="preserve">NY: Urban Justice Center. Retrieved </w:t>
      </w:r>
      <w:r w:rsidR="00FC04CC" w:rsidRPr="00FC04CC">
        <w:rPr>
          <w:rFonts w:ascii="Times New Roman" w:hAnsi="Times New Roman"/>
          <w:sz w:val="24"/>
          <w:u w:val="single"/>
        </w:rPr>
        <w:t xml:space="preserve">from </w:t>
      </w:r>
      <w:hyperlink r:id="rId29" w:history="1">
        <w:r w:rsidR="00FC04CC">
          <w:rPr>
            <w:rStyle w:val="Hyperlink"/>
            <w:rFonts w:ascii="Times New Roman" w:hAnsi="Times New Roman"/>
            <w:color w:val="auto"/>
            <w:sz w:val="24"/>
          </w:rPr>
          <w:t>http://www.jhsph.edu/research/centers-and-</w:t>
        </w:r>
      </w:hyperlink>
      <w:r w:rsidRPr="003E2BD1">
        <w:rPr>
          <w:rFonts w:ascii="Times New Roman" w:hAnsi="Times New Roman"/>
          <w:sz w:val="24"/>
        </w:rPr>
        <w:tab/>
      </w:r>
      <w:r w:rsidR="00571FAF" w:rsidRPr="003E2BD1">
        <w:rPr>
          <w:rFonts w:ascii="Times New Roman" w:hAnsi="Times New Roman"/>
          <w:sz w:val="24"/>
        </w:rPr>
        <w:t>institutes/center-for-public-health-and-human-rights/_pdf/</w:t>
      </w:r>
      <w:r w:rsidR="00384D07">
        <w:rPr>
          <w:rFonts w:ascii="Times New Roman" w:hAnsi="Times New Roman"/>
          <w:sz w:val="24"/>
        </w:rPr>
        <w:t xml:space="preserve"> </w:t>
      </w:r>
      <w:r w:rsidR="00384D07">
        <w:rPr>
          <w:rFonts w:ascii="Times New Roman" w:hAnsi="Times New Roman"/>
          <w:sz w:val="24"/>
        </w:rPr>
        <w:tab/>
      </w:r>
      <w:r w:rsidR="00571FAF" w:rsidRPr="003E2BD1">
        <w:rPr>
          <w:rFonts w:ascii="Times New Roman" w:hAnsi="Times New Roman"/>
          <w:sz w:val="24"/>
        </w:rPr>
        <w:t>Stachowiak_SIECUS.pdf#page=5</w:t>
      </w:r>
    </w:p>
    <w:p w:rsidR="003E2BD1" w:rsidRPr="003E2BD1" w:rsidRDefault="00C01127">
      <w:pPr>
        <w:spacing w:line="480" w:lineRule="auto"/>
        <w:rPr>
          <w:rFonts w:ascii="Times New Roman" w:hAnsi="Times New Roman"/>
          <w:i/>
          <w:sz w:val="24"/>
        </w:rPr>
      </w:pPr>
      <w:r w:rsidRPr="003E2BD1">
        <w:rPr>
          <w:rFonts w:ascii="Times New Roman" w:hAnsi="Times New Roman"/>
          <w:sz w:val="24"/>
        </w:rPr>
        <w:t xml:space="preserve">Trochim, M. W., &amp; Donnelly, J. P. (2007). </w:t>
      </w:r>
      <w:r w:rsidRPr="003E2BD1">
        <w:rPr>
          <w:rFonts w:ascii="Times New Roman" w:hAnsi="Times New Roman"/>
          <w:i/>
          <w:sz w:val="24"/>
        </w:rPr>
        <w:t xml:space="preserve">The research methods knowledge base </w:t>
      </w:r>
      <w:r w:rsidRPr="003E2BD1">
        <w:rPr>
          <w:rFonts w:ascii="Times New Roman" w:hAnsi="Times New Roman"/>
          <w:sz w:val="24"/>
        </w:rPr>
        <w:t xml:space="preserve">(3rd ed.). </w:t>
      </w:r>
      <w:r w:rsidR="006806E3" w:rsidRPr="003E2BD1">
        <w:rPr>
          <w:rFonts w:ascii="Times New Roman" w:hAnsi="Times New Roman"/>
          <w:sz w:val="24"/>
        </w:rPr>
        <w:tab/>
      </w:r>
      <w:r w:rsidRPr="003E2BD1">
        <w:rPr>
          <w:rFonts w:ascii="Times New Roman" w:hAnsi="Times New Roman"/>
          <w:sz w:val="24"/>
        </w:rPr>
        <w:t>M</w:t>
      </w:r>
      <w:r w:rsidR="006806E3" w:rsidRPr="003E2BD1">
        <w:rPr>
          <w:rFonts w:ascii="Times New Roman" w:hAnsi="Times New Roman"/>
          <w:sz w:val="24"/>
        </w:rPr>
        <w:t xml:space="preserve">ason, OH: </w:t>
      </w:r>
      <w:r w:rsidRPr="003E2BD1">
        <w:rPr>
          <w:rFonts w:ascii="Times New Roman" w:hAnsi="Times New Roman"/>
          <w:sz w:val="24"/>
        </w:rPr>
        <w:t xml:space="preserve">Thomson Custom Publishing. </w:t>
      </w:r>
    </w:p>
    <w:p w:rsidR="00937324" w:rsidRPr="003E2BD1" w:rsidRDefault="00E37D6C" w:rsidP="008778DA">
      <w:pPr>
        <w:spacing w:line="480" w:lineRule="auto"/>
        <w:rPr>
          <w:rFonts w:ascii="Times New Roman" w:hAnsi="Times New Roman"/>
          <w:sz w:val="24"/>
        </w:rPr>
      </w:pPr>
      <w:r w:rsidRPr="003E2BD1">
        <w:rPr>
          <w:rFonts w:ascii="Times New Roman" w:hAnsi="Times New Roman"/>
          <w:sz w:val="24"/>
        </w:rPr>
        <w:t xml:space="preserve">U.S. Department of State. (2013). </w:t>
      </w:r>
      <w:r w:rsidRPr="003E2BD1">
        <w:rPr>
          <w:rFonts w:ascii="Times New Roman" w:hAnsi="Times New Roman"/>
          <w:i/>
          <w:sz w:val="24"/>
        </w:rPr>
        <w:t xml:space="preserve">Trafficking in persons report 7. </w:t>
      </w:r>
      <w:r w:rsidRPr="003E2BD1">
        <w:rPr>
          <w:rFonts w:ascii="Times New Roman" w:hAnsi="Times New Roman"/>
          <w:sz w:val="24"/>
        </w:rPr>
        <w:t>Washington, DC: Author.</w:t>
      </w:r>
      <w:r w:rsidR="0037567E" w:rsidRPr="003E2BD1">
        <w:rPr>
          <w:rFonts w:ascii="Times New Roman" w:hAnsi="Times New Roman"/>
          <w:sz w:val="24"/>
        </w:rPr>
        <w:t xml:space="preserve"> </w:t>
      </w:r>
      <w:r w:rsidR="00EF22FA" w:rsidRPr="003E2BD1">
        <w:rPr>
          <w:rFonts w:ascii="Times New Roman" w:hAnsi="Times New Roman"/>
          <w:sz w:val="24"/>
        </w:rPr>
        <w:tab/>
      </w:r>
      <w:r w:rsidR="0037567E" w:rsidRPr="003E2BD1">
        <w:rPr>
          <w:rFonts w:ascii="Times New Roman" w:hAnsi="Times New Roman"/>
          <w:sz w:val="24"/>
        </w:rPr>
        <w:t>Retrieved from http://www.state.gov/j/tip/rls/tiprpt/2013/index.htm</w:t>
      </w:r>
    </w:p>
    <w:p w:rsidR="0008067E" w:rsidRPr="003E2BD1" w:rsidRDefault="001E12CC" w:rsidP="00BF0264">
      <w:pPr>
        <w:autoSpaceDE w:val="0"/>
        <w:autoSpaceDN w:val="0"/>
        <w:adjustRightInd w:val="0"/>
        <w:spacing w:line="480" w:lineRule="auto"/>
        <w:rPr>
          <w:rFonts w:ascii="Times New Roman" w:hAnsi="Times New Roman" w:cs="TimesNewRomanPSMT"/>
          <w:sz w:val="24"/>
        </w:rPr>
      </w:pPr>
      <w:r w:rsidRPr="003E2BD1">
        <w:rPr>
          <w:rFonts w:ascii="Times New Roman" w:hAnsi="Times New Roman" w:cs="TimesNewRomanPSMT"/>
          <w:sz w:val="24"/>
        </w:rPr>
        <w:t xml:space="preserve">Weitzer, R. (2009). Sociology of sex work. </w:t>
      </w:r>
      <w:r w:rsidRPr="003E2BD1">
        <w:rPr>
          <w:rFonts w:ascii="Times New Roman" w:hAnsi="Times New Roman" w:cs="TimesNewRomanPS-ItalicMT"/>
          <w:i/>
          <w:iCs/>
          <w:sz w:val="24"/>
        </w:rPr>
        <w:t xml:space="preserve">Annual Review of Sociology, 35, </w:t>
      </w:r>
      <w:r w:rsidRPr="003E2BD1">
        <w:rPr>
          <w:rFonts w:ascii="Times New Roman" w:hAnsi="Times New Roman" w:cs="TimesNewRomanPSMT"/>
          <w:sz w:val="24"/>
        </w:rPr>
        <w:t xml:space="preserve">213-234. </w:t>
      </w:r>
      <w:r w:rsidR="00BF0264" w:rsidRPr="003E2BD1">
        <w:rPr>
          <w:rFonts w:ascii="Times New Roman" w:hAnsi="Times New Roman" w:cs="TimesNewRomanPSMT"/>
          <w:sz w:val="24"/>
        </w:rPr>
        <w:tab/>
      </w:r>
      <w:r w:rsidRPr="003E2BD1">
        <w:rPr>
          <w:rFonts w:ascii="Times New Roman" w:hAnsi="Times New Roman" w:cs="TimesNewRomanPSMT"/>
          <w:sz w:val="24"/>
        </w:rPr>
        <w:t xml:space="preserve">doi:10.1146/annurev-soc-070308-120025 </w:t>
      </w:r>
    </w:p>
    <w:p w:rsidR="00D949B2" w:rsidRPr="003E2BD1" w:rsidRDefault="00C01127" w:rsidP="0008067E">
      <w:pPr>
        <w:autoSpaceDE w:val="0"/>
        <w:autoSpaceDN w:val="0"/>
        <w:adjustRightInd w:val="0"/>
        <w:spacing w:line="480" w:lineRule="auto"/>
        <w:rPr>
          <w:rFonts w:ascii="Times New Roman" w:hAnsi="Times New Roman"/>
          <w:sz w:val="24"/>
        </w:rPr>
      </w:pPr>
      <w:r w:rsidRPr="003E2BD1">
        <w:rPr>
          <w:rFonts w:ascii="Times New Roman" w:hAnsi="Times New Roman"/>
          <w:sz w:val="24"/>
        </w:rPr>
        <w:t>Welsh-Huggins, A. (2014, September 26).  Court program gives prostitutes another chance.</w:t>
      </w:r>
    </w:p>
    <w:p w:rsidR="00D949B2" w:rsidRPr="003E2BD1" w:rsidRDefault="00C01127" w:rsidP="00183797">
      <w:pPr>
        <w:autoSpaceDE w:val="0"/>
        <w:autoSpaceDN w:val="0"/>
        <w:adjustRightInd w:val="0"/>
        <w:spacing w:line="480" w:lineRule="auto"/>
        <w:rPr>
          <w:rFonts w:ascii="Times New Roman" w:hAnsi="Times New Roman"/>
          <w:sz w:val="24"/>
        </w:rPr>
      </w:pPr>
      <w:r w:rsidRPr="003E2BD1">
        <w:rPr>
          <w:rFonts w:ascii="Times New Roman" w:hAnsi="Times New Roman"/>
          <w:sz w:val="24"/>
        </w:rPr>
        <w:lastRenderedPageBreak/>
        <w:tab/>
      </w:r>
      <w:r w:rsidRPr="003E2BD1">
        <w:rPr>
          <w:rFonts w:ascii="Times New Roman" w:hAnsi="Times New Roman"/>
          <w:i/>
          <w:sz w:val="24"/>
        </w:rPr>
        <w:t xml:space="preserve">Associated Press. </w:t>
      </w:r>
      <w:r w:rsidRPr="003E2BD1">
        <w:rPr>
          <w:rFonts w:ascii="Times New Roman" w:hAnsi="Times New Roman"/>
          <w:sz w:val="24"/>
        </w:rPr>
        <w:t xml:space="preserve">Retrieved </w:t>
      </w:r>
      <w:r w:rsidRPr="00384D07">
        <w:rPr>
          <w:rFonts w:ascii="Times New Roman" w:hAnsi="Times New Roman"/>
          <w:sz w:val="24"/>
        </w:rPr>
        <w:t xml:space="preserve">from </w:t>
      </w:r>
      <w:hyperlink r:id="rId30" w:history="1">
        <w:r w:rsidR="00384D07" w:rsidRPr="00384D07">
          <w:rPr>
            <w:rStyle w:val="Hyperlink"/>
            <w:rFonts w:ascii="Times New Roman" w:hAnsi="Times New Roman"/>
            <w:color w:val="auto"/>
            <w:sz w:val="24"/>
            <w:u w:val="none"/>
          </w:rPr>
          <w:t xml:space="preserve">http://bigstory.ap.org/article/ </w:t>
        </w:r>
        <w:r w:rsidR="00384D07" w:rsidRPr="00384D07">
          <w:rPr>
            <w:rStyle w:val="Hyperlink"/>
            <w:rFonts w:ascii="Times New Roman" w:hAnsi="Times New Roman"/>
            <w:color w:val="auto"/>
            <w:sz w:val="24"/>
            <w:u w:val="none"/>
          </w:rPr>
          <w:tab/>
          <w:t>b17c98d5aa5541b3826bdd1be95bcd18/court-program-</w:t>
        </w:r>
      </w:hyperlink>
      <w:r w:rsidR="00372A1D" w:rsidRPr="003E2BD1">
        <w:rPr>
          <w:rFonts w:ascii="Times New Roman" w:hAnsi="Times New Roman"/>
          <w:sz w:val="24"/>
        </w:rPr>
        <w:t>gives-prostitutes-another-chance</w:t>
      </w:r>
    </w:p>
    <w:p w:rsidR="00D949B2" w:rsidRPr="003E2BD1" w:rsidRDefault="00C01127" w:rsidP="00183797">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Wexler, D. B. (2013). Getting and </w:t>
      </w:r>
      <w:r w:rsidR="00534DE4" w:rsidRPr="003E2BD1">
        <w:rPr>
          <w:rFonts w:ascii="Times New Roman" w:hAnsi="Times New Roman"/>
          <w:sz w:val="24"/>
        </w:rPr>
        <w:t>giving: What therapeutic</w:t>
      </w:r>
      <w:r w:rsidR="00A15483" w:rsidRPr="003E2BD1">
        <w:rPr>
          <w:rFonts w:ascii="Times New Roman" w:hAnsi="Times New Roman"/>
          <w:sz w:val="24"/>
        </w:rPr>
        <w:t xml:space="preserve"> </w:t>
      </w:r>
      <w:r w:rsidR="00534DE4" w:rsidRPr="003E2BD1">
        <w:rPr>
          <w:rFonts w:ascii="Times New Roman" w:hAnsi="Times New Roman"/>
          <w:sz w:val="24"/>
        </w:rPr>
        <w:t>jurisprudence can get from and give</w:t>
      </w:r>
    </w:p>
    <w:p w:rsidR="00D949B2" w:rsidRPr="003E2BD1" w:rsidRDefault="00534DE4" w:rsidP="00183797">
      <w:pPr>
        <w:autoSpaceDE w:val="0"/>
        <w:autoSpaceDN w:val="0"/>
        <w:adjustRightInd w:val="0"/>
        <w:spacing w:line="480" w:lineRule="auto"/>
        <w:rPr>
          <w:rFonts w:ascii="Times New Roman" w:hAnsi="Times New Roman"/>
          <w:sz w:val="24"/>
        </w:rPr>
      </w:pPr>
      <w:r w:rsidRPr="003E2BD1">
        <w:rPr>
          <w:rFonts w:ascii="Times New Roman" w:hAnsi="Times New Roman"/>
          <w:sz w:val="24"/>
        </w:rPr>
        <w:tab/>
        <w:t xml:space="preserve">to positive criminology. </w:t>
      </w:r>
      <w:r w:rsidR="00C01127" w:rsidRPr="003E2BD1">
        <w:rPr>
          <w:rFonts w:ascii="Times New Roman" w:hAnsi="Times New Roman"/>
          <w:bCs/>
          <w:i/>
          <w:iCs/>
          <w:sz w:val="24"/>
        </w:rPr>
        <w:t>Arizona Legal Studies</w:t>
      </w:r>
      <w:r w:rsidR="001E12CC" w:rsidRPr="003E2BD1">
        <w:rPr>
          <w:rFonts w:ascii="Times New Roman" w:hAnsi="Times New Roman"/>
          <w:bCs/>
          <w:iCs/>
          <w:sz w:val="24"/>
        </w:rPr>
        <w:t>,</w:t>
      </w:r>
      <w:r w:rsidRPr="003E2BD1">
        <w:rPr>
          <w:rFonts w:ascii="Times New Roman" w:hAnsi="Times New Roman"/>
          <w:bCs/>
          <w:iCs/>
          <w:sz w:val="24"/>
        </w:rPr>
        <w:t xml:space="preserve"> </w:t>
      </w:r>
      <w:r w:rsidR="00C01127" w:rsidRPr="003E2BD1">
        <w:rPr>
          <w:rFonts w:ascii="Times New Roman" w:hAnsi="Times New Roman"/>
          <w:sz w:val="24"/>
        </w:rPr>
        <w:t>Discussion Paper No. 13-13.</w:t>
      </w:r>
    </w:p>
    <w:p w:rsidR="008A6B99" w:rsidRPr="003E2BD1" w:rsidRDefault="00534DE4" w:rsidP="00144B2A">
      <w:pPr>
        <w:spacing w:line="480" w:lineRule="auto"/>
        <w:rPr>
          <w:rFonts w:ascii="Times New Roman" w:hAnsi="Times New Roman"/>
          <w:sz w:val="24"/>
        </w:rPr>
      </w:pPr>
      <w:r w:rsidRPr="003E2BD1">
        <w:rPr>
          <w:rFonts w:ascii="Times New Roman" w:hAnsi="Times New Roman"/>
          <w:i/>
          <w:sz w:val="24"/>
        </w:rPr>
        <w:tab/>
      </w:r>
      <w:r w:rsidR="00C01127" w:rsidRPr="003E2BD1">
        <w:rPr>
          <w:rFonts w:ascii="Times New Roman" w:hAnsi="Times New Roman"/>
          <w:i/>
          <w:sz w:val="24"/>
        </w:rPr>
        <w:t>Phoenix Law Review, 6</w:t>
      </w:r>
      <w:r w:rsidR="00C01127" w:rsidRPr="003E2BD1">
        <w:rPr>
          <w:rFonts w:ascii="Times New Roman" w:hAnsi="Times New Roman"/>
          <w:sz w:val="24"/>
        </w:rPr>
        <w:t>, 907-915.</w:t>
      </w:r>
      <w:r w:rsidR="00806AC9" w:rsidRPr="003E2BD1">
        <w:rPr>
          <w:rFonts w:ascii="Times New Roman" w:hAnsi="Times New Roman"/>
          <w:sz w:val="24"/>
        </w:rPr>
        <w:t xml:space="preserve"> Retrieved from </w:t>
      </w:r>
      <w:hyperlink r:id="rId31" w:tgtFrame="_blank" w:history="1">
        <w:r w:rsidR="00806AC9" w:rsidRPr="003E2BD1">
          <w:rPr>
            <w:rStyle w:val="Hyperlink"/>
            <w:rFonts w:ascii="Times New Roman" w:hAnsi="Times New Roman"/>
            <w:color w:val="auto"/>
            <w:sz w:val="24"/>
            <w:u w:val="none"/>
          </w:rPr>
          <w:t>http://ssrn.com/abstract=2220509</w:t>
        </w:r>
      </w:hyperlink>
    </w:p>
    <w:p w:rsidR="009020FF" w:rsidRPr="00EB7748" w:rsidRDefault="00B81E15" w:rsidP="00EB7748">
      <w:pPr>
        <w:spacing w:line="480" w:lineRule="auto"/>
        <w:rPr>
          <w:rFonts w:ascii="Times New Roman" w:hAnsi="Times New Roman"/>
          <w:sz w:val="24"/>
        </w:rPr>
      </w:pPr>
      <w:r w:rsidRPr="003E2BD1">
        <w:rPr>
          <w:rFonts w:ascii="Times New Roman" w:hAnsi="Times New Roman"/>
          <w:sz w:val="24"/>
        </w:rPr>
        <w:t>Wexler, D. B., &amp; King</w:t>
      </w:r>
      <w:r w:rsidR="009020FF" w:rsidRPr="003E2BD1">
        <w:rPr>
          <w:rFonts w:ascii="Times New Roman" w:hAnsi="Times New Roman"/>
          <w:sz w:val="24"/>
        </w:rPr>
        <w:t>, M. S</w:t>
      </w:r>
      <w:r w:rsidR="00EF22FA" w:rsidRPr="003E2BD1">
        <w:rPr>
          <w:rFonts w:ascii="Times New Roman" w:hAnsi="Times New Roman"/>
          <w:sz w:val="24"/>
        </w:rPr>
        <w:t>.</w:t>
      </w:r>
      <w:r w:rsidRPr="003E2BD1">
        <w:rPr>
          <w:rFonts w:ascii="Times New Roman" w:hAnsi="Times New Roman"/>
          <w:sz w:val="24"/>
        </w:rPr>
        <w:t xml:space="preserve"> (2011</w:t>
      </w:r>
      <w:r w:rsidR="00C01127" w:rsidRPr="003E2BD1">
        <w:rPr>
          <w:rFonts w:ascii="Times New Roman" w:hAnsi="Times New Roman"/>
          <w:sz w:val="24"/>
        </w:rPr>
        <w:t>).</w:t>
      </w:r>
      <w:r w:rsidR="00C01127" w:rsidRPr="003E2BD1">
        <w:rPr>
          <w:rFonts w:ascii="Times New Roman" w:hAnsi="Times New Roman"/>
          <w:sz w:val="24"/>
          <w:shd w:val="clear" w:color="auto" w:fill="F2F2F2"/>
        </w:rPr>
        <w:t xml:space="preserve"> Promoting </w:t>
      </w:r>
      <w:r w:rsidR="00793D20" w:rsidRPr="003E2BD1">
        <w:rPr>
          <w:rFonts w:ascii="Times New Roman" w:hAnsi="Times New Roman"/>
          <w:sz w:val="24"/>
          <w:shd w:val="clear" w:color="auto" w:fill="F2F2F2"/>
        </w:rPr>
        <w:t>societal and juridical receptivity to</w:t>
      </w:r>
    </w:p>
    <w:p w:rsidR="007B64AA" w:rsidRPr="003E2BD1" w:rsidRDefault="009020FF" w:rsidP="007B64AA">
      <w:pPr>
        <w:spacing w:line="480" w:lineRule="auto"/>
        <w:rPr>
          <w:rFonts w:ascii="Times New Roman" w:hAnsi="Times New Roman"/>
          <w:sz w:val="24"/>
        </w:rPr>
      </w:pPr>
      <w:r w:rsidRPr="003E2BD1">
        <w:rPr>
          <w:rFonts w:ascii="Times New Roman" w:hAnsi="Times New Roman"/>
          <w:sz w:val="24"/>
          <w:shd w:val="clear" w:color="auto" w:fill="F2F2F2"/>
        </w:rPr>
        <w:tab/>
      </w:r>
      <w:r w:rsidR="00793D20" w:rsidRPr="003E2BD1">
        <w:rPr>
          <w:rFonts w:ascii="Times New Roman" w:hAnsi="Times New Roman"/>
          <w:sz w:val="24"/>
          <w:shd w:val="clear" w:color="auto" w:fill="F2F2F2"/>
        </w:rPr>
        <w:t xml:space="preserve">rehabilitation: </w:t>
      </w:r>
      <w:r w:rsidR="00793D20" w:rsidRPr="003E2BD1">
        <w:rPr>
          <w:rFonts w:ascii="Times New Roman" w:hAnsi="Times New Roman"/>
          <w:sz w:val="24"/>
          <w:shd w:val="clear" w:color="auto" w:fill="F2F2F2"/>
        </w:rPr>
        <w:tab/>
        <w:t xml:space="preserve">The role of therapeutic jurisprudence. </w:t>
      </w:r>
      <w:r w:rsidR="00C01127" w:rsidRPr="003E2BD1">
        <w:rPr>
          <w:rFonts w:ascii="Times New Roman" w:hAnsi="Times New Roman"/>
          <w:sz w:val="24"/>
          <w:shd w:val="clear" w:color="auto" w:fill="F2F2F2"/>
        </w:rPr>
        <w:t xml:space="preserve"> </w:t>
      </w:r>
      <w:r w:rsidR="00C01127" w:rsidRPr="003E2BD1">
        <w:rPr>
          <w:rFonts w:ascii="Times New Roman" w:hAnsi="Times New Roman"/>
          <w:i/>
          <w:sz w:val="24"/>
          <w:shd w:val="clear" w:color="auto" w:fill="F2F2F2"/>
        </w:rPr>
        <w:t>Arizona Legal Studies,</w:t>
      </w:r>
      <w:r w:rsidR="00C01127" w:rsidRPr="003E2BD1">
        <w:rPr>
          <w:rFonts w:ascii="Times New Roman" w:hAnsi="Times New Roman"/>
          <w:sz w:val="24"/>
          <w:shd w:val="clear" w:color="auto" w:fill="F2F2F2"/>
        </w:rPr>
        <w:t xml:space="preserve"> Discussion </w:t>
      </w:r>
      <w:r w:rsidRPr="003E2BD1">
        <w:rPr>
          <w:rFonts w:ascii="Times New Roman" w:hAnsi="Times New Roman"/>
          <w:sz w:val="24"/>
          <w:shd w:val="clear" w:color="auto" w:fill="F2F2F2"/>
        </w:rPr>
        <w:tab/>
      </w:r>
      <w:r w:rsidR="00C01127" w:rsidRPr="003E2BD1">
        <w:rPr>
          <w:rFonts w:ascii="Times New Roman" w:hAnsi="Times New Roman"/>
          <w:sz w:val="24"/>
          <w:shd w:val="clear" w:color="auto" w:fill="F2F2F2"/>
        </w:rPr>
        <w:t>Paper No. 10-46. Retrieved from</w:t>
      </w:r>
      <w:r w:rsidR="00C01127" w:rsidRPr="003E2BD1">
        <w:rPr>
          <w:rStyle w:val="apple-converted-space"/>
          <w:rFonts w:ascii="Times New Roman" w:hAnsi="Times New Roman"/>
          <w:sz w:val="24"/>
          <w:shd w:val="clear" w:color="auto" w:fill="F2F2F2"/>
        </w:rPr>
        <w:t> </w:t>
      </w:r>
      <w:hyperlink r:id="rId32" w:tgtFrame="_blank" w:history="1">
        <w:r w:rsidR="00C01127" w:rsidRPr="003E2BD1">
          <w:rPr>
            <w:rStyle w:val="Hyperlink"/>
            <w:rFonts w:ascii="Times New Roman" w:hAnsi="Times New Roman"/>
            <w:color w:val="auto"/>
            <w:sz w:val="24"/>
            <w:u w:val="none"/>
          </w:rPr>
          <w:t>http://ssrn.com/abstract=1722278</w:t>
        </w:r>
      </w:hyperlink>
    </w:p>
    <w:p w:rsidR="00A15483" w:rsidRPr="003E2BD1" w:rsidRDefault="00937324" w:rsidP="008778DA">
      <w:pPr>
        <w:spacing w:line="480" w:lineRule="auto"/>
        <w:rPr>
          <w:rFonts w:ascii="Times New Roman" w:hAnsi="Times New Roman"/>
          <w:i/>
          <w:sz w:val="24"/>
        </w:rPr>
      </w:pPr>
      <w:r w:rsidRPr="003E2BD1">
        <w:rPr>
          <w:rFonts w:ascii="Times New Roman" w:hAnsi="Times New Roman"/>
          <w:sz w:val="24"/>
        </w:rPr>
        <w:t xml:space="preserve">Wilks, K., (2013). </w:t>
      </w:r>
      <w:r w:rsidRPr="003E2BD1">
        <w:rPr>
          <w:rFonts w:ascii="Times New Roman" w:hAnsi="Times New Roman"/>
          <w:i/>
          <w:sz w:val="24"/>
        </w:rPr>
        <w:t xml:space="preserve">Effective </w:t>
      </w:r>
      <w:r w:rsidR="009020FF" w:rsidRPr="003E2BD1">
        <w:rPr>
          <w:rFonts w:ascii="Times New Roman" w:hAnsi="Times New Roman"/>
          <w:i/>
          <w:sz w:val="24"/>
        </w:rPr>
        <w:t>approaches for reducing prostitution in Texas: Proactive and cost</w:t>
      </w:r>
    </w:p>
    <w:p w:rsidR="00937324" w:rsidRPr="003E2BD1" w:rsidRDefault="009020FF" w:rsidP="008778DA">
      <w:pPr>
        <w:spacing w:line="480" w:lineRule="auto"/>
        <w:rPr>
          <w:rFonts w:ascii="Times New Roman" w:hAnsi="Times New Roman"/>
          <w:sz w:val="24"/>
        </w:rPr>
      </w:pPr>
      <w:r w:rsidRPr="003E2BD1">
        <w:rPr>
          <w:rFonts w:ascii="Times New Roman" w:hAnsi="Times New Roman"/>
          <w:i/>
          <w:sz w:val="24"/>
        </w:rPr>
        <w:tab/>
        <w:t xml:space="preserve">efficient strategies to help people leave the streets. </w:t>
      </w:r>
      <w:r w:rsidR="00937324" w:rsidRPr="003E2BD1">
        <w:rPr>
          <w:rFonts w:ascii="Times New Roman" w:hAnsi="Times New Roman"/>
          <w:sz w:val="24"/>
        </w:rPr>
        <w:t xml:space="preserve">Austin, TX: Texas Criminal Justice </w:t>
      </w:r>
      <w:r w:rsidR="00A15483" w:rsidRPr="003E2BD1">
        <w:rPr>
          <w:rFonts w:ascii="Times New Roman" w:hAnsi="Times New Roman"/>
          <w:sz w:val="24"/>
        </w:rPr>
        <w:tab/>
      </w:r>
      <w:r w:rsidR="00937324" w:rsidRPr="003E2BD1">
        <w:rPr>
          <w:rFonts w:ascii="Times New Roman" w:hAnsi="Times New Roman"/>
          <w:sz w:val="24"/>
        </w:rPr>
        <w:t xml:space="preserve">Coalition. </w:t>
      </w:r>
    </w:p>
    <w:p w:rsidR="00D949B2" w:rsidRPr="003E2BD1" w:rsidRDefault="00C01127">
      <w:pPr>
        <w:autoSpaceDE w:val="0"/>
        <w:autoSpaceDN w:val="0"/>
        <w:adjustRightInd w:val="0"/>
        <w:spacing w:line="480" w:lineRule="auto"/>
        <w:rPr>
          <w:rFonts w:ascii="Times New Roman" w:hAnsi="Times New Roman"/>
          <w:i/>
          <w:sz w:val="24"/>
        </w:rPr>
      </w:pPr>
      <w:r w:rsidRPr="003E2BD1">
        <w:rPr>
          <w:rFonts w:ascii="Times New Roman" w:hAnsi="Times New Roman"/>
          <w:sz w:val="24"/>
        </w:rPr>
        <w:t xml:space="preserve">Winick, B. J. (2002).Therapeutic </w:t>
      </w:r>
      <w:r w:rsidR="00812AE3" w:rsidRPr="003E2BD1">
        <w:rPr>
          <w:rFonts w:ascii="Times New Roman" w:hAnsi="Times New Roman"/>
          <w:sz w:val="24"/>
        </w:rPr>
        <w:t>jurisprudence and problem solving courts</w:t>
      </w:r>
      <w:r w:rsidRPr="003E2BD1">
        <w:rPr>
          <w:rFonts w:ascii="Times New Roman" w:hAnsi="Times New Roman"/>
          <w:sz w:val="24"/>
        </w:rPr>
        <w:t xml:space="preserve">. </w:t>
      </w:r>
      <w:r w:rsidRPr="003E2BD1">
        <w:rPr>
          <w:rFonts w:ascii="Times New Roman" w:hAnsi="Times New Roman"/>
          <w:i/>
          <w:sz w:val="24"/>
        </w:rPr>
        <w:t xml:space="preserve">Fordham </w:t>
      </w:r>
      <w:r w:rsidR="00812AE3" w:rsidRPr="003E2BD1">
        <w:rPr>
          <w:rFonts w:ascii="Times New Roman" w:hAnsi="Times New Roman"/>
          <w:i/>
          <w:sz w:val="24"/>
        </w:rPr>
        <w:t>Urban</w:t>
      </w:r>
    </w:p>
    <w:p w:rsidR="00297CB9" w:rsidRPr="003E2BD1" w:rsidRDefault="00812AE3" w:rsidP="006806E3">
      <w:pPr>
        <w:autoSpaceDE w:val="0"/>
        <w:autoSpaceDN w:val="0"/>
        <w:adjustRightInd w:val="0"/>
        <w:spacing w:line="480" w:lineRule="auto"/>
        <w:rPr>
          <w:rFonts w:ascii="Times New Roman" w:hAnsi="Times New Roman"/>
          <w:sz w:val="24"/>
        </w:rPr>
      </w:pPr>
      <w:r w:rsidRPr="003E2BD1">
        <w:rPr>
          <w:rFonts w:ascii="Times New Roman" w:hAnsi="Times New Roman"/>
          <w:i/>
          <w:sz w:val="24"/>
        </w:rPr>
        <w:tab/>
      </w:r>
      <w:r w:rsidR="00C01127" w:rsidRPr="003E2BD1">
        <w:rPr>
          <w:rFonts w:ascii="Times New Roman" w:hAnsi="Times New Roman"/>
          <w:i/>
          <w:sz w:val="24"/>
        </w:rPr>
        <w:t>Law J</w:t>
      </w:r>
      <w:r w:rsidRPr="003E2BD1">
        <w:rPr>
          <w:rFonts w:ascii="Times New Roman" w:hAnsi="Times New Roman"/>
          <w:i/>
          <w:sz w:val="24"/>
        </w:rPr>
        <w:t>ournal, 30</w:t>
      </w:r>
      <w:r w:rsidR="00C01127" w:rsidRPr="003E2BD1">
        <w:rPr>
          <w:rFonts w:ascii="Times New Roman" w:hAnsi="Times New Roman"/>
          <w:sz w:val="24"/>
        </w:rPr>
        <w:t>(3),</w:t>
      </w:r>
      <w:r w:rsidR="00571FAF" w:rsidRPr="003E2BD1">
        <w:rPr>
          <w:rFonts w:ascii="Times New Roman" w:hAnsi="Times New Roman"/>
          <w:sz w:val="24"/>
        </w:rPr>
        <w:t xml:space="preserve"> </w:t>
      </w:r>
      <w:r w:rsidR="00C01127" w:rsidRPr="003E2BD1">
        <w:rPr>
          <w:rFonts w:ascii="Times New Roman" w:hAnsi="Times New Roman"/>
          <w:sz w:val="24"/>
        </w:rPr>
        <w:t>1055-2003.</w:t>
      </w:r>
    </w:p>
    <w:p w:rsidR="00812AE3" w:rsidRPr="003E2BD1" w:rsidRDefault="00C01127" w:rsidP="00144B2A">
      <w:pPr>
        <w:spacing w:line="480" w:lineRule="auto"/>
        <w:rPr>
          <w:rStyle w:val="apple-converted-space"/>
          <w:rFonts w:ascii="Times New Roman" w:hAnsi="Times New Roman"/>
          <w:sz w:val="24"/>
          <w:shd w:val="clear" w:color="auto" w:fill="FFFFFF"/>
        </w:rPr>
      </w:pPr>
      <w:r w:rsidRPr="003E2BD1">
        <w:rPr>
          <w:rFonts w:ascii="Times New Roman" w:hAnsi="Times New Roman"/>
          <w:sz w:val="24"/>
          <w:shd w:val="clear" w:color="auto" w:fill="FFFFFF"/>
        </w:rPr>
        <w:t>Winick, B. J. (2013). Problem solving courts: Therapeutic jurisprudence in practice. In</w:t>
      </w:r>
      <w:r w:rsidRPr="003E2BD1">
        <w:rPr>
          <w:rStyle w:val="apple-converted-space"/>
          <w:rFonts w:ascii="Times New Roman" w:hAnsi="Times New Roman"/>
          <w:sz w:val="24"/>
          <w:shd w:val="clear" w:color="auto" w:fill="FFFFFF"/>
        </w:rPr>
        <w:t xml:space="preserve"> R. L.</w:t>
      </w:r>
    </w:p>
    <w:p w:rsidR="00937324" w:rsidRPr="003E2BD1" w:rsidRDefault="00C01127" w:rsidP="008778DA">
      <w:pPr>
        <w:spacing w:line="480" w:lineRule="auto"/>
        <w:rPr>
          <w:rFonts w:ascii="Times New Roman" w:hAnsi="Times New Roman"/>
          <w:sz w:val="24"/>
        </w:rPr>
      </w:pPr>
      <w:r w:rsidRPr="003E2BD1">
        <w:rPr>
          <w:rStyle w:val="apple-converted-space"/>
          <w:rFonts w:ascii="Times New Roman" w:hAnsi="Times New Roman"/>
          <w:sz w:val="24"/>
          <w:shd w:val="clear" w:color="auto" w:fill="FFFFFF"/>
        </w:rPr>
        <w:tab/>
        <w:t xml:space="preserve">Wiener &amp; E. M. Branks (Eds.), </w:t>
      </w:r>
      <w:r w:rsidRPr="003E2BD1">
        <w:rPr>
          <w:rFonts w:ascii="Times New Roman" w:hAnsi="Times New Roman"/>
          <w:i/>
          <w:iCs/>
          <w:sz w:val="24"/>
          <w:shd w:val="clear" w:color="auto" w:fill="FFFFFF"/>
        </w:rPr>
        <w:t xml:space="preserve">Problem </w:t>
      </w:r>
      <w:r w:rsidR="00F5493E" w:rsidRPr="003E2BD1">
        <w:rPr>
          <w:rFonts w:ascii="Times New Roman" w:hAnsi="Times New Roman"/>
          <w:i/>
          <w:iCs/>
          <w:sz w:val="24"/>
          <w:shd w:val="clear" w:color="auto" w:fill="FFFFFF"/>
        </w:rPr>
        <w:t>s</w:t>
      </w:r>
      <w:r w:rsidRPr="003E2BD1">
        <w:rPr>
          <w:rFonts w:ascii="Times New Roman" w:hAnsi="Times New Roman"/>
          <w:i/>
          <w:iCs/>
          <w:sz w:val="24"/>
          <w:shd w:val="clear" w:color="auto" w:fill="FFFFFF"/>
        </w:rPr>
        <w:t xml:space="preserve">olving </w:t>
      </w:r>
      <w:r w:rsidR="00F5493E" w:rsidRPr="003E2BD1">
        <w:rPr>
          <w:rFonts w:ascii="Times New Roman" w:hAnsi="Times New Roman"/>
          <w:i/>
          <w:iCs/>
          <w:sz w:val="24"/>
          <w:shd w:val="clear" w:color="auto" w:fill="FFFFFF"/>
        </w:rPr>
        <w:t>c</w:t>
      </w:r>
      <w:r w:rsidRPr="003E2BD1">
        <w:rPr>
          <w:rFonts w:ascii="Times New Roman" w:hAnsi="Times New Roman"/>
          <w:i/>
          <w:iCs/>
          <w:sz w:val="24"/>
          <w:shd w:val="clear" w:color="auto" w:fill="FFFFFF"/>
        </w:rPr>
        <w:t>ourts</w:t>
      </w:r>
      <w:r w:rsidRPr="003E2BD1">
        <w:rPr>
          <w:rStyle w:val="apple-converted-space"/>
          <w:rFonts w:ascii="Times New Roman" w:hAnsi="Times New Roman"/>
          <w:sz w:val="24"/>
          <w:shd w:val="clear" w:color="auto" w:fill="FFFFFF"/>
        </w:rPr>
        <w:t> </w:t>
      </w:r>
      <w:r w:rsidRPr="003E2BD1">
        <w:rPr>
          <w:rFonts w:ascii="Times New Roman" w:hAnsi="Times New Roman"/>
          <w:sz w:val="24"/>
          <w:shd w:val="clear" w:color="auto" w:fill="FFFFFF"/>
        </w:rPr>
        <w:t xml:space="preserve">(pp. 211-236). New York, NY: </w:t>
      </w:r>
      <w:r w:rsidRPr="003E2BD1">
        <w:rPr>
          <w:rFonts w:ascii="Times New Roman" w:hAnsi="Times New Roman"/>
          <w:sz w:val="24"/>
          <w:shd w:val="clear" w:color="auto" w:fill="FFFFFF"/>
        </w:rPr>
        <w:tab/>
        <w:t>Springer.</w:t>
      </w:r>
    </w:p>
    <w:p w:rsidR="00D949B2" w:rsidRPr="003E2BD1" w:rsidRDefault="00C01127" w:rsidP="006806E3">
      <w:pPr>
        <w:autoSpaceDE w:val="0"/>
        <w:autoSpaceDN w:val="0"/>
        <w:adjustRightInd w:val="0"/>
        <w:spacing w:line="480" w:lineRule="auto"/>
        <w:rPr>
          <w:rFonts w:ascii="Times New Roman" w:hAnsi="Times New Roman"/>
          <w:sz w:val="24"/>
        </w:rPr>
      </w:pPr>
      <w:r w:rsidRPr="003E2BD1">
        <w:rPr>
          <w:rFonts w:ascii="Times New Roman" w:hAnsi="Times New Roman"/>
          <w:sz w:val="24"/>
        </w:rPr>
        <w:t xml:space="preserve">Wolf, R. V. (2007). </w:t>
      </w:r>
      <w:r w:rsidR="00A0315B" w:rsidRPr="003E2BD1">
        <w:rPr>
          <w:rFonts w:ascii="Times New Roman" w:hAnsi="Times New Roman"/>
          <w:i/>
          <w:sz w:val="24"/>
        </w:rPr>
        <w:t xml:space="preserve">Principles of </w:t>
      </w:r>
      <w:r w:rsidR="00F5493E" w:rsidRPr="003E2BD1">
        <w:rPr>
          <w:rFonts w:ascii="Times New Roman" w:hAnsi="Times New Roman"/>
          <w:i/>
          <w:sz w:val="24"/>
        </w:rPr>
        <w:t>p</w:t>
      </w:r>
      <w:r w:rsidR="006806E3" w:rsidRPr="003E2BD1">
        <w:rPr>
          <w:rFonts w:ascii="Times New Roman" w:hAnsi="Times New Roman"/>
          <w:i/>
          <w:sz w:val="24"/>
        </w:rPr>
        <w:t>ro</w:t>
      </w:r>
      <w:r w:rsidR="00F5493E" w:rsidRPr="003E2BD1">
        <w:rPr>
          <w:rFonts w:ascii="Times New Roman" w:hAnsi="Times New Roman"/>
          <w:i/>
          <w:sz w:val="24"/>
        </w:rPr>
        <w:t>b</w:t>
      </w:r>
      <w:r w:rsidRPr="003E2BD1">
        <w:rPr>
          <w:rFonts w:ascii="Times New Roman" w:hAnsi="Times New Roman"/>
          <w:i/>
          <w:sz w:val="24"/>
        </w:rPr>
        <w:t>lem-</w:t>
      </w:r>
      <w:r w:rsidR="00F5493E" w:rsidRPr="003E2BD1">
        <w:rPr>
          <w:rFonts w:ascii="Times New Roman" w:hAnsi="Times New Roman"/>
          <w:i/>
          <w:sz w:val="24"/>
        </w:rPr>
        <w:t>s</w:t>
      </w:r>
      <w:r w:rsidRPr="003E2BD1">
        <w:rPr>
          <w:rFonts w:ascii="Times New Roman" w:hAnsi="Times New Roman"/>
          <w:i/>
          <w:sz w:val="24"/>
        </w:rPr>
        <w:t>olving</w:t>
      </w:r>
      <w:r w:rsidR="00A0315B" w:rsidRPr="003E2BD1">
        <w:rPr>
          <w:rFonts w:ascii="Times New Roman" w:hAnsi="Times New Roman"/>
          <w:i/>
          <w:sz w:val="24"/>
        </w:rPr>
        <w:t xml:space="preserve"> </w:t>
      </w:r>
      <w:r w:rsidR="00F5493E" w:rsidRPr="003E2BD1">
        <w:rPr>
          <w:rFonts w:ascii="Times New Roman" w:hAnsi="Times New Roman"/>
          <w:i/>
          <w:sz w:val="24"/>
        </w:rPr>
        <w:t>j</w:t>
      </w:r>
      <w:r w:rsidRPr="003E2BD1">
        <w:rPr>
          <w:rFonts w:ascii="Times New Roman" w:hAnsi="Times New Roman"/>
          <w:i/>
          <w:sz w:val="24"/>
        </w:rPr>
        <w:t>ustice.</w:t>
      </w:r>
      <w:r w:rsidR="00A0315B" w:rsidRPr="003E2BD1">
        <w:rPr>
          <w:rFonts w:ascii="Times New Roman" w:hAnsi="Times New Roman"/>
          <w:i/>
          <w:sz w:val="24"/>
        </w:rPr>
        <w:t xml:space="preserve"> </w:t>
      </w:r>
      <w:r w:rsidR="003741F2" w:rsidRPr="003E2BD1">
        <w:rPr>
          <w:rFonts w:ascii="Times New Roman" w:hAnsi="Times New Roman"/>
          <w:sz w:val="24"/>
        </w:rPr>
        <w:t>New York, NY</w:t>
      </w:r>
      <w:r w:rsidR="00A15483" w:rsidRPr="003E2BD1">
        <w:rPr>
          <w:rFonts w:ascii="Times New Roman" w:hAnsi="Times New Roman"/>
          <w:sz w:val="24"/>
        </w:rPr>
        <w:t>: Center for Court</w:t>
      </w:r>
    </w:p>
    <w:p w:rsidR="00D949B2" w:rsidRPr="003E2BD1" w:rsidRDefault="00A15483" w:rsidP="006806E3">
      <w:pPr>
        <w:autoSpaceDE w:val="0"/>
        <w:autoSpaceDN w:val="0"/>
        <w:adjustRightInd w:val="0"/>
        <w:spacing w:line="480" w:lineRule="auto"/>
        <w:rPr>
          <w:rFonts w:ascii="Times New Roman" w:hAnsi="Times New Roman"/>
          <w:sz w:val="24"/>
        </w:rPr>
      </w:pPr>
      <w:r w:rsidRPr="003E2BD1">
        <w:rPr>
          <w:rFonts w:ascii="Times New Roman" w:hAnsi="Times New Roman"/>
          <w:sz w:val="24"/>
        </w:rPr>
        <w:tab/>
      </w:r>
      <w:r w:rsidR="00A0315B" w:rsidRPr="003E2BD1">
        <w:rPr>
          <w:rFonts w:ascii="Times New Roman" w:hAnsi="Times New Roman"/>
          <w:sz w:val="24"/>
        </w:rPr>
        <w:t xml:space="preserve">Innovation. Retrieved from </w:t>
      </w:r>
      <w:hyperlink r:id="rId33" w:history="1">
        <w:r w:rsidR="00384D07" w:rsidRPr="00384D07">
          <w:rPr>
            <w:rStyle w:val="Hyperlink"/>
            <w:rFonts w:ascii="Times New Roman" w:hAnsi="Times New Roman"/>
            <w:color w:val="auto"/>
            <w:sz w:val="24"/>
            <w:u w:val="none"/>
          </w:rPr>
          <w:t>http://www.courtinnovation.org/sites/</w:t>
        </w:r>
      </w:hyperlink>
      <w:r w:rsidR="00384D07" w:rsidRPr="00384D07">
        <w:rPr>
          <w:rFonts w:ascii="Times New Roman" w:hAnsi="Times New Roman"/>
          <w:sz w:val="24"/>
        </w:rPr>
        <w:t xml:space="preserve"> </w:t>
      </w:r>
      <w:r w:rsidR="00384D07">
        <w:rPr>
          <w:rFonts w:ascii="Times New Roman" w:hAnsi="Times New Roman"/>
          <w:sz w:val="24"/>
        </w:rPr>
        <w:tab/>
      </w:r>
      <w:r w:rsidR="00A0315B" w:rsidRPr="003E2BD1">
        <w:rPr>
          <w:rFonts w:ascii="Times New Roman" w:hAnsi="Times New Roman"/>
          <w:sz w:val="24"/>
        </w:rPr>
        <w:t>default/files/Principles.pdf</w:t>
      </w:r>
    </w:p>
    <w:p w:rsidR="00937324" w:rsidRPr="003E2BD1" w:rsidRDefault="00937324" w:rsidP="008778DA">
      <w:pPr>
        <w:spacing w:line="480" w:lineRule="auto"/>
        <w:rPr>
          <w:rFonts w:ascii="Times New Roman" w:hAnsi="Times New Roman"/>
          <w:sz w:val="24"/>
        </w:rPr>
      </w:pPr>
    </w:p>
    <w:p w:rsidR="00937324" w:rsidRPr="003E2BD1" w:rsidRDefault="00937324" w:rsidP="008778DA">
      <w:pPr>
        <w:spacing w:line="480" w:lineRule="auto"/>
        <w:rPr>
          <w:rFonts w:ascii="Times New Roman" w:hAnsi="Times New Roman"/>
          <w:sz w:val="24"/>
        </w:rPr>
      </w:pPr>
    </w:p>
    <w:p w:rsidR="00181473" w:rsidRDefault="00AB3B70">
      <w:pPr>
        <w:tabs>
          <w:tab w:val="center" w:pos="4680"/>
          <w:tab w:val="left" w:pos="5832"/>
        </w:tabs>
        <w:rPr>
          <w:rFonts w:ascii="Times New Roman" w:hAnsi="Times New Roman"/>
          <w:sz w:val="24"/>
        </w:rPr>
      </w:pPr>
      <w:r w:rsidRPr="003E2BD1">
        <w:rPr>
          <w:rFonts w:ascii="Times New Roman" w:hAnsi="Times New Roman"/>
          <w:sz w:val="24"/>
        </w:rPr>
        <w:br w:type="page"/>
      </w:r>
      <w:r w:rsidR="00A06BD8">
        <w:rPr>
          <w:rFonts w:ascii="Times New Roman" w:hAnsi="Times New Roman"/>
          <w:sz w:val="24"/>
        </w:rPr>
        <w:lastRenderedPageBreak/>
        <w:tab/>
      </w:r>
      <w:bookmarkStart w:id="56" w:name="AppACATCHProgramCertnPressRelease"/>
      <w:bookmarkEnd w:id="56"/>
      <w:r w:rsidR="00421986">
        <w:rPr>
          <w:rFonts w:ascii="Times New Roman" w:hAnsi="Times New Roman"/>
          <w:sz w:val="24"/>
        </w:rPr>
        <w:t>Appendix A</w:t>
      </w:r>
      <w:r w:rsidR="00A06BD8">
        <w:rPr>
          <w:rFonts w:ascii="Times New Roman" w:hAnsi="Times New Roman"/>
          <w:sz w:val="24"/>
        </w:rPr>
        <w:tab/>
      </w:r>
    </w:p>
    <w:p w:rsidR="00181473" w:rsidRDefault="00181473">
      <w:pPr>
        <w:jc w:val="center"/>
        <w:rPr>
          <w:rFonts w:ascii="Times New Roman" w:hAnsi="Times New Roman"/>
          <w:sz w:val="24"/>
        </w:rPr>
      </w:pPr>
    </w:p>
    <w:p w:rsidR="00181473" w:rsidRDefault="00421986">
      <w:pPr>
        <w:jc w:val="center"/>
        <w:rPr>
          <w:rFonts w:ascii="Times New Roman" w:hAnsi="Times New Roman"/>
          <w:sz w:val="24"/>
        </w:rPr>
      </w:pPr>
      <w:r>
        <w:rPr>
          <w:rFonts w:ascii="Times New Roman" w:hAnsi="Times New Roman"/>
          <w:sz w:val="24"/>
        </w:rPr>
        <w:t xml:space="preserve">CATCH </w:t>
      </w:r>
      <w:r w:rsidR="00E82D84">
        <w:rPr>
          <w:rFonts w:ascii="Times New Roman" w:hAnsi="Times New Roman"/>
          <w:sz w:val="24"/>
        </w:rPr>
        <w:t>Program Certification and Press Release</w:t>
      </w:r>
    </w:p>
    <w:p w:rsidR="003527D8" w:rsidRDefault="00384D07">
      <w:pPr>
        <w:jc w:val="center"/>
        <w:rPr>
          <w:rFonts w:ascii="Times New Roman" w:hAnsi="Times New Roman"/>
          <w:sz w:val="24"/>
        </w:rPr>
      </w:pPr>
      <w:r w:rsidRPr="00384D07">
        <w:rPr>
          <w:rFonts w:ascii="Times New Roman" w:hAnsi="Times New Roman"/>
          <w:noProof/>
          <w:sz w:val="24"/>
        </w:rPr>
        <w:lastRenderedPageBreak/>
        <w:drawing>
          <wp:inline distT="0" distB="0" distL="0" distR="0">
            <wp:extent cx="5905500" cy="840486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905500" cy="8404860"/>
                    </a:xfrm>
                    <a:prstGeom prst="rect">
                      <a:avLst/>
                    </a:prstGeom>
                    <a:noFill/>
                    <a:ln w="9525">
                      <a:noFill/>
                      <a:miter lim="800000"/>
                      <a:headEnd/>
                      <a:tailEnd/>
                    </a:ln>
                  </pic:spPr>
                </pic:pic>
              </a:graphicData>
            </a:graphic>
          </wp:inline>
        </w:drawing>
      </w:r>
    </w:p>
    <w:p w:rsidR="00181473" w:rsidRDefault="004D7D4B">
      <w:pPr>
        <w:jc w:val="center"/>
        <w:rPr>
          <w:rFonts w:ascii="Times New Roman" w:hAnsi="Times New Roman"/>
          <w:sz w:val="24"/>
        </w:rPr>
      </w:pPr>
      <w:r w:rsidRPr="004D7D4B">
        <w:rPr>
          <w:rFonts w:ascii="Times New Roman" w:hAnsi="Times New Roman"/>
          <w:noProof/>
          <w:sz w:val="24"/>
        </w:rPr>
        <w:lastRenderedPageBreak/>
        <w:t xml:space="preserve"> </w:t>
      </w:r>
      <w:r w:rsidR="00181473">
        <w:rPr>
          <w:rFonts w:ascii="Times New Roman" w:hAnsi="Times New Roman"/>
          <w:noProof/>
          <w:sz w:val="24"/>
        </w:rPr>
        <w:drawing>
          <wp:inline distT="0" distB="0" distL="0" distR="0">
            <wp:extent cx="5943600" cy="768569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943600" cy="7685690"/>
                    </a:xfrm>
                    <a:prstGeom prst="rect">
                      <a:avLst/>
                    </a:prstGeom>
                    <a:noFill/>
                    <a:ln w="9525">
                      <a:noFill/>
                      <a:miter lim="800000"/>
                      <a:headEnd/>
                      <a:tailEnd/>
                    </a:ln>
                  </pic:spPr>
                </pic:pic>
              </a:graphicData>
            </a:graphic>
          </wp:inline>
        </w:drawing>
      </w:r>
    </w:p>
    <w:p w:rsidR="00181473" w:rsidRDefault="00181473">
      <w:pPr>
        <w:jc w:val="center"/>
        <w:rPr>
          <w:rFonts w:ascii="Times New Roman" w:hAnsi="Times New Roman"/>
          <w:sz w:val="24"/>
        </w:rPr>
      </w:pPr>
      <w:r>
        <w:rPr>
          <w:rFonts w:ascii="Times New Roman" w:hAnsi="Times New Roman"/>
          <w:noProof/>
          <w:sz w:val="24"/>
        </w:rPr>
        <w:lastRenderedPageBreak/>
        <w:drawing>
          <wp:inline distT="0" distB="0" distL="0" distR="0">
            <wp:extent cx="5943600" cy="8693736"/>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943600" cy="8693736"/>
                    </a:xfrm>
                    <a:prstGeom prst="rect">
                      <a:avLst/>
                    </a:prstGeom>
                    <a:noFill/>
                    <a:ln w="9525">
                      <a:noFill/>
                      <a:miter lim="800000"/>
                      <a:headEnd/>
                      <a:tailEnd/>
                    </a:ln>
                  </pic:spPr>
                </pic:pic>
              </a:graphicData>
            </a:graphic>
          </wp:inline>
        </w:drawing>
      </w:r>
    </w:p>
    <w:p w:rsidR="0021359B" w:rsidRDefault="00181473">
      <w:pPr>
        <w:rPr>
          <w:rFonts w:ascii="Times New Roman" w:hAnsi="Times New Roman"/>
          <w:sz w:val="24"/>
        </w:rPr>
      </w:pPr>
      <w:r>
        <w:rPr>
          <w:rFonts w:ascii="Times New Roman" w:hAnsi="Times New Roman"/>
          <w:noProof/>
          <w:sz w:val="24"/>
        </w:rPr>
        <w:lastRenderedPageBreak/>
        <w:drawing>
          <wp:inline distT="0" distB="0" distL="0" distR="0">
            <wp:extent cx="5943600" cy="8418202"/>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43600" cy="8418202"/>
                    </a:xfrm>
                    <a:prstGeom prst="rect">
                      <a:avLst/>
                    </a:prstGeom>
                    <a:noFill/>
                    <a:ln w="9525">
                      <a:noFill/>
                      <a:miter lim="800000"/>
                      <a:headEnd/>
                      <a:tailEnd/>
                    </a:ln>
                  </pic:spPr>
                </pic:pic>
              </a:graphicData>
            </a:graphic>
          </wp:inline>
        </w:drawing>
      </w:r>
    </w:p>
    <w:p w:rsidR="0021359B" w:rsidRDefault="00181473">
      <w:pPr>
        <w:rPr>
          <w:rFonts w:ascii="Times New Roman" w:hAnsi="Times New Roman"/>
          <w:sz w:val="24"/>
        </w:rPr>
      </w:pPr>
      <w:r>
        <w:rPr>
          <w:rFonts w:ascii="Times New Roman" w:hAnsi="Times New Roman"/>
          <w:noProof/>
          <w:sz w:val="24"/>
        </w:rPr>
        <w:lastRenderedPageBreak/>
        <w:drawing>
          <wp:inline distT="0" distB="0" distL="0" distR="0">
            <wp:extent cx="6515100" cy="88773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6515100" cy="8877300"/>
                    </a:xfrm>
                    <a:prstGeom prst="rect">
                      <a:avLst/>
                    </a:prstGeom>
                    <a:noFill/>
                    <a:ln w="9525">
                      <a:noFill/>
                      <a:miter lim="800000"/>
                      <a:headEnd/>
                      <a:tailEnd/>
                    </a:ln>
                  </pic:spPr>
                </pic:pic>
              </a:graphicData>
            </a:graphic>
          </wp:inline>
        </w:drawing>
      </w:r>
      <w:r w:rsidR="0021359B" w:rsidRPr="0021359B">
        <w:rPr>
          <w:rFonts w:ascii="Times New Roman" w:hAnsi="Times New Roman"/>
          <w:sz w:val="24"/>
        </w:rPr>
        <w:t xml:space="preserve"> </w:t>
      </w:r>
      <w:r w:rsidR="0021359B" w:rsidRPr="0021359B">
        <w:rPr>
          <w:rFonts w:ascii="Times New Roman" w:hAnsi="Times New Roman"/>
          <w:noProof/>
          <w:sz w:val="24"/>
        </w:rPr>
        <w:lastRenderedPageBreak/>
        <w:drawing>
          <wp:inline distT="0" distB="0" distL="0" distR="0">
            <wp:extent cx="5943600" cy="6864169"/>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3600" cy="6864169"/>
                    </a:xfrm>
                    <a:prstGeom prst="rect">
                      <a:avLst/>
                    </a:prstGeom>
                    <a:noFill/>
                    <a:ln w="9525">
                      <a:noFill/>
                      <a:miter lim="800000"/>
                      <a:headEnd/>
                      <a:tailEnd/>
                    </a:ln>
                  </pic:spPr>
                </pic:pic>
              </a:graphicData>
            </a:graphic>
          </wp:inline>
        </w:drawing>
      </w:r>
    </w:p>
    <w:p w:rsidR="00421986" w:rsidRDefault="00421986">
      <w:pPr>
        <w:rPr>
          <w:rFonts w:ascii="Times New Roman" w:hAnsi="Times New Roman"/>
          <w:sz w:val="24"/>
        </w:rPr>
      </w:pPr>
    </w:p>
    <w:p w:rsidR="0021359B" w:rsidRDefault="0021359B">
      <w:pPr>
        <w:rPr>
          <w:rFonts w:ascii="Times New Roman" w:hAnsi="Times New Roman"/>
          <w:sz w:val="24"/>
        </w:rPr>
      </w:pPr>
      <w:r>
        <w:rPr>
          <w:rFonts w:ascii="Times New Roman" w:hAnsi="Times New Roman"/>
          <w:sz w:val="24"/>
        </w:rPr>
        <w:br w:type="page"/>
      </w:r>
    </w:p>
    <w:p w:rsidR="00552285" w:rsidRDefault="00552285">
      <w:pPr>
        <w:autoSpaceDE w:val="0"/>
        <w:autoSpaceDN w:val="0"/>
        <w:adjustRightInd w:val="0"/>
        <w:spacing w:line="480" w:lineRule="auto"/>
        <w:jc w:val="center"/>
        <w:rPr>
          <w:rFonts w:ascii="Times New Roman" w:hAnsi="Times New Roman"/>
          <w:sz w:val="24"/>
        </w:rPr>
      </w:pPr>
      <w:r w:rsidRPr="00552285">
        <w:rPr>
          <w:rFonts w:ascii="Times New Roman" w:hAnsi="Times New Roman"/>
          <w:noProof/>
          <w:sz w:val="24"/>
        </w:rPr>
        <w:lastRenderedPageBreak/>
        <w:drawing>
          <wp:inline distT="0" distB="0" distL="0" distR="0">
            <wp:extent cx="5943600" cy="710518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43600" cy="7105180"/>
                    </a:xfrm>
                    <a:prstGeom prst="rect">
                      <a:avLst/>
                    </a:prstGeom>
                    <a:noFill/>
                    <a:ln w="9525">
                      <a:noFill/>
                      <a:miter lim="800000"/>
                      <a:headEnd/>
                      <a:tailEnd/>
                    </a:ln>
                  </pic:spPr>
                </pic:pic>
              </a:graphicData>
            </a:graphic>
          </wp:inline>
        </w:drawing>
      </w:r>
    </w:p>
    <w:p w:rsidR="00552285" w:rsidRDefault="00552285">
      <w:pPr>
        <w:rPr>
          <w:rFonts w:ascii="Times New Roman" w:hAnsi="Times New Roman"/>
          <w:sz w:val="24"/>
        </w:rPr>
      </w:pPr>
      <w:r>
        <w:rPr>
          <w:rFonts w:ascii="Times New Roman" w:hAnsi="Times New Roman"/>
          <w:sz w:val="24"/>
        </w:rPr>
        <w:br w:type="page"/>
      </w:r>
    </w:p>
    <w:p w:rsidR="00A06BD8" w:rsidRDefault="00CC20AF">
      <w:pPr>
        <w:autoSpaceDE w:val="0"/>
        <w:autoSpaceDN w:val="0"/>
        <w:adjustRightInd w:val="0"/>
        <w:spacing w:line="480" w:lineRule="auto"/>
        <w:jc w:val="center"/>
        <w:rPr>
          <w:rFonts w:ascii="Times New Roman" w:hAnsi="Times New Roman"/>
          <w:sz w:val="24"/>
        </w:rPr>
      </w:pPr>
      <w:bookmarkStart w:id="57" w:name="AppBInvitationtoResearcher"/>
      <w:bookmarkEnd w:id="57"/>
      <w:r w:rsidRPr="003E2BD1">
        <w:rPr>
          <w:rFonts w:ascii="Times New Roman" w:hAnsi="Times New Roman"/>
          <w:sz w:val="24"/>
        </w:rPr>
        <w:lastRenderedPageBreak/>
        <w:t xml:space="preserve">Appendix </w:t>
      </w:r>
      <w:r w:rsidR="00A06BD8">
        <w:rPr>
          <w:rFonts w:ascii="Times New Roman" w:hAnsi="Times New Roman"/>
          <w:sz w:val="24"/>
        </w:rPr>
        <w:t>B</w:t>
      </w:r>
    </w:p>
    <w:p w:rsidR="00D949B2" w:rsidRDefault="00E82D84">
      <w:pPr>
        <w:autoSpaceDE w:val="0"/>
        <w:autoSpaceDN w:val="0"/>
        <w:adjustRightInd w:val="0"/>
        <w:spacing w:line="480" w:lineRule="auto"/>
        <w:jc w:val="center"/>
        <w:rPr>
          <w:rFonts w:ascii="Times New Roman" w:hAnsi="Times New Roman"/>
          <w:sz w:val="24"/>
        </w:rPr>
      </w:pPr>
      <w:r>
        <w:rPr>
          <w:rFonts w:ascii="Times New Roman" w:hAnsi="Times New Roman"/>
          <w:sz w:val="24"/>
        </w:rPr>
        <w:t>Invitation to Researcher</w:t>
      </w:r>
    </w:p>
    <w:p w:rsidR="00A06BD8" w:rsidRPr="003E2BD1" w:rsidRDefault="00A06BD8">
      <w:pPr>
        <w:autoSpaceDE w:val="0"/>
        <w:autoSpaceDN w:val="0"/>
        <w:adjustRightInd w:val="0"/>
        <w:spacing w:line="480" w:lineRule="auto"/>
        <w:jc w:val="center"/>
        <w:rPr>
          <w:rFonts w:ascii="Times New Roman" w:hAnsi="Times New Roman"/>
          <w:sz w:val="24"/>
        </w:rPr>
      </w:pPr>
    </w:p>
    <w:p w:rsidR="00CC20AF" w:rsidRPr="003E2BD1" w:rsidRDefault="001E12CC" w:rsidP="008778DA">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September 19, 2014</w:t>
      </w:r>
      <w:r w:rsidR="004026C0" w:rsidRPr="003E2BD1">
        <w:rPr>
          <w:rFonts w:ascii="Times New Roman" w:eastAsia="Times New Roman" w:hAnsi="Times New Roman"/>
          <w:sz w:val="24"/>
          <w:shd w:val="clear" w:color="auto" w:fill="FFFFFF"/>
        </w:rPr>
        <w:t xml:space="preserve"> </w:t>
      </w:r>
    </w:p>
    <w:p w:rsidR="00CC20AF" w:rsidRPr="003E2BD1" w:rsidRDefault="00CC20AF" w:rsidP="008778DA">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Dear Dr. Miner-Romanoff,</w:t>
      </w:r>
    </w:p>
    <w:p w:rsidR="0062227D" w:rsidRPr="003E2BD1" w:rsidRDefault="00FB6F74"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CC20AF" w:rsidRPr="003E2BD1">
        <w:rPr>
          <w:rFonts w:ascii="Times New Roman" w:eastAsia="Times New Roman" w:hAnsi="Times New Roman"/>
          <w:sz w:val="24"/>
          <w:shd w:val="clear" w:color="auto" w:fill="FFFFFF"/>
        </w:rPr>
        <w:t>Franklin County Municipal Court has reached out to the Ohio Consortium of Crime Sciences to request local research assistance in evaluating the effectiveness of their CATCH docket (please see their attached request, data availability, and desired outcomes).</w:t>
      </w:r>
    </w:p>
    <w:p w:rsidR="00CC20AF" w:rsidRPr="003E2BD1" w:rsidRDefault="00FB6F74"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CC20AF" w:rsidRPr="003E2BD1">
        <w:rPr>
          <w:rFonts w:ascii="Times New Roman" w:eastAsia="Times New Roman" w:hAnsi="Times New Roman"/>
          <w:sz w:val="24"/>
          <w:shd w:val="clear" w:color="auto" w:fill="FFFFFF"/>
        </w:rPr>
        <w:t>The OCCS Advisory Board has determined you to be the best-fitting local researcher who could potentially assist with this request.  We are very appreciative of your membership in OCCS, which makes it possible to link you with this local, requesting CJ agency.</w:t>
      </w:r>
    </w:p>
    <w:p w:rsidR="00CC20AF" w:rsidRPr="003E2BD1" w:rsidRDefault="00FB6F74"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CC20AF" w:rsidRPr="003E2BD1">
        <w:rPr>
          <w:rFonts w:ascii="Times New Roman" w:eastAsia="Times New Roman" w:hAnsi="Times New Roman"/>
          <w:sz w:val="24"/>
          <w:shd w:val="clear" w:color="auto" w:fill="FFFFFF"/>
        </w:rPr>
        <w:t>Of most importance, are you interested and willing to work with this agency to address this request?  If so, could you please develop a list of deliverables (i.e., timeline, including updates that will be provided to OCCS, and what will be included in a brief final report that will be shared with Franklin County Municipal Court and OCCS) that would address their needs. The specifics of their needs and the services you can provide will be worked out between yourself and the agency in your forthcoming correspondence.</w:t>
      </w:r>
    </w:p>
    <w:p w:rsidR="00CC20AF" w:rsidRPr="003E2BD1" w:rsidRDefault="00FB6F74"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lastRenderedPageBreak/>
        <w:tab/>
      </w:r>
      <w:r w:rsidR="00CC20AF" w:rsidRPr="003E2BD1">
        <w:rPr>
          <w:rFonts w:ascii="Times New Roman" w:eastAsia="Times New Roman" w:hAnsi="Times New Roman"/>
          <w:sz w:val="24"/>
          <w:shd w:val="clear" w:color="auto" w:fill="FFFFFF"/>
        </w:rPr>
        <w:t>At that point we can submit the information to the funding oversight part of the Board and come up with an appropriate budget, before OCJS reviews the final proposal.</w:t>
      </w:r>
    </w:p>
    <w:p w:rsidR="00CC20AF" w:rsidRPr="003E2BD1" w:rsidRDefault="00FB6F74"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b/>
      </w:r>
      <w:r w:rsidR="00CC20AF" w:rsidRPr="003E2BD1">
        <w:rPr>
          <w:rFonts w:ascii="Times New Roman" w:eastAsia="Times New Roman" w:hAnsi="Times New Roman"/>
          <w:sz w:val="24"/>
          <w:shd w:val="clear" w:color="auto" w:fill="FFFFFF"/>
        </w:rPr>
        <w:t>If we can provide any further assistance, please let us know.  And, thanks again for being a member of OCCS.</w:t>
      </w:r>
    </w:p>
    <w:p w:rsidR="00CC20AF" w:rsidRPr="003E2BD1" w:rsidRDefault="00CC20AF"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Sincerely,</w:t>
      </w:r>
    </w:p>
    <w:p w:rsidR="00CC20AF" w:rsidRPr="003E2BD1" w:rsidRDefault="00CC20AF"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Annelise</w:t>
      </w:r>
    </w:p>
    <w:p w:rsidR="00CC20AF" w:rsidRPr="003E2BD1" w:rsidRDefault="00CC20AF"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w:t>
      </w:r>
    </w:p>
    <w:p w:rsidR="00CC20AF" w:rsidRPr="003E2BD1" w:rsidRDefault="00CC20AF"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Annelise M. Pietenpol, M.P.A.</w:t>
      </w:r>
    </w:p>
    <w:p w:rsidR="00CC20AF" w:rsidRPr="003E2BD1" w:rsidRDefault="00CC20AF"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Research Associate</w:t>
      </w:r>
    </w:p>
    <w:p w:rsidR="00CC20AF" w:rsidRPr="003E2BD1" w:rsidRDefault="00CC20AF" w:rsidP="00FB6F74">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University of Cincinnati Institute of Crime Science</w:t>
      </w:r>
    </w:p>
    <w:p w:rsidR="00D949B2" w:rsidRPr="003E2BD1" w:rsidRDefault="00CC20AF">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2840 Bearcat Way, C.R.C. 5352-B</w:t>
      </w:r>
    </w:p>
    <w:p w:rsidR="00D949B2" w:rsidRPr="003E2BD1" w:rsidRDefault="00CC20AF">
      <w:pPr>
        <w:shd w:val="clear" w:color="auto" w:fill="FFFFFF"/>
        <w:spacing w:line="480" w:lineRule="auto"/>
        <w:rPr>
          <w:rFonts w:ascii="Times New Roman" w:eastAsia="Times New Roman" w:hAnsi="Times New Roman"/>
          <w:sz w:val="24"/>
          <w:shd w:val="clear" w:color="auto" w:fill="FFFFFF"/>
        </w:rPr>
      </w:pPr>
      <w:r w:rsidRPr="003E2BD1">
        <w:rPr>
          <w:rFonts w:ascii="Times New Roman" w:eastAsia="Times New Roman" w:hAnsi="Times New Roman"/>
          <w:sz w:val="24"/>
          <w:shd w:val="clear" w:color="auto" w:fill="FFFFFF"/>
        </w:rPr>
        <w:t>Cincinnati, OH 45221-0389</w:t>
      </w:r>
    </w:p>
    <w:p w:rsidR="00D949B2" w:rsidRPr="003E2BD1" w:rsidRDefault="00B13795">
      <w:pPr>
        <w:shd w:val="clear" w:color="auto" w:fill="FFFFFF"/>
        <w:spacing w:line="480" w:lineRule="auto"/>
        <w:rPr>
          <w:rFonts w:ascii="Times New Roman" w:eastAsia="Times New Roman" w:hAnsi="Times New Roman"/>
          <w:sz w:val="24"/>
          <w:shd w:val="clear" w:color="auto" w:fill="FFFFFF"/>
        </w:rPr>
      </w:pPr>
      <w:hyperlink r:id="rId41" w:tgtFrame="_blank" w:history="1">
        <w:r w:rsidR="00CC20AF" w:rsidRPr="003E2BD1">
          <w:rPr>
            <w:rFonts w:ascii="Times New Roman" w:eastAsia="Times New Roman" w:hAnsi="Times New Roman"/>
            <w:sz w:val="24"/>
            <w:shd w:val="clear" w:color="auto" w:fill="FFFFFF"/>
          </w:rPr>
          <w:t>pietenam@mail.uc.edu</w:t>
        </w:r>
      </w:hyperlink>
    </w:p>
    <w:p w:rsidR="00D949B2" w:rsidRPr="003E2BD1" w:rsidRDefault="00D949B2">
      <w:pPr>
        <w:spacing w:line="480" w:lineRule="auto"/>
        <w:rPr>
          <w:rFonts w:ascii="Times New Roman" w:hAnsi="Times New Roman"/>
          <w:sz w:val="24"/>
        </w:rPr>
      </w:pPr>
    </w:p>
    <w:p w:rsidR="00CC20AF" w:rsidRPr="003E2BD1" w:rsidRDefault="00CC20AF" w:rsidP="008778DA">
      <w:pPr>
        <w:spacing w:line="480" w:lineRule="auto"/>
        <w:ind w:left="360"/>
        <w:jc w:val="center"/>
        <w:rPr>
          <w:rFonts w:ascii="Times New Roman" w:hAnsi="Times New Roman"/>
          <w:sz w:val="24"/>
        </w:rPr>
      </w:pPr>
    </w:p>
    <w:p w:rsidR="00587FA1" w:rsidRPr="003E2BD1" w:rsidRDefault="00587FA1">
      <w:pPr>
        <w:rPr>
          <w:rFonts w:ascii="Times New Roman" w:hAnsi="Times New Roman"/>
          <w:sz w:val="24"/>
        </w:rPr>
      </w:pPr>
      <w:r w:rsidRPr="003E2BD1">
        <w:rPr>
          <w:rFonts w:ascii="Times New Roman" w:hAnsi="Times New Roman"/>
          <w:sz w:val="24"/>
        </w:rPr>
        <w:br w:type="page"/>
      </w:r>
    </w:p>
    <w:p w:rsidR="00E13C19" w:rsidRPr="003E2BD1" w:rsidRDefault="00E13C19" w:rsidP="00E13C19">
      <w:pPr>
        <w:shd w:val="clear" w:color="auto" w:fill="FFFFFF"/>
        <w:jc w:val="center"/>
        <w:rPr>
          <w:rFonts w:ascii="Times New Roman" w:hAnsi="Times New Roman"/>
          <w:sz w:val="24"/>
        </w:rPr>
      </w:pPr>
      <w:bookmarkStart w:id="58" w:name="AppCApprovalofResearcherforEvaluation"/>
      <w:bookmarkEnd w:id="58"/>
      <w:r w:rsidRPr="003E2BD1">
        <w:rPr>
          <w:rFonts w:ascii="Times New Roman" w:hAnsi="Times New Roman"/>
          <w:sz w:val="24"/>
        </w:rPr>
        <w:lastRenderedPageBreak/>
        <w:t xml:space="preserve">Appendix </w:t>
      </w:r>
      <w:r>
        <w:rPr>
          <w:rFonts w:ascii="Times New Roman" w:hAnsi="Times New Roman"/>
          <w:sz w:val="24"/>
        </w:rPr>
        <w:t>C</w:t>
      </w:r>
      <w:r w:rsidRPr="003E2BD1">
        <w:rPr>
          <w:rFonts w:ascii="Times New Roman" w:hAnsi="Times New Roman"/>
          <w:sz w:val="24"/>
        </w:rPr>
        <w:t xml:space="preserve"> </w:t>
      </w:r>
    </w:p>
    <w:p w:rsidR="00E13C19" w:rsidRPr="003E2BD1" w:rsidRDefault="00E13C19" w:rsidP="00E13C19">
      <w:pPr>
        <w:shd w:val="clear" w:color="auto" w:fill="FFFFFF"/>
        <w:jc w:val="center"/>
        <w:rPr>
          <w:rFonts w:ascii="Times New Roman" w:hAnsi="Times New Roman"/>
          <w:sz w:val="24"/>
        </w:rPr>
      </w:pPr>
    </w:p>
    <w:p w:rsidR="00E13C19" w:rsidRPr="003E2BD1" w:rsidRDefault="00E13C19" w:rsidP="00E13C19">
      <w:pPr>
        <w:shd w:val="clear" w:color="auto" w:fill="FFFFFF"/>
        <w:jc w:val="center"/>
        <w:rPr>
          <w:rFonts w:ascii="Times New Roman" w:hAnsi="Times New Roman"/>
          <w:sz w:val="24"/>
        </w:rPr>
      </w:pPr>
      <w:r w:rsidRPr="003E2BD1">
        <w:rPr>
          <w:rFonts w:ascii="Times New Roman" w:hAnsi="Times New Roman"/>
          <w:sz w:val="24"/>
        </w:rPr>
        <w:t>Approval of Researcher for Evaluation</w:t>
      </w:r>
    </w:p>
    <w:p w:rsidR="00E13C19" w:rsidRPr="003E2BD1" w:rsidRDefault="00E13C19" w:rsidP="00E13C19">
      <w:pPr>
        <w:shd w:val="clear" w:color="auto" w:fill="FFFFFF"/>
        <w:jc w:val="center"/>
        <w:rPr>
          <w:rFonts w:ascii="Times New Roman" w:hAnsi="Times New Roman"/>
          <w:sz w:val="24"/>
        </w:rPr>
      </w:pPr>
    </w:p>
    <w:p w:rsidR="00E13C19" w:rsidRPr="007A3443" w:rsidRDefault="00E13C19" w:rsidP="00E13C19">
      <w:pPr>
        <w:shd w:val="clear" w:color="auto" w:fill="FFFFFF"/>
        <w:jc w:val="center"/>
        <w:rPr>
          <w:rFonts w:ascii="Times New Roman" w:hAnsi="Times New Roman"/>
          <w:color w:val="FF0000"/>
          <w:sz w:val="24"/>
        </w:rPr>
      </w:pPr>
    </w:p>
    <w:p w:rsidR="00E13C19" w:rsidRPr="00923668" w:rsidRDefault="00E13C19" w:rsidP="00E13C19">
      <w:pPr>
        <w:shd w:val="clear" w:color="auto" w:fill="FFFFFF"/>
        <w:jc w:val="center"/>
        <w:rPr>
          <w:rFonts w:ascii="Times New Roman" w:hAnsi="Times New Roman"/>
          <w:color w:val="FF0000"/>
          <w:sz w:val="24"/>
        </w:rPr>
      </w:pPr>
    </w:p>
    <w:p w:rsidR="00E13C19" w:rsidRPr="00923668" w:rsidRDefault="007E57D9" w:rsidP="00E13C19">
      <w:pPr>
        <w:shd w:val="clear" w:color="auto" w:fill="FFFFFF"/>
        <w:rPr>
          <w:rFonts w:ascii="Times New Roman" w:hAnsi="Times New Roman"/>
          <w:sz w:val="24"/>
        </w:rPr>
      </w:pPr>
      <w:r w:rsidRPr="007E57D9">
        <w:rPr>
          <w:rFonts w:ascii="Times New Roman" w:hAnsi="Times New Roman"/>
          <w:sz w:val="24"/>
        </w:rPr>
        <w:t xml:space="preserve">October 2014 </w:t>
      </w:r>
    </w:p>
    <w:p w:rsidR="00E13C19" w:rsidRPr="003E2BD1" w:rsidRDefault="00E13C19" w:rsidP="00E13C19">
      <w:pPr>
        <w:shd w:val="clear" w:color="auto" w:fill="FFFFFF"/>
        <w:rPr>
          <w:rFonts w:ascii="Times New Roman" w:hAnsi="Times New Roman"/>
          <w:sz w:val="24"/>
        </w:rPr>
      </w:pPr>
    </w:p>
    <w:p w:rsidR="00E13C19" w:rsidRPr="003E2BD1" w:rsidRDefault="00E13C19" w:rsidP="00E13C19">
      <w:pPr>
        <w:shd w:val="clear" w:color="auto" w:fill="FFFFFF"/>
        <w:rPr>
          <w:rFonts w:ascii="Times New Roman" w:hAnsi="Times New Roman"/>
          <w:sz w:val="24"/>
        </w:rPr>
      </w:pPr>
      <w:r w:rsidRPr="003E2BD1">
        <w:rPr>
          <w:rFonts w:ascii="Times New Roman" w:hAnsi="Times New Roman"/>
          <w:sz w:val="24"/>
        </w:rPr>
        <w:t>Dear Special Docket Coordinator Gleason​ and Dr. Miner-Romanoff,</w:t>
      </w:r>
    </w:p>
    <w:p w:rsidR="00E13C19" w:rsidRPr="003E2BD1" w:rsidRDefault="00E13C19" w:rsidP="00E13C19">
      <w:pPr>
        <w:shd w:val="clear" w:color="auto" w:fill="FFFFFF"/>
        <w:rPr>
          <w:rFonts w:ascii="Times New Roman" w:hAnsi="Times New Roman"/>
          <w:sz w:val="24"/>
        </w:rPr>
      </w:pPr>
      <w:r w:rsidRPr="003E2BD1">
        <w:rPr>
          <w:rFonts w:ascii="Times New Roman" w:hAnsi="Times New Roman"/>
          <w:sz w:val="24"/>
        </w:rPr>
        <w:t> </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ab/>
        <w:t>After carefully considering the need for research support, reviewing the experience of available local researcher partners, and working with the Advisory Board and Ohio Criminal Justice Services, the Ohio Consortium of Crime Sciences (OCCS) has decided to fund the Franklin County Municipal Court's request for research assistance. </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ab/>
        <w:t>Attached is a scope of services that Dr. Miner-Romanoff has outlined to provide Franklin County.  At your convenience, please set up a time to meet and lay out the services that are needed and data availability.  Within a week, our research team will be in touch to ask everyone to submit answers to online survey questions so that we can see track the progress of this request and funding support through its various stages.</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ab/>
        <w:t>OCCS would like to congratulate you all on your newly formed partnership, and thank you for submitting your request to OCCS.   </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Sincerely,</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Annelise Pietenpol</w:t>
      </w:r>
    </w:p>
    <w:p w:rsidR="00384D07"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University of Cincinnati </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lastRenderedPageBreak/>
        <w:t xml:space="preserve">CC: Edward Latessa, Robin Engel, and Nicholas Corsaro​ </w:t>
      </w:r>
    </w:p>
    <w:p w:rsidR="00923668" w:rsidRDefault="00923668" w:rsidP="00E13C19">
      <w:pPr>
        <w:shd w:val="clear" w:color="auto" w:fill="FFFFFF"/>
        <w:spacing w:line="480" w:lineRule="auto"/>
        <w:rPr>
          <w:rFonts w:ascii="Times New Roman" w:hAnsi="Times New Roman"/>
          <w:sz w:val="24"/>
        </w:rPr>
      </w:pPr>
    </w:p>
    <w:p w:rsidR="00923668" w:rsidRDefault="00923668" w:rsidP="00E13C19">
      <w:pPr>
        <w:shd w:val="clear" w:color="auto" w:fill="FFFFFF"/>
        <w:spacing w:line="480" w:lineRule="auto"/>
        <w:rPr>
          <w:rFonts w:ascii="Times New Roman" w:hAnsi="Times New Roman"/>
          <w:sz w:val="24"/>
        </w:rPr>
      </w:pPr>
    </w:p>
    <w:p w:rsidR="00923668" w:rsidRDefault="00923668" w:rsidP="00E13C19">
      <w:pPr>
        <w:shd w:val="clear" w:color="auto" w:fill="FFFFFF"/>
        <w:spacing w:line="480" w:lineRule="auto"/>
        <w:rPr>
          <w:rFonts w:ascii="Times New Roman" w:hAnsi="Times New Roman"/>
          <w:sz w:val="24"/>
        </w:rPr>
      </w:pP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Annelise M. Pietenpol, M.P.A. Research Associate</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University of Cincinnati Institute of Crime Science</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2840 Bearcat Way, C.R.C. 5352-B</w:t>
      </w:r>
    </w:p>
    <w:p w:rsidR="00E13C19" w:rsidRPr="003E2BD1" w:rsidRDefault="00E13C19" w:rsidP="00E13C19">
      <w:pPr>
        <w:shd w:val="clear" w:color="auto" w:fill="FFFFFF"/>
        <w:spacing w:line="480" w:lineRule="auto"/>
        <w:rPr>
          <w:rFonts w:ascii="Times New Roman" w:hAnsi="Times New Roman"/>
          <w:sz w:val="24"/>
        </w:rPr>
      </w:pPr>
      <w:r w:rsidRPr="003E2BD1">
        <w:rPr>
          <w:rFonts w:ascii="Times New Roman" w:hAnsi="Times New Roman"/>
          <w:sz w:val="24"/>
        </w:rPr>
        <w:t>Cincinnati, OH 45221-0389</w:t>
      </w:r>
    </w:p>
    <w:p w:rsidR="00E13C19" w:rsidRPr="003E2BD1" w:rsidRDefault="00B13795" w:rsidP="00E13C19">
      <w:pPr>
        <w:shd w:val="clear" w:color="auto" w:fill="FFFFFF"/>
        <w:spacing w:line="480" w:lineRule="auto"/>
        <w:rPr>
          <w:rFonts w:ascii="Times New Roman" w:hAnsi="Times New Roman"/>
          <w:sz w:val="24"/>
        </w:rPr>
      </w:pPr>
      <w:hyperlink r:id="rId42" w:history="1">
        <w:r w:rsidR="00E13C19" w:rsidRPr="003E2BD1">
          <w:rPr>
            <w:rStyle w:val="Hyperlink"/>
            <w:rFonts w:ascii="Times New Roman" w:hAnsi="Times New Roman"/>
            <w:color w:val="auto"/>
            <w:sz w:val="24"/>
            <w:u w:val="none"/>
          </w:rPr>
          <w:t>pietenam@mail.uc.edu</w:t>
        </w:r>
      </w:hyperlink>
    </w:p>
    <w:p w:rsidR="00E13C19" w:rsidRPr="003E2BD1" w:rsidRDefault="00E13C19" w:rsidP="00E13C19">
      <w:pPr>
        <w:spacing w:line="480" w:lineRule="auto"/>
        <w:rPr>
          <w:rFonts w:ascii="Times New Roman" w:hAnsi="Times New Roman"/>
          <w:sz w:val="24"/>
        </w:rPr>
      </w:pPr>
    </w:p>
    <w:p w:rsidR="007F0829" w:rsidRDefault="007F0829">
      <w:pPr>
        <w:rPr>
          <w:rFonts w:ascii="Times New Roman" w:hAnsi="Times New Roman"/>
          <w:sz w:val="24"/>
        </w:rPr>
      </w:pPr>
      <w:r>
        <w:rPr>
          <w:rFonts w:ascii="Times New Roman" w:hAnsi="Times New Roman"/>
          <w:sz w:val="24"/>
        </w:rPr>
        <w:br w:type="page"/>
      </w:r>
    </w:p>
    <w:p w:rsidR="00D949B2" w:rsidRPr="003E2BD1" w:rsidRDefault="00AB3B70">
      <w:pPr>
        <w:spacing w:line="480" w:lineRule="auto"/>
        <w:ind w:left="360"/>
        <w:jc w:val="center"/>
        <w:rPr>
          <w:rFonts w:ascii="Times New Roman" w:hAnsi="Times New Roman"/>
          <w:sz w:val="24"/>
        </w:rPr>
      </w:pPr>
      <w:bookmarkStart w:id="59" w:name="AppDParticipantsExperienceSurvey"/>
      <w:bookmarkEnd w:id="59"/>
      <w:r w:rsidRPr="003E2BD1">
        <w:rPr>
          <w:rFonts w:ascii="Times New Roman" w:hAnsi="Times New Roman"/>
          <w:sz w:val="24"/>
        </w:rPr>
        <w:lastRenderedPageBreak/>
        <w:t xml:space="preserve">Appendix </w:t>
      </w:r>
      <w:r w:rsidR="007F0829">
        <w:rPr>
          <w:rFonts w:ascii="Times New Roman" w:hAnsi="Times New Roman"/>
          <w:sz w:val="24"/>
        </w:rPr>
        <w:t>D</w:t>
      </w:r>
    </w:p>
    <w:p w:rsidR="00D949B2" w:rsidRPr="003E2BD1" w:rsidRDefault="00587FA1">
      <w:pPr>
        <w:spacing w:line="480" w:lineRule="auto"/>
        <w:ind w:left="360"/>
        <w:jc w:val="center"/>
        <w:rPr>
          <w:rFonts w:ascii="Times New Roman" w:hAnsi="Times New Roman"/>
          <w:sz w:val="24"/>
        </w:rPr>
      </w:pPr>
      <w:r w:rsidRPr="003E2BD1">
        <w:rPr>
          <w:rFonts w:ascii="Times New Roman" w:hAnsi="Times New Roman"/>
          <w:sz w:val="24"/>
        </w:rPr>
        <w:t>CATCH Court Program Participants:</w:t>
      </w:r>
    </w:p>
    <w:p w:rsidR="00587FA1" w:rsidRPr="003E2BD1" w:rsidRDefault="00587FA1" w:rsidP="00587FA1">
      <w:pPr>
        <w:spacing w:line="480" w:lineRule="auto"/>
        <w:jc w:val="center"/>
        <w:rPr>
          <w:rFonts w:ascii="Times New Roman" w:hAnsi="Times New Roman"/>
          <w:sz w:val="24"/>
        </w:rPr>
      </w:pPr>
      <w:r w:rsidRPr="003E2BD1">
        <w:rPr>
          <w:rFonts w:ascii="Times New Roman" w:hAnsi="Times New Roman"/>
          <w:sz w:val="24"/>
        </w:rPr>
        <w:t xml:space="preserve">Experience Survey </w:t>
      </w:r>
    </w:p>
    <w:p w:rsidR="00AB3B70" w:rsidRPr="003E2BD1" w:rsidRDefault="00AB3B70" w:rsidP="008778DA">
      <w:pPr>
        <w:spacing w:line="480" w:lineRule="auto"/>
        <w:ind w:left="360"/>
        <w:jc w:val="center"/>
        <w:rPr>
          <w:rFonts w:ascii="Times New Roman" w:hAnsi="Times New Roman"/>
          <w:sz w:val="24"/>
        </w:rPr>
      </w:pPr>
    </w:p>
    <w:p w:rsidR="003459C8" w:rsidRPr="003E2BD1" w:rsidRDefault="003459C8" w:rsidP="003459C8">
      <w:pPr>
        <w:rPr>
          <w:rFonts w:ascii="Times New Roman" w:hAnsi="Times New Roman"/>
          <w:b/>
          <w:i/>
          <w:sz w:val="24"/>
        </w:rPr>
      </w:pPr>
      <w:r w:rsidRPr="003E2BD1">
        <w:rPr>
          <w:rFonts w:ascii="Times New Roman" w:hAnsi="Times New Roman"/>
          <w:sz w:val="24"/>
        </w:rPr>
        <w:t>There are no right or wrong answers. Please remember that this survey is voluntary, anonymous</w:t>
      </w:r>
      <w:r w:rsidR="00D8682A" w:rsidRPr="003E2BD1">
        <w:rPr>
          <w:rFonts w:ascii="Times New Roman" w:hAnsi="Times New Roman"/>
          <w:sz w:val="24"/>
        </w:rPr>
        <w:t>,</w:t>
      </w:r>
      <w:r w:rsidRPr="003E2BD1">
        <w:rPr>
          <w:rFonts w:ascii="Times New Roman" w:hAnsi="Times New Roman"/>
          <w:sz w:val="24"/>
        </w:rPr>
        <w:t xml:space="preserve"> and confidential.  If you would like to skip any questions or stop at any time, you are free to do so. Please read each question carefully. </w:t>
      </w:r>
    </w:p>
    <w:p w:rsidR="003459C8" w:rsidRPr="003E2BD1" w:rsidRDefault="003459C8" w:rsidP="003459C8">
      <w:pPr>
        <w:jc w:val="center"/>
        <w:rPr>
          <w:rFonts w:ascii="Times New Roman" w:hAnsi="Times New Roman"/>
          <w:sz w:val="24"/>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Please state how long you were in the CATCH Court program.</w:t>
      </w:r>
    </w:p>
    <w:p w:rsidR="003459C8" w:rsidRPr="003E2BD1" w:rsidRDefault="003459C8" w:rsidP="003459C8">
      <w:pPr>
        <w:pStyle w:val="ListParagraph"/>
        <w:numPr>
          <w:ilvl w:val="0"/>
          <w:numId w:val="21"/>
        </w:numPr>
        <w:rPr>
          <w:rFonts w:ascii="Times New Roman" w:hAnsi="Times New Roman" w:cs="Times New Roman"/>
        </w:rPr>
      </w:pPr>
      <w:r w:rsidRPr="003E2BD1">
        <w:rPr>
          <w:rFonts w:ascii="Times New Roman" w:hAnsi="Times New Roman" w:cs="Times New Roman"/>
        </w:rPr>
        <w:t>I graduated from the program.</w:t>
      </w:r>
    </w:p>
    <w:p w:rsidR="003459C8" w:rsidRPr="003E2BD1" w:rsidRDefault="003459C8" w:rsidP="003459C8">
      <w:pPr>
        <w:pStyle w:val="ListParagraph"/>
        <w:numPr>
          <w:ilvl w:val="0"/>
          <w:numId w:val="21"/>
        </w:numPr>
        <w:rPr>
          <w:rFonts w:ascii="Times New Roman" w:hAnsi="Times New Roman" w:cs="Times New Roman"/>
        </w:rPr>
      </w:pPr>
      <w:r w:rsidRPr="003E2BD1">
        <w:rPr>
          <w:rFonts w:ascii="Times New Roman" w:hAnsi="Times New Roman" w:cs="Times New Roman"/>
        </w:rPr>
        <w:t>About two months.</w:t>
      </w:r>
    </w:p>
    <w:p w:rsidR="003459C8" w:rsidRPr="003E2BD1" w:rsidRDefault="003459C8" w:rsidP="003459C8">
      <w:pPr>
        <w:pStyle w:val="ListParagraph"/>
        <w:numPr>
          <w:ilvl w:val="0"/>
          <w:numId w:val="21"/>
        </w:numPr>
        <w:rPr>
          <w:rFonts w:ascii="Times New Roman" w:hAnsi="Times New Roman" w:cs="Times New Roman"/>
        </w:rPr>
      </w:pPr>
      <w:r w:rsidRPr="003E2BD1">
        <w:rPr>
          <w:rFonts w:ascii="Times New Roman" w:hAnsi="Times New Roman" w:cs="Times New Roman"/>
        </w:rPr>
        <w:t>About six months</w:t>
      </w:r>
    </w:p>
    <w:p w:rsidR="003459C8" w:rsidRPr="003E2BD1" w:rsidRDefault="003459C8" w:rsidP="003459C8">
      <w:pPr>
        <w:pStyle w:val="ListParagraph"/>
        <w:numPr>
          <w:ilvl w:val="0"/>
          <w:numId w:val="21"/>
        </w:numPr>
        <w:rPr>
          <w:rFonts w:ascii="Times New Roman" w:hAnsi="Times New Roman" w:cs="Times New Roman"/>
        </w:rPr>
      </w:pPr>
      <w:r w:rsidRPr="003E2BD1">
        <w:rPr>
          <w:rFonts w:ascii="Times New Roman" w:hAnsi="Times New Roman" w:cs="Times New Roman"/>
        </w:rPr>
        <w:t>About a year</w:t>
      </w:r>
    </w:p>
    <w:p w:rsidR="003459C8" w:rsidRPr="003E2BD1" w:rsidRDefault="003459C8" w:rsidP="003459C8">
      <w:pPr>
        <w:pStyle w:val="ListParagraph"/>
        <w:numPr>
          <w:ilvl w:val="0"/>
          <w:numId w:val="21"/>
        </w:numPr>
        <w:rPr>
          <w:rFonts w:ascii="Times New Roman" w:hAnsi="Times New Roman" w:cs="Times New Roman"/>
        </w:rPr>
      </w:pPr>
      <w:r w:rsidRPr="003E2BD1">
        <w:rPr>
          <w:rFonts w:ascii="Times New Roman" w:hAnsi="Times New Roman" w:cs="Times New Roman"/>
        </w:rPr>
        <w:t>About 18 months</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Do you think that the threat of punishment kept you from reoffending?</w:t>
      </w:r>
    </w:p>
    <w:p w:rsidR="003459C8" w:rsidRPr="003E2BD1" w:rsidRDefault="003459C8" w:rsidP="003459C8">
      <w:pPr>
        <w:pStyle w:val="ListParagraph"/>
        <w:numPr>
          <w:ilvl w:val="0"/>
          <w:numId w:val="24"/>
        </w:numPr>
        <w:rPr>
          <w:rFonts w:ascii="Times New Roman" w:hAnsi="Times New Roman" w:cs="Times New Roman"/>
        </w:rPr>
      </w:pPr>
      <w:r w:rsidRPr="003E2BD1">
        <w:rPr>
          <w:rFonts w:ascii="Times New Roman" w:hAnsi="Times New Roman" w:cs="Times New Roman"/>
        </w:rPr>
        <w:t>Yes</w:t>
      </w:r>
    </w:p>
    <w:p w:rsidR="003459C8" w:rsidRPr="003E2BD1" w:rsidRDefault="003459C8" w:rsidP="003459C8">
      <w:pPr>
        <w:pStyle w:val="ListParagraph"/>
        <w:numPr>
          <w:ilvl w:val="0"/>
          <w:numId w:val="24"/>
        </w:numPr>
        <w:rPr>
          <w:rFonts w:ascii="Times New Roman" w:hAnsi="Times New Roman" w:cs="Times New Roman"/>
        </w:rPr>
      </w:pPr>
      <w:r w:rsidRPr="003E2BD1">
        <w:rPr>
          <w:rFonts w:ascii="Times New Roman" w:hAnsi="Times New Roman" w:cs="Times New Roman"/>
        </w:rPr>
        <w:t>No, I never thought about the punishment</w:t>
      </w:r>
    </w:p>
    <w:p w:rsidR="003459C8" w:rsidRPr="003E2BD1" w:rsidRDefault="003459C8" w:rsidP="003459C8">
      <w:pPr>
        <w:pStyle w:val="ListParagraph"/>
        <w:numPr>
          <w:ilvl w:val="0"/>
          <w:numId w:val="24"/>
        </w:numPr>
        <w:rPr>
          <w:rFonts w:ascii="Times New Roman" w:hAnsi="Times New Roman" w:cs="Times New Roman"/>
        </w:rPr>
      </w:pPr>
      <w:r w:rsidRPr="003E2BD1">
        <w:rPr>
          <w:rFonts w:ascii="Times New Roman" w:hAnsi="Times New Roman" w:cs="Times New Roman"/>
        </w:rPr>
        <w:t>No, I thought about it but reoffended anyway</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Do you think that the Catch Court program helped you increase your mental health?</w:t>
      </w:r>
    </w:p>
    <w:p w:rsidR="003459C8" w:rsidRPr="003E2BD1" w:rsidRDefault="003459C8" w:rsidP="003459C8">
      <w:pPr>
        <w:pStyle w:val="ListParagraph"/>
        <w:numPr>
          <w:ilvl w:val="0"/>
          <w:numId w:val="25"/>
        </w:numPr>
        <w:rPr>
          <w:rFonts w:ascii="Times New Roman" w:hAnsi="Times New Roman" w:cs="Times New Roman"/>
        </w:rPr>
      </w:pPr>
      <w:r w:rsidRPr="003E2BD1">
        <w:rPr>
          <w:rFonts w:ascii="Times New Roman" w:hAnsi="Times New Roman" w:cs="Times New Roman"/>
        </w:rPr>
        <w:t>Yes, a great deal</w:t>
      </w:r>
    </w:p>
    <w:p w:rsidR="003459C8" w:rsidRPr="003E2BD1" w:rsidRDefault="003459C8" w:rsidP="003459C8">
      <w:pPr>
        <w:pStyle w:val="ListParagraph"/>
        <w:numPr>
          <w:ilvl w:val="0"/>
          <w:numId w:val="25"/>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25"/>
        </w:numPr>
        <w:rPr>
          <w:rFonts w:ascii="Times New Roman" w:hAnsi="Times New Roman" w:cs="Times New Roman"/>
        </w:rPr>
      </w:pPr>
      <w:r w:rsidRPr="003E2BD1">
        <w:rPr>
          <w:rFonts w:ascii="Times New Roman" w:hAnsi="Times New Roman" w:cs="Times New Roman"/>
        </w:rPr>
        <w:t>Yes, a little bit</w:t>
      </w:r>
    </w:p>
    <w:p w:rsidR="003459C8" w:rsidRPr="003E2BD1" w:rsidRDefault="003459C8" w:rsidP="003459C8">
      <w:pPr>
        <w:pStyle w:val="ListParagraph"/>
        <w:numPr>
          <w:ilvl w:val="0"/>
          <w:numId w:val="25"/>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25"/>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Do you think that the CATCH Court </w:t>
      </w:r>
      <w:r w:rsidR="00D8682A" w:rsidRPr="003E2BD1">
        <w:rPr>
          <w:rFonts w:ascii="Times New Roman" w:hAnsi="Times New Roman" w:cs="Times New Roman"/>
        </w:rPr>
        <w:t>p</w:t>
      </w:r>
      <w:r w:rsidRPr="003E2BD1">
        <w:rPr>
          <w:rFonts w:ascii="Times New Roman" w:hAnsi="Times New Roman" w:cs="Times New Roman"/>
        </w:rPr>
        <w:t>rogram helped you increase your physical health?</w:t>
      </w:r>
    </w:p>
    <w:p w:rsidR="003459C8" w:rsidRPr="003E2BD1" w:rsidRDefault="003459C8" w:rsidP="003459C8">
      <w:pPr>
        <w:pStyle w:val="ListParagraph"/>
        <w:numPr>
          <w:ilvl w:val="0"/>
          <w:numId w:val="26"/>
        </w:numPr>
        <w:rPr>
          <w:rFonts w:ascii="Times New Roman" w:hAnsi="Times New Roman" w:cs="Times New Roman"/>
        </w:rPr>
      </w:pPr>
      <w:r w:rsidRPr="003E2BD1">
        <w:rPr>
          <w:rFonts w:ascii="Times New Roman" w:hAnsi="Times New Roman" w:cs="Times New Roman"/>
        </w:rPr>
        <w:t>Yes, a great deal</w:t>
      </w:r>
    </w:p>
    <w:p w:rsidR="003459C8" w:rsidRPr="003E2BD1" w:rsidRDefault="003459C8" w:rsidP="003459C8">
      <w:pPr>
        <w:pStyle w:val="ListParagraph"/>
        <w:numPr>
          <w:ilvl w:val="0"/>
          <w:numId w:val="26"/>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26"/>
        </w:numPr>
        <w:rPr>
          <w:rFonts w:ascii="Times New Roman" w:hAnsi="Times New Roman" w:cs="Times New Roman"/>
        </w:rPr>
      </w:pPr>
      <w:r w:rsidRPr="003E2BD1">
        <w:rPr>
          <w:rFonts w:ascii="Times New Roman" w:hAnsi="Times New Roman" w:cs="Times New Roman"/>
        </w:rPr>
        <w:t>Yes, a little bit</w:t>
      </w:r>
    </w:p>
    <w:p w:rsidR="003459C8" w:rsidRPr="003E2BD1" w:rsidRDefault="003459C8" w:rsidP="003459C8">
      <w:pPr>
        <w:pStyle w:val="ListParagraph"/>
        <w:numPr>
          <w:ilvl w:val="0"/>
          <w:numId w:val="26"/>
        </w:numPr>
        <w:rPr>
          <w:rFonts w:ascii="Times New Roman" w:hAnsi="Times New Roman" w:cs="Times New Roman"/>
        </w:rPr>
      </w:pPr>
      <w:r w:rsidRPr="003E2BD1">
        <w:rPr>
          <w:rFonts w:ascii="Times New Roman" w:hAnsi="Times New Roman" w:cs="Times New Roman"/>
        </w:rPr>
        <w:lastRenderedPageBreak/>
        <w:t>I am not sure</w:t>
      </w:r>
    </w:p>
    <w:p w:rsidR="003459C8" w:rsidRPr="003E2BD1" w:rsidRDefault="003459C8" w:rsidP="003459C8">
      <w:pPr>
        <w:pStyle w:val="ListParagraph"/>
        <w:numPr>
          <w:ilvl w:val="0"/>
          <w:numId w:val="26"/>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Do you think the CATCH Court </w:t>
      </w:r>
      <w:r w:rsidR="00D8682A" w:rsidRPr="003E2BD1">
        <w:rPr>
          <w:rFonts w:ascii="Times New Roman" w:hAnsi="Times New Roman" w:cs="Times New Roman"/>
        </w:rPr>
        <w:t xml:space="preserve">program </w:t>
      </w:r>
      <w:r w:rsidRPr="003E2BD1">
        <w:rPr>
          <w:rFonts w:ascii="Times New Roman" w:hAnsi="Times New Roman" w:cs="Times New Roman"/>
        </w:rPr>
        <w:t xml:space="preserve">helped you feel safer? </w:t>
      </w:r>
    </w:p>
    <w:p w:rsidR="003459C8" w:rsidRPr="003E2BD1" w:rsidRDefault="003459C8" w:rsidP="003459C8">
      <w:pPr>
        <w:pStyle w:val="ListParagraph"/>
        <w:numPr>
          <w:ilvl w:val="0"/>
          <w:numId w:val="27"/>
        </w:numPr>
        <w:rPr>
          <w:rFonts w:ascii="Times New Roman" w:hAnsi="Times New Roman" w:cs="Times New Roman"/>
        </w:rPr>
      </w:pPr>
      <w:r w:rsidRPr="003E2BD1">
        <w:rPr>
          <w:rFonts w:ascii="Times New Roman" w:hAnsi="Times New Roman" w:cs="Times New Roman"/>
        </w:rPr>
        <w:t>Yes, a great deal</w:t>
      </w:r>
    </w:p>
    <w:p w:rsidR="003459C8" w:rsidRPr="003E2BD1" w:rsidRDefault="003459C8" w:rsidP="003459C8">
      <w:pPr>
        <w:pStyle w:val="ListParagraph"/>
        <w:numPr>
          <w:ilvl w:val="0"/>
          <w:numId w:val="27"/>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27"/>
        </w:numPr>
        <w:rPr>
          <w:rFonts w:ascii="Times New Roman" w:hAnsi="Times New Roman" w:cs="Times New Roman"/>
        </w:rPr>
      </w:pPr>
      <w:r w:rsidRPr="003E2BD1">
        <w:rPr>
          <w:rFonts w:ascii="Times New Roman" w:hAnsi="Times New Roman" w:cs="Times New Roman"/>
        </w:rPr>
        <w:t>Yes, a little bit</w:t>
      </w:r>
    </w:p>
    <w:p w:rsidR="003459C8" w:rsidRPr="003E2BD1" w:rsidRDefault="003459C8" w:rsidP="003459C8">
      <w:pPr>
        <w:pStyle w:val="ListParagraph"/>
        <w:numPr>
          <w:ilvl w:val="0"/>
          <w:numId w:val="27"/>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27"/>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Do you think the CATCH court</w:t>
      </w:r>
      <w:r w:rsidR="00D8682A" w:rsidRPr="003E2BD1">
        <w:rPr>
          <w:rFonts w:ascii="Times New Roman" w:hAnsi="Times New Roman" w:cs="Times New Roman"/>
        </w:rPr>
        <w:t xml:space="preserve"> program</w:t>
      </w:r>
      <w:r w:rsidRPr="003E2BD1">
        <w:rPr>
          <w:rFonts w:ascii="Times New Roman" w:hAnsi="Times New Roman" w:cs="Times New Roman"/>
        </w:rPr>
        <w:t xml:space="preserve"> helped you with your family?</w:t>
      </w:r>
    </w:p>
    <w:p w:rsidR="003459C8" w:rsidRPr="003E2BD1" w:rsidRDefault="003459C8" w:rsidP="003459C8">
      <w:pPr>
        <w:pStyle w:val="ListParagraph"/>
        <w:numPr>
          <w:ilvl w:val="0"/>
          <w:numId w:val="28"/>
        </w:numPr>
        <w:rPr>
          <w:rFonts w:ascii="Times New Roman" w:hAnsi="Times New Roman" w:cs="Times New Roman"/>
        </w:rPr>
      </w:pPr>
      <w:r w:rsidRPr="003E2BD1">
        <w:rPr>
          <w:rFonts w:ascii="Times New Roman" w:hAnsi="Times New Roman" w:cs="Times New Roman"/>
        </w:rPr>
        <w:t>Yes, a great deal</w:t>
      </w:r>
    </w:p>
    <w:p w:rsidR="003459C8" w:rsidRPr="003E2BD1" w:rsidRDefault="003459C8" w:rsidP="003459C8">
      <w:pPr>
        <w:pStyle w:val="ListParagraph"/>
        <w:numPr>
          <w:ilvl w:val="0"/>
          <w:numId w:val="28"/>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28"/>
        </w:numPr>
        <w:rPr>
          <w:rFonts w:ascii="Times New Roman" w:hAnsi="Times New Roman" w:cs="Times New Roman"/>
        </w:rPr>
      </w:pPr>
      <w:r w:rsidRPr="003E2BD1">
        <w:rPr>
          <w:rFonts w:ascii="Times New Roman" w:hAnsi="Times New Roman" w:cs="Times New Roman"/>
        </w:rPr>
        <w:t>Yes, a little bit</w:t>
      </w:r>
    </w:p>
    <w:p w:rsidR="003459C8" w:rsidRPr="003E2BD1" w:rsidRDefault="003459C8" w:rsidP="003459C8">
      <w:pPr>
        <w:pStyle w:val="ListParagraph"/>
        <w:numPr>
          <w:ilvl w:val="0"/>
          <w:numId w:val="28"/>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28"/>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Do you think that the CATCH Court </w:t>
      </w:r>
      <w:r w:rsidR="00D8682A" w:rsidRPr="003E2BD1">
        <w:rPr>
          <w:rFonts w:ascii="Times New Roman" w:hAnsi="Times New Roman" w:cs="Times New Roman"/>
        </w:rPr>
        <w:t xml:space="preserve">program </w:t>
      </w:r>
      <w:r w:rsidRPr="003E2BD1">
        <w:rPr>
          <w:rFonts w:ascii="Times New Roman" w:hAnsi="Times New Roman" w:cs="Times New Roman"/>
        </w:rPr>
        <w:t>helped you find stable housing?</w:t>
      </w:r>
    </w:p>
    <w:p w:rsidR="003459C8" w:rsidRPr="003E2BD1" w:rsidRDefault="003459C8" w:rsidP="003459C8">
      <w:pPr>
        <w:pStyle w:val="ListParagraph"/>
        <w:numPr>
          <w:ilvl w:val="0"/>
          <w:numId w:val="29"/>
        </w:numPr>
        <w:rPr>
          <w:rFonts w:ascii="Times New Roman" w:hAnsi="Times New Roman" w:cs="Times New Roman"/>
        </w:rPr>
      </w:pPr>
      <w:r w:rsidRPr="003E2BD1">
        <w:rPr>
          <w:rFonts w:ascii="Times New Roman" w:hAnsi="Times New Roman" w:cs="Times New Roman"/>
        </w:rPr>
        <w:t>Yes</w:t>
      </w:r>
    </w:p>
    <w:p w:rsidR="003459C8" w:rsidRPr="003E2BD1" w:rsidRDefault="003459C8" w:rsidP="003459C8">
      <w:pPr>
        <w:pStyle w:val="ListParagraph"/>
        <w:numPr>
          <w:ilvl w:val="0"/>
          <w:numId w:val="29"/>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29"/>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Overall, do you feel that the CATCH court helped you develop healthier life skills?</w:t>
      </w:r>
    </w:p>
    <w:p w:rsidR="003459C8" w:rsidRPr="003E2BD1" w:rsidRDefault="003459C8" w:rsidP="003459C8">
      <w:pPr>
        <w:pStyle w:val="ListParagraph"/>
        <w:numPr>
          <w:ilvl w:val="0"/>
          <w:numId w:val="30"/>
        </w:numPr>
        <w:rPr>
          <w:rFonts w:ascii="Times New Roman" w:hAnsi="Times New Roman" w:cs="Times New Roman"/>
        </w:rPr>
      </w:pPr>
      <w:r w:rsidRPr="003E2BD1">
        <w:rPr>
          <w:rFonts w:ascii="Times New Roman" w:hAnsi="Times New Roman" w:cs="Times New Roman"/>
        </w:rPr>
        <w:t>Yes, a great deal</w:t>
      </w:r>
    </w:p>
    <w:p w:rsidR="003459C8" w:rsidRPr="003E2BD1" w:rsidRDefault="003459C8" w:rsidP="003459C8">
      <w:pPr>
        <w:pStyle w:val="ListParagraph"/>
        <w:numPr>
          <w:ilvl w:val="0"/>
          <w:numId w:val="30"/>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30"/>
        </w:numPr>
        <w:rPr>
          <w:rFonts w:ascii="Times New Roman" w:hAnsi="Times New Roman" w:cs="Times New Roman"/>
        </w:rPr>
      </w:pPr>
      <w:r w:rsidRPr="003E2BD1">
        <w:rPr>
          <w:rFonts w:ascii="Times New Roman" w:hAnsi="Times New Roman" w:cs="Times New Roman"/>
        </w:rPr>
        <w:t>Yes, a little bit</w:t>
      </w:r>
    </w:p>
    <w:p w:rsidR="003459C8" w:rsidRPr="003E2BD1" w:rsidRDefault="003459C8" w:rsidP="003459C8">
      <w:pPr>
        <w:pStyle w:val="ListParagraph"/>
        <w:numPr>
          <w:ilvl w:val="0"/>
          <w:numId w:val="30"/>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30"/>
        </w:numPr>
        <w:rPr>
          <w:rFonts w:ascii="Times New Roman" w:hAnsi="Times New Roman" w:cs="Times New Roman"/>
        </w:rPr>
      </w:pPr>
      <w:r w:rsidRPr="003E2BD1">
        <w:rPr>
          <w:rFonts w:ascii="Times New Roman" w:hAnsi="Times New Roman" w:cs="Times New Roman"/>
        </w:rPr>
        <w:t>No</w:t>
      </w:r>
    </w:p>
    <w:p w:rsidR="00D949B2" w:rsidRPr="003E2BD1" w:rsidRDefault="00CB291A">
      <w:pPr>
        <w:pStyle w:val="ListParagraph"/>
        <w:ind w:left="1440"/>
        <w:rPr>
          <w:rFonts w:ascii="Times New Roman" w:hAnsi="Times New Roman" w:cs="Times New Roman"/>
        </w:rPr>
      </w:pPr>
      <w:r w:rsidRPr="003E2BD1">
        <w:rPr>
          <w:rFonts w:ascii="Times New Roman" w:hAnsi="Times New Roman" w:cs="Times New Roman"/>
        </w:rPr>
        <w:t xml:space="preserve"> If Yes, please give examples: __________________________________________</w:t>
      </w:r>
      <w:r w:rsidR="00C6461E" w:rsidRPr="003E2BD1">
        <w:rPr>
          <w:rFonts w:ascii="Times New Roman" w:hAnsi="Times New Roman" w:cs="Times New Roman"/>
        </w:rPr>
        <w:t>________________________</w:t>
      </w:r>
      <w:r w:rsidRPr="003E2BD1">
        <w:rPr>
          <w:rFonts w:ascii="Times New Roman" w:hAnsi="Times New Roman" w:cs="Times New Roman"/>
        </w:rPr>
        <w:br/>
        <w:t>__________________________________________________________________</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Overall, do you feel that the CATCH </w:t>
      </w:r>
      <w:r w:rsidR="007163A8" w:rsidRPr="003E2BD1">
        <w:rPr>
          <w:rFonts w:ascii="Times New Roman" w:hAnsi="Times New Roman" w:cs="Times New Roman"/>
        </w:rPr>
        <w:t>C</w:t>
      </w:r>
      <w:r w:rsidRPr="003E2BD1">
        <w:rPr>
          <w:rFonts w:ascii="Times New Roman" w:hAnsi="Times New Roman" w:cs="Times New Roman"/>
        </w:rPr>
        <w:t xml:space="preserve">ourt </w:t>
      </w:r>
      <w:r w:rsidR="007163A8" w:rsidRPr="003E2BD1">
        <w:rPr>
          <w:rFonts w:ascii="Times New Roman" w:hAnsi="Times New Roman" w:cs="Times New Roman"/>
        </w:rPr>
        <w:t xml:space="preserve">program </w:t>
      </w:r>
      <w:r w:rsidRPr="003E2BD1">
        <w:rPr>
          <w:rFonts w:ascii="Times New Roman" w:hAnsi="Times New Roman" w:cs="Times New Roman"/>
        </w:rPr>
        <w:t>helped you increase healthy behaviors?</w:t>
      </w:r>
    </w:p>
    <w:p w:rsidR="003459C8" w:rsidRPr="003E2BD1" w:rsidRDefault="003459C8" w:rsidP="003459C8">
      <w:pPr>
        <w:pStyle w:val="ListParagraph"/>
        <w:numPr>
          <w:ilvl w:val="0"/>
          <w:numId w:val="47"/>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7"/>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7"/>
        </w:numPr>
        <w:rPr>
          <w:rFonts w:ascii="Times New Roman" w:hAnsi="Times New Roman" w:cs="Times New Roman"/>
        </w:rPr>
      </w:pPr>
      <w:r w:rsidRPr="003E2BD1">
        <w:rPr>
          <w:rFonts w:ascii="Times New Roman" w:hAnsi="Times New Roman" w:cs="Times New Roman"/>
        </w:rPr>
        <w:lastRenderedPageBreak/>
        <w:t>I am not sure</w:t>
      </w:r>
    </w:p>
    <w:p w:rsidR="007163A8" w:rsidRPr="003E2BD1" w:rsidRDefault="003459C8" w:rsidP="007163A8">
      <w:pPr>
        <w:pStyle w:val="ListParagraph"/>
        <w:numPr>
          <w:ilvl w:val="0"/>
          <w:numId w:val="47"/>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D949B2" w:rsidRPr="003E2BD1" w:rsidRDefault="007163A8">
      <w:pPr>
        <w:pStyle w:val="ListParagraph"/>
        <w:ind w:left="1440"/>
        <w:rPr>
          <w:rFonts w:ascii="Times New Roman" w:hAnsi="Times New Roman" w:cs="Times New Roman"/>
        </w:rPr>
      </w:pPr>
      <w:r w:rsidRPr="003E2BD1">
        <w:rPr>
          <w:rFonts w:ascii="Times New Roman" w:hAnsi="Times New Roman" w:cs="Times New Roman"/>
        </w:rPr>
        <w:t>If Yes, please give examples: __________________________________________</w:t>
      </w:r>
      <w:r w:rsidRPr="003E2BD1">
        <w:rPr>
          <w:rFonts w:ascii="Times New Roman" w:hAnsi="Times New Roman" w:cs="Times New Roman"/>
        </w:rPr>
        <w:br/>
        <w:t>__________________________________________________________________</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If you answered Yes to number 9, which components of the CATCH Court program did you find helpful in maintaining your conditions of probation or healthy behaviors</w:t>
      </w:r>
      <w:r w:rsidR="007163A8" w:rsidRPr="003E2BD1">
        <w:rPr>
          <w:rFonts w:ascii="Times New Roman" w:hAnsi="Times New Roman" w:cs="Times New Roman"/>
        </w:rPr>
        <w:t>?</w:t>
      </w:r>
      <w:r w:rsidRPr="003E2BD1">
        <w:rPr>
          <w:rFonts w:ascii="Times New Roman" w:hAnsi="Times New Roman" w:cs="Times New Roman"/>
        </w:rPr>
        <w:t xml:space="preserve">  You may </w:t>
      </w:r>
      <w:r w:rsidRPr="003E2BD1">
        <w:rPr>
          <w:rFonts w:ascii="Times New Roman" w:hAnsi="Times New Roman" w:cs="Times New Roman"/>
          <w:b/>
          <w:i/>
        </w:rPr>
        <w:t>choose al</w:t>
      </w:r>
      <w:r w:rsidRPr="003E2BD1">
        <w:rPr>
          <w:rFonts w:ascii="Times New Roman" w:hAnsi="Times New Roman" w:cs="Times New Roman"/>
        </w:rPr>
        <w:t xml:space="preserve">l that apply. </w:t>
      </w:r>
    </w:p>
    <w:p w:rsidR="003459C8" w:rsidRPr="003E2BD1" w:rsidRDefault="003459C8" w:rsidP="003459C8">
      <w:pPr>
        <w:pStyle w:val="ListParagraph"/>
        <w:numPr>
          <w:ilvl w:val="0"/>
          <w:numId w:val="39"/>
        </w:numPr>
        <w:rPr>
          <w:rFonts w:ascii="Times New Roman" w:hAnsi="Times New Roman" w:cs="Times New Roman"/>
        </w:rPr>
      </w:pPr>
      <w:r w:rsidRPr="003E2BD1">
        <w:rPr>
          <w:rFonts w:ascii="Times New Roman" w:hAnsi="Times New Roman" w:cs="Times New Roman"/>
        </w:rPr>
        <w:t xml:space="preserve">My </w:t>
      </w:r>
      <w:r w:rsidR="00CF2AC0" w:rsidRPr="003E2BD1">
        <w:rPr>
          <w:rFonts w:ascii="Times New Roman" w:hAnsi="Times New Roman" w:cs="Times New Roman"/>
        </w:rPr>
        <w:t>m</w:t>
      </w:r>
      <w:r w:rsidRPr="003E2BD1">
        <w:rPr>
          <w:rFonts w:ascii="Times New Roman" w:hAnsi="Times New Roman" w:cs="Times New Roman"/>
        </w:rPr>
        <w:t>entor</w:t>
      </w:r>
    </w:p>
    <w:p w:rsidR="003459C8" w:rsidRPr="003E2BD1" w:rsidRDefault="003459C8" w:rsidP="003459C8">
      <w:pPr>
        <w:pStyle w:val="ListParagraph"/>
        <w:numPr>
          <w:ilvl w:val="0"/>
          <w:numId w:val="39"/>
        </w:numPr>
        <w:rPr>
          <w:rFonts w:ascii="Times New Roman" w:hAnsi="Times New Roman" w:cs="Times New Roman"/>
        </w:rPr>
      </w:pPr>
      <w:r w:rsidRPr="003E2BD1">
        <w:rPr>
          <w:rFonts w:ascii="Times New Roman" w:hAnsi="Times New Roman" w:cs="Times New Roman"/>
        </w:rPr>
        <w:t xml:space="preserve">The </w:t>
      </w:r>
      <w:r w:rsidR="00CF2AC0" w:rsidRPr="003E2BD1">
        <w:rPr>
          <w:rFonts w:ascii="Times New Roman" w:hAnsi="Times New Roman" w:cs="Times New Roman"/>
        </w:rPr>
        <w:t>j</w:t>
      </w:r>
      <w:r w:rsidRPr="003E2BD1">
        <w:rPr>
          <w:rFonts w:ascii="Times New Roman" w:hAnsi="Times New Roman" w:cs="Times New Roman"/>
        </w:rPr>
        <w:t>udge</w:t>
      </w:r>
    </w:p>
    <w:p w:rsidR="003459C8" w:rsidRPr="003E2BD1" w:rsidRDefault="003459C8" w:rsidP="003459C8">
      <w:pPr>
        <w:pStyle w:val="ListParagraph"/>
        <w:numPr>
          <w:ilvl w:val="0"/>
          <w:numId w:val="39"/>
        </w:numPr>
        <w:rPr>
          <w:rFonts w:ascii="Times New Roman" w:hAnsi="Times New Roman" w:cs="Times New Roman"/>
        </w:rPr>
      </w:pPr>
      <w:r w:rsidRPr="003E2BD1">
        <w:rPr>
          <w:rFonts w:ascii="Times New Roman" w:hAnsi="Times New Roman" w:cs="Times New Roman"/>
        </w:rPr>
        <w:t xml:space="preserve">The CATCH </w:t>
      </w:r>
      <w:r w:rsidR="00CF2AC0" w:rsidRPr="003E2BD1">
        <w:rPr>
          <w:rFonts w:ascii="Times New Roman" w:hAnsi="Times New Roman" w:cs="Times New Roman"/>
        </w:rPr>
        <w:t>s</w:t>
      </w:r>
      <w:r w:rsidRPr="003E2BD1">
        <w:rPr>
          <w:rFonts w:ascii="Times New Roman" w:hAnsi="Times New Roman" w:cs="Times New Roman"/>
        </w:rPr>
        <w:t>taff</w:t>
      </w:r>
    </w:p>
    <w:p w:rsidR="003459C8" w:rsidRPr="003E2BD1" w:rsidRDefault="003459C8" w:rsidP="003459C8">
      <w:pPr>
        <w:pStyle w:val="ListParagraph"/>
        <w:numPr>
          <w:ilvl w:val="0"/>
          <w:numId w:val="39"/>
        </w:numPr>
        <w:rPr>
          <w:rFonts w:ascii="Times New Roman" w:hAnsi="Times New Roman" w:cs="Times New Roman"/>
        </w:rPr>
      </w:pPr>
      <w:r w:rsidRPr="003E2BD1">
        <w:rPr>
          <w:rFonts w:ascii="Times New Roman" w:hAnsi="Times New Roman" w:cs="Times New Roman"/>
        </w:rPr>
        <w:t>Therapy</w:t>
      </w:r>
    </w:p>
    <w:p w:rsidR="003459C8" w:rsidRPr="003E2BD1" w:rsidRDefault="003459C8" w:rsidP="003459C8">
      <w:pPr>
        <w:pStyle w:val="ListParagraph"/>
        <w:numPr>
          <w:ilvl w:val="0"/>
          <w:numId w:val="39"/>
        </w:numPr>
        <w:rPr>
          <w:rFonts w:ascii="Times New Roman" w:hAnsi="Times New Roman" w:cs="Times New Roman"/>
        </w:rPr>
      </w:pPr>
      <w:r w:rsidRPr="003E2BD1">
        <w:rPr>
          <w:rFonts w:ascii="Times New Roman" w:hAnsi="Times New Roman" w:cs="Times New Roman"/>
        </w:rPr>
        <w:t xml:space="preserve">The other CATCH participants </w:t>
      </w:r>
    </w:p>
    <w:p w:rsidR="00CF2AC0" w:rsidRPr="003E2BD1" w:rsidRDefault="00CF2AC0" w:rsidP="003459C8">
      <w:pPr>
        <w:pStyle w:val="ListParagraph"/>
        <w:numPr>
          <w:ilvl w:val="0"/>
          <w:numId w:val="39"/>
        </w:numPr>
        <w:rPr>
          <w:rFonts w:ascii="Times New Roman" w:hAnsi="Times New Roman" w:cs="Times New Roman"/>
        </w:rPr>
      </w:pPr>
      <w:r w:rsidRPr="003E2BD1">
        <w:rPr>
          <w:rFonts w:ascii="Times New Roman" w:hAnsi="Times New Roman" w:cs="Times New Roman"/>
        </w:rPr>
        <w:t>Other (please specify) _____________________________________________</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If you attended group therapy, do you think the therapy helped you maintain the conditions of probation?</w:t>
      </w:r>
    </w:p>
    <w:p w:rsidR="003459C8" w:rsidRPr="003E2BD1" w:rsidRDefault="003459C8" w:rsidP="003459C8">
      <w:pPr>
        <w:pStyle w:val="ListParagraph"/>
        <w:numPr>
          <w:ilvl w:val="0"/>
          <w:numId w:val="48"/>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8"/>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8"/>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8"/>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Did you feel that the Judge held you accountable for your conditions of probation? </w:t>
      </w:r>
    </w:p>
    <w:p w:rsidR="003459C8" w:rsidRPr="003E2BD1" w:rsidRDefault="003459C8" w:rsidP="003459C8">
      <w:pPr>
        <w:pStyle w:val="ListParagraph"/>
        <w:numPr>
          <w:ilvl w:val="0"/>
          <w:numId w:val="44"/>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4"/>
        </w:numPr>
        <w:rPr>
          <w:rFonts w:ascii="Times New Roman" w:hAnsi="Times New Roman" w:cs="Times New Roman"/>
        </w:rPr>
      </w:pPr>
      <w:r w:rsidRPr="003E2BD1">
        <w:rPr>
          <w:rFonts w:ascii="Times New Roman" w:hAnsi="Times New Roman" w:cs="Times New Roman"/>
        </w:rPr>
        <w:t>Yes, to some extent</w:t>
      </w:r>
    </w:p>
    <w:p w:rsidR="003459C8" w:rsidRPr="003E2BD1" w:rsidRDefault="003459C8" w:rsidP="003459C8">
      <w:pPr>
        <w:pStyle w:val="ListParagraph"/>
        <w:numPr>
          <w:ilvl w:val="0"/>
          <w:numId w:val="44"/>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4"/>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The next four questions address your experiences </w:t>
      </w:r>
      <w:r w:rsidRPr="003E2BD1">
        <w:rPr>
          <w:rFonts w:ascii="Times New Roman" w:hAnsi="Times New Roman" w:cs="Times New Roman"/>
          <w:b/>
          <w:i/>
        </w:rPr>
        <w:t xml:space="preserve">inside </w:t>
      </w:r>
      <w:r w:rsidRPr="003E2BD1">
        <w:rPr>
          <w:rFonts w:ascii="Times New Roman" w:hAnsi="Times New Roman" w:cs="Times New Roman"/>
        </w:rPr>
        <w:t xml:space="preserve">of the CATCH </w:t>
      </w:r>
      <w:r w:rsidR="00226B8F" w:rsidRPr="003E2BD1">
        <w:rPr>
          <w:rFonts w:ascii="Times New Roman" w:hAnsi="Times New Roman" w:cs="Times New Roman"/>
        </w:rPr>
        <w:t>C</w:t>
      </w:r>
      <w:r w:rsidRPr="003E2BD1">
        <w:rPr>
          <w:rFonts w:ascii="Times New Roman" w:hAnsi="Times New Roman" w:cs="Times New Roman"/>
        </w:rPr>
        <w:t xml:space="preserve">ourt, during a CATCH session. Overall, do you feel that the </w:t>
      </w:r>
      <w:r w:rsidR="00226B8F" w:rsidRPr="003E2BD1">
        <w:rPr>
          <w:rFonts w:ascii="Times New Roman" w:hAnsi="Times New Roman" w:cs="Times New Roman"/>
        </w:rPr>
        <w:t>j</w:t>
      </w:r>
      <w:r w:rsidRPr="003E2BD1">
        <w:rPr>
          <w:rFonts w:ascii="Times New Roman" w:hAnsi="Times New Roman" w:cs="Times New Roman"/>
        </w:rPr>
        <w:t>udge positively impacted you?</w:t>
      </w:r>
    </w:p>
    <w:p w:rsidR="003459C8" w:rsidRPr="003E2BD1" w:rsidRDefault="003459C8" w:rsidP="003459C8">
      <w:pPr>
        <w:pStyle w:val="ListParagraph"/>
        <w:numPr>
          <w:ilvl w:val="0"/>
          <w:numId w:val="46"/>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6"/>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6"/>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6"/>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lastRenderedPageBreak/>
        <w:t xml:space="preserve">Did you feel that the </w:t>
      </w:r>
      <w:r w:rsidR="00226B8F" w:rsidRPr="003E2BD1">
        <w:rPr>
          <w:rFonts w:ascii="Times New Roman" w:hAnsi="Times New Roman" w:cs="Times New Roman"/>
        </w:rPr>
        <w:t>j</w:t>
      </w:r>
      <w:r w:rsidRPr="003E2BD1">
        <w:rPr>
          <w:rFonts w:ascii="Times New Roman" w:hAnsi="Times New Roman" w:cs="Times New Roman"/>
        </w:rPr>
        <w:t>udge treated you with more compassion than in other courtrooms?</w:t>
      </w:r>
    </w:p>
    <w:p w:rsidR="003459C8" w:rsidRPr="003E2BD1" w:rsidRDefault="003459C8" w:rsidP="003459C8">
      <w:pPr>
        <w:pStyle w:val="ListParagraph"/>
        <w:numPr>
          <w:ilvl w:val="0"/>
          <w:numId w:val="45"/>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5"/>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5"/>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5"/>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Do you feel you were treated more fairly in CATCH Court than in other courtrooms?</w:t>
      </w:r>
    </w:p>
    <w:p w:rsidR="003459C8" w:rsidRPr="003E2BD1" w:rsidRDefault="003459C8" w:rsidP="003459C8">
      <w:pPr>
        <w:pStyle w:val="ListParagraph"/>
        <w:numPr>
          <w:ilvl w:val="0"/>
          <w:numId w:val="43"/>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3"/>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3"/>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3"/>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Did the environment</w:t>
      </w:r>
      <w:r w:rsidRPr="003E2BD1">
        <w:rPr>
          <w:rFonts w:ascii="Times New Roman" w:hAnsi="Times New Roman" w:cs="Times New Roman"/>
          <w:b/>
        </w:rPr>
        <w:t xml:space="preserve"> inside</w:t>
      </w:r>
      <w:r w:rsidRPr="003E2BD1">
        <w:rPr>
          <w:rFonts w:ascii="Times New Roman" w:hAnsi="Times New Roman" w:cs="Times New Roman"/>
        </w:rPr>
        <w:t xml:space="preserve"> CATCH </w:t>
      </w:r>
      <w:r w:rsidR="009F7258" w:rsidRPr="003E2BD1">
        <w:rPr>
          <w:rFonts w:ascii="Times New Roman" w:hAnsi="Times New Roman" w:cs="Times New Roman"/>
        </w:rPr>
        <w:t>C</w:t>
      </w:r>
      <w:r w:rsidRPr="003E2BD1">
        <w:rPr>
          <w:rFonts w:ascii="Times New Roman" w:hAnsi="Times New Roman" w:cs="Times New Roman"/>
        </w:rPr>
        <w:t>ourt have a positive effect on you?</w:t>
      </w:r>
    </w:p>
    <w:p w:rsidR="003459C8" w:rsidRPr="003E2BD1" w:rsidRDefault="003459C8" w:rsidP="003459C8">
      <w:pPr>
        <w:pStyle w:val="ListParagraph"/>
        <w:numPr>
          <w:ilvl w:val="0"/>
          <w:numId w:val="41"/>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1"/>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1"/>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1"/>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Do you feel that your individual needs were addressed by the CATCH Court program?</w:t>
      </w:r>
    </w:p>
    <w:p w:rsidR="003459C8" w:rsidRPr="003E2BD1" w:rsidRDefault="003459C8" w:rsidP="003459C8">
      <w:pPr>
        <w:pStyle w:val="ListParagraph"/>
        <w:numPr>
          <w:ilvl w:val="0"/>
          <w:numId w:val="42"/>
        </w:numPr>
        <w:rPr>
          <w:rFonts w:ascii="Times New Roman" w:hAnsi="Times New Roman" w:cs="Times New Roman"/>
        </w:rPr>
      </w:pPr>
      <w:r w:rsidRPr="003E2BD1">
        <w:rPr>
          <w:rFonts w:ascii="Times New Roman" w:hAnsi="Times New Roman" w:cs="Times New Roman"/>
        </w:rPr>
        <w:t>Yes, to a great extent</w:t>
      </w:r>
    </w:p>
    <w:p w:rsidR="003459C8" w:rsidRPr="003E2BD1" w:rsidRDefault="003459C8" w:rsidP="003459C8">
      <w:pPr>
        <w:pStyle w:val="ListParagraph"/>
        <w:numPr>
          <w:ilvl w:val="0"/>
          <w:numId w:val="42"/>
        </w:numPr>
        <w:rPr>
          <w:rFonts w:ascii="Times New Roman" w:hAnsi="Times New Roman" w:cs="Times New Roman"/>
        </w:rPr>
      </w:pPr>
      <w:r w:rsidRPr="003E2BD1">
        <w:rPr>
          <w:rFonts w:ascii="Times New Roman" w:hAnsi="Times New Roman" w:cs="Times New Roman"/>
        </w:rPr>
        <w:t>Yes, somewhat</w:t>
      </w:r>
    </w:p>
    <w:p w:rsidR="003459C8" w:rsidRPr="003E2BD1" w:rsidRDefault="003459C8" w:rsidP="003459C8">
      <w:pPr>
        <w:pStyle w:val="ListParagraph"/>
        <w:numPr>
          <w:ilvl w:val="0"/>
          <w:numId w:val="42"/>
        </w:numPr>
        <w:rPr>
          <w:rFonts w:ascii="Times New Roman" w:hAnsi="Times New Roman" w:cs="Times New Roman"/>
        </w:rPr>
      </w:pPr>
      <w:r w:rsidRPr="003E2BD1">
        <w:rPr>
          <w:rFonts w:ascii="Times New Roman" w:hAnsi="Times New Roman" w:cs="Times New Roman"/>
        </w:rPr>
        <w:t>I am not sure</w:t>
      </w:r>
    </w:p>
    <w:p w:rsidR="003459C8" w:rsidRPr="003E2BD1" w:rsidRDefault="003459C8" w:rsidP="003459C8">
      <w:pPr>
        <w:pStyle w:val="ListParagraph"/>
        <w:numPr>
          <w:ilvl w:val="0"/>
          <w:numId w:val="42"/>
        </w:numPr>
        <w:rPr>
          <w:rFonts w:ascii="Times New Roman" w:hAnsi="Times New Roman" w:cs="Times New Roman"/>
        </w:rPr>
      </w:pPr>
      <w:r w:rsidRPr="003E2BD1">
        <w:rPr>
          <w:rFonts w:ascii="Times New Roman" w:hAnsi="Times New Roman" w:cs="Times New Roman"/>
        </w:rPr>
        <w:t>No</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 xml:space="preserve">Which of the following parts of CATCH Court do you think impacted you positively? You may </w:t>
      </w:r>
      <w:r w:rsidRPr="003E2BD1">
        <w:rPr>
          <w:rFonts w:ascii="Times New Roman" w:hAnsi="Times New Roman" w:cs="Times New Roman"/>
          <w:b/>
          <w:i/>
        </w:rPr>
        <w:t>choose all</w:t>
      </w:r>
      <w:r w:rsidRPr="003E2BD1">
        <w:rPr>
          <w:rFonts w:ascii="Times New Roman" w:hAnsi="Times New Roman" w:cs="Times New Roman"/>
        </w:rPr>
        <w:t xml:space="preserve"> that you think had a positive impact. </w:t>
      </w:r>
    </w:p>
    <w:p w:rsidR="003459C8" w:rsidRPr="003E2BD1" w:rsidRDefault="003459C8" w:rsidP="003459C8">
      <w:pPr>
        <w:pStyle w:val="ListParagraph"/>
        <w:numPr>
          <w:ilvl w:val="0"/>
          <w:numId w:val="37"/>
        </w:numPr>
        <w:rPr>
          <w:rFonts w:ascii="Times New Roman" w:hAnsi="Times New Roman" w:cs="Times New Roman"/>
        </w:rPr>
      </w:pPr>
      <w:r w:rsidRPr="003E2BD1">
        <w:rPr>
          <w:rFonts w:ascii="Times New Roman" w:hAnsi="Times New Roman" w:cs="Times New Roman"/>
        </w:rPr>
        <w:t xml:space="preserve">The staff of CATCH </w:t>
      </w:r>
      <w:r w:rsidR="009F7258" w:rsidRPr="003E2BD1">
        <w:rPr>
          <w:rFonts w:ascii="Times New Roman" w:hAnsi="Times New Roman" w:cs="Times New Roman"/>
        </w:rPr>
        <w:t>C</w:t>
      </w:r>
      <w:r w:rsidRPr="003E2BD1">
        <w:rPr>
          <w:rFonts w:ascii="Times New Roman" w:hAnsi="Times New Roman" w:cs="Times New Roman"/>
        </w:rPr>
        <w:t>ourt</w:t>
      </w:r>
    </w:p>
    <w:p w:rsidR="003459C8" w:rsidRPr="003E2BD1" w:rsidRDefault="003459C8" w:rsidP="003459C8">
      <w:pPr>
        <w:pStyle w:val="ListParagraph"/>
        <w:numPr>
          <w:ilvl w:val="0"/>
          <w:numId w:val="37"/>
        </w:numPr>
        <w:rPr>
          <w:rFonts w:ascii="Times New Roman" w:hAnsi="Times New Roman" w:cs="Times New Roman"/>
        </w:rPr>
      </w:pPr>
      <w:r w:rsidRPr="003E2BD1">
        <w:rPr>
          <w:rFonts w:ascii="Times New Roman" w:hAnsi="Times New Roman" w:cs="Times New Roman"/>
        </w:rPr>
        <w:t xml:space="preserve">The CATCH Court </w:t>
      </w:r>
      <w:r w:rsidR="009F7258" w:rsidRPr="003E2BD1">
        <w:rPr>
          <w:rFonts w:ascii="Times New Roman" w:hAnsi="Times New Roman" w:cs="Times New Roman"/>
        </w:rPr>
        <w:t>j</w:t>
      </w:r>
      <w:r w:rsidRPr="003E2BD1">
        <w:rPr>
          <w:rFonts w:ascii="Times New Roman" w:hAnsi="Times New Roman" w:cs="Times New Roman"/>
        </w:rPr>
        <w:t>udge</w:t>
      </w:r>
    </w:p>
    <w:p w:rsidR="003459C8" w:rsidRPr="003E2BD1" w:rsidRDefault="003459C8" w:rsidP="003459C8">
      <w:pPr>
        <w:pStyle w:val="ListParagraph"/>
        <w:numPr>
          <w:ilvl w:val="0"/>
          <w:numId w:val="37"/>
        </w:numPr>
        <w:rPr>
          <w:rFonts w:ascii="Times New Roman" w:hAnsi="Times New Roman" w:cs="Times New Roman"/>
        </w:rPr>
      </w:pPr>
      <w:r w:rsidRPr="003E2BD1">
        <w:rPr>
          <w:rFonts w:ascii="Times New Roman" w:hAnsi="Times New Roman" w:cs="Times New Roman"/>
        </w:rPr>
        <w:t xml:space="preserve">The other </w:t>
      </w:r>
      <w:r w:rsidR="009F7258" w:rsidRPr="003E2BD1">
        <w:rPr>
          <w:rFonts w:ascii="Times New Roman" w:hAnsi="Times New Roman" w:cs="Times New Roman"/>
        </w:rPr>
        <w:t>p</w:t>
      </w:r>
      <w:r w:rsidRPr="003E2BD1">
        <w:rPr>
          <w:rFonts w:ascii="Times New Roman" w:hAnsi="Times New Roman" w:cs="Times New Roman"/>
        </w:rPr>
        <w:t>articipants inside of the CATCH Court</w:t>
      </w:r>
    </w:p>
    <w:p w:rsidR="003459C8" w:rsidRPr="003E2BD1" w:rsidRDefault="003459C8" w:rsidP="003459C8">
      <w:pPr>
        <w:pStyle w:val="ListParagraph"/>
        <w:numPr>
          <w:ilvl w:val="0"/>
          <w:numId w:val="37"/>
        </w:numPr>
        <w:rPr>
          <w:rFonts w:ascii="Times New Roman" w:hAnsi="Times New Roman" w:cs="Times New Roman"/>
        </w:rPr>
      </w:pPr>
      <w:r w:rsidRPr="003E2BD1">
        <w:rPr>
          <w:rFonts w:ascii="Times New Roman" w:hAnsi="Times New Roman" w:cs="Times New Roman"/>
        </w:rPr>
        <w:t xml:space="preserve">My CATCH Court </w:t>
      </w:r>
      <w:r w:rsidR="009F7258" w:rsidRPr="003E2BD1">
        <w:rPr>
          <w:rFonts w:ascii="Times New Roman" w:hAnsi="Times New Roman" w:cs="Times New Roman"/>
        </w:rPr>
        <w:t>m</w:t>
      </w:r>
      <w:r w:rsidRPr="003E2BD1">
        <w:rPr>
          <w:rFonts w:ascii="Times New Roman" w:hAnsi="Times New Roman" w:cs="Times New Roman"/>
        </w:rPr>
        <w:t>entor</w:t>
      </w:r>
    </w:p>
    <w:p w:rsidR="003459C8" w:rsidRPr="003E2BD1" w:rsidRDefault="003459C8" w:rsidP="003459C8">
      <w:pPr>
        <w:pStyle w:val="ListParagraph"/>
        <w:numPr>
          <w:ilvl w:val="0"/>
          <w:numId w:val="37"/>
        </w:numPr>
        <w:rPr>
          <w:rFonts w:ascii="Times New Roman" w:hAnsi="Times New Roman" w:cs="Times New Roman"/>
        </w:rPr>
      </w:pPr>
      <w:r w:rsidRPr="003E2BD1">
        <w:rPr>
          <w:rFonts w:ascii="Times New Roman" w:hAnsi="Times New Roman" w:cs="Times New Roman"/>
        </w:rPr>
        <w:t>Therapy sessions outside of CATCH Court</w:t>
      </w:r>
    </w:p>
    <w:p w:rsidR="00D949B2" w:rsidRPr="003E2BD1" w:rsidRDefault="00D949B2">
      <w:pPr>
        <w:pStyle w:val="ListParagraph"/>
        <w:ind w:left="1440"/>
        <w:rPr>
          <w:rFonts w:ascii="Times New Roman" w:hAnsi="Times New Roman" w:cs="Times New Roman"/>
        </w:rPr>
      </w:pPr>
    </w:p>
    <w:p w:rsidR="003459C8" w:rsidRPr="003E2BD1" w:rsidRDefault="003459C8" w:rsidP="003459C8">
      <w:pPr>
        <w:pStyle w:val="ListParagraph"/>
        <w:numPr>
          <w:ilvl w:val="0"/>
          <w:numId w:val="20"/>
        </w:numPr>
        <w:rPr>
          <w:rFonts w:ascii="Times New Roman" w:hAnsi="Times New Roman" w:cs="Times New Roman"/>
        </w:rPr>
      </w:pPr>
      <w:r w:rsidRPr="003E2BD1">
        <w:rPr>
          <w:rFonts w:ascii="Times New Roman" w:hAnsi="Times New Roman" w:cs="Times New Roman"/>
        </w:rPr>
        <w:t>If you did not graduate from CATCH Court, can you explain why?</w:t>
      </w:r>
    </w:p>
    <w:p w:rsidR="00D949B2" w:rsidRPr="003E2BD1" w:rsidRDefault="006B2727">
      <w:pPr>
        <w:pStyle w:val="ListParagraph"/>
        <w:ind w:left="1080"/>
        <w:rPr>
          <w:rFonts w:ascii="Times New Roman" w:hAnsi="Times New Roman" w:cs="Times New Roman"/>
        </w:rPr>
      </w:pPr>
      <w:r w:rsidRPr="003E2BD1">
        <w:rPr>
          <w:rFonts w:ascii="Times New Roman" w:hAnsi="Times New Roman" w:cs="Times New Roman"/>
        </w:rPr>
        <w:lastRenderedPageBreak/>
        <w:t>__________________________________________________________________________________________________________________________________________</w:t>
      </w:r>
    </w:p>
    <w:p w:rsidR="003459C8" w:rsidRPr="003E2BD1" w:rsidRDefault="003459C8" w:rsidP="003459C8">
      <w:pPr>
        <w:pStyle w:val="ListParagraph"/>
        <w:ind w:left="1080"/>
        <w:rPr>
          <w:rFonts w:ascii="Times New Roman" w:hAnsi="Times New Roman" w:cs="Times New Roman"/>
        </w:rPr>
      </w:pPr>
    </w:p>
    <w:p w:rsidR="006B2727" w:rsidRPr="003E2BD1" w:rsidRDefault="006B2727" w:rsidP="006B2727">
      <w:pPr>
        <w:pStyle w:val="ListParagraph"/>
        <w:numPr>
          <w:ilvl w:val="0"/>
          <w:numId w:val="20"/>
        </w:numPr>
        <w:rPr>
          <w:rFonts w:ascii="Times New Roman" w:hAnsi="Times New Roman" w:cs="Times New Roman"/>
        </w:rPr>
      </w:pPr>
      <w:r w:rsidRPr="003E2BD1">
        <w:rPr>
          <w:rFonts w:ascii="Times New Roman" w:hAnsi="Times New Roman" w:cs="Times New Roman"/>
        </w:rPr>
        <w:t>Is there anything else you would like to add about the CATCH Court? Please feel free to share any additional thoughts.</w:t>
      </w:r>
    </w:p>
    <w:p w:rsidR="00D949B2" w:rsidRPr="003E2BD1" w:rsidRDefault="00BF2323">
      <w:pPr>
        <w:pStyle w:val="ListParagraph"/>
        <w:ind w:left="1080"/>
        <w:rPr>
          <w:rFonts w:ascii="Times New Roman" w:hAnsi="Times New Roman" w:cs="Times New Roman"/>
        </w:rPr>
      </w:pPr>
      <w:r w:rsidRPr="003E2BD1">
        <w:rPr>
          <w:rFonts w:ascii="Times New Roman" w:hAnsi="Times New Roman" w:cs="Times New Roman"/>
        </w:rPr>
        <w:t>__________________________________________________________________________________________________________________________________________</w:t>
      </w:r>
    </w:p>
    <w:p w:rsidR="00D949B2" w:rsidRPr="003E2BD1" w:rsidRDefault="00D949B2">
      <w:pPr>
        <w:pStyle w:val="ListParagraph"/>
        <w:ind w:left="1080"/>
        <w:rPr>
          <w:rFonts w:ascii="Times New Roman" w:hAnsi="Times New Roman" w:cs="Times New Roman"/>
        </w:rPr>
      </w:pPr>
    </w:p>
    <w:p w:rsidR="00D949B2" w:rsidRPr="003E2BD1" w:rsidRDefault="006B2727">
      <w:pPr>
        <w:pStyle w:val="ListParagraph"/>
        <w:ind w:left="1080"/>
        <w:jc w:val="center"/>
        <w:rPr>
          <w:rFonts w:ascii="Times New Roman" w:hAnsi="Times New Roman" w:cs="Times New Roman"/>
        </w:rPr>
      </w:pPr>
      <w:r w:rsidRPr="003E2BD1">
        <w:rPr>
          <w:rFonts w:ascii="Times New Roman" w:hAnsi="Times New Roman" w:cs="Times New Roman"/>
        </w:rPr>
        <w:t>Thank you for your participation.</w:t>
      </w:r>
    </w:p>
    <w:p w:rsidR="00EB5413" w:rsidRPr="003E2BD1" w:rsidRDefault="00EB5413">
      <w:pPr>
        <w:rPr>
          <w:rFonts w:ascii="Times New Roman" w:hAnsi="Times New Roman"/>
          <w:sz w:val="24"/>
        </w:rPr>
      </w:pPr>
      <w:r w:rsidRPr="003E2BD1">
        <w:rPr>
          <w:rFonts w:ascii="Times New Roman" w:hAnsi="Times New Roman"/>
          <w:sz w:val="24"/>
        </w:rPr>
        <w:br w:type="page"/>
      </w:r>
    </w:p>
    <w:p w:rsidR="00E82D84" w:rsidRPr="003E2BD1" w:rsidRDefault="00E82D84" w:rsidP="00E82D84">
      <w:pPr>
        <w:spacing w:line="480" w:lineRule="auto"/>
        <w:jc w:val="center"/>
        <w:rPr>
          <w:rFonts w:ascii="Times New Roman" w:hAnsi="Times New Roman"/>
          <w:sz w:val="24"/>
        </w:rPr>
      </w:pPr>
      <w:bookmarkStart w:id="60" w:name="AppEReferrerCriterianExperienceSurvey"/>
      <w:bookmarkEnd w:id="60"/>
      <w:r w:rsidRPr="003E2BD1">
        <w:rPr>
          <w:rFonts w:ascii="Times New Roman" w:hAnsi="Times New Roman"/>
          <w:sz w:val="24"/>
        </w:rPr>
        <w:lastRenderedPageBreak/>
        <w:t xml:space="preserve">Appendix </w:t>
      </w:r>
      <w:r>
        <w:rPr>
          <w:rFonts w:ascii="Times New Roman" w:hAnsi="Times New Roman"/>
          <w:sz w:val="24"/>
        </w:rPr>
        <w:t>E</w:t>
      </w:r>
      <w:r w:rsidRPr="003E2BD1">
        <w:rPr>
          <w:rFonts w:ascii="Times New Roman" w:hAnsi="Times New Roman"/>
          <w:sz w:val="24"/>
        </w:rPr>
        <w:t xml:space="preserve"> </w:t>
      </w:r>
    </w:p>
    <w:p w:rsidR="00E82D84" w:rsidRPr="003E2BD1" w:rsidRDefault="00E82D84" w:rsidP="00E82D84">
      <w:pPr>
        <w:spacing w:line="480" w:lineRule="auto"/>
        <w:jc w:val="center"/>
        <w:rPr>
          <w:rFonts w:ascii="Times New Roman" w:hAnsi="Times New Roman"/>
          <w:sz w:val="24"/>
        </w:rPr>
      </w:pPr>
      <w:r w:rsidRPr="003E2BD1">
        <w:rPr>
          <w:rFonts w:ascii="Times New Roman" w:hAnsi="Times New Roman"/>
          <w:sz w:val="24"/>
        </w:rPr>
        <w:t>CATCH Court Referral Criminal Justice Professionals:</w:t>
      </w:r>
    </w:p>
    <w:p w:rsidR="00E82D84" w:rsidRPr="003E2BD1" w:rsidRDefault="00E82D84" w:rsidP="00E82D84">
      <w:pPr>
        <w:spacing w:line="480" w:lineRule="auto"/>
        <w:jc w:val="center"/>
        <w:rPr>
          <w:rFonts w:ascii="Times New Roman" w:hAnsi="Times New Roman"/>
          <w:sz w:val="24"/>
        </w:rPr>
      </w:pPr>
      <w:r w:rsidRPr="003E2BD1">
        <w:rPr>
          <w:rFonts w:ascii="Times New Roman" w:hAnsi="Times New Roman"/>
          <w:sz w:val="24"/>
        </w:rPr>
        <w:t xml:space="preserve">Criteria and Experience Survey </w:t>
      </w:r>
    </w:p>
    <w:p w:rsidR="00E82D84" w:rsidRPr="003E2BD1" w:rsidRDefault="00E82D84" w:rsidP="00E82D84">
      <w:pPr>
        <w:spacing w:line="480" w:lineRule="auto"/>
        <w:rPr>
          <w:rFonts w:ascii="Times New Roman" w:hAnsi="Times New Roman"/>
          <w:sz w:val="24"/>
        </w:rPr>
      </w:pPr>
    </w:p>
    <w:p w:rsidR="00E82D84" w:rsidRPr="003E2BD1" w:rsidRDefault="00E82D84" w:rsidP="00E82D84">
      <w:pPr>
        <w:spacing w:line="480" w:lineRule="auto"/>
        <w:rPr>
          <w:rFonts w:ascii="Times New Roman" w:hAnsi="Times New Roman"/>
          <w:sz w:val="24"/>
        </w:rPr>
      </w:pPr>
      <w:r w:rsidRPr="003E2BD1">
        <w:rPr>
          <w:rFonts w:ascii="Times New Roman" w:hAnsi="Times New Roman"/>
          <w:sz w:val="24"/>
        </w:rPr>
        <w:t xml:space="preserve">Several categories of criminal justice professionals may make a referral of a defendant to the CATCH </w:t>
      </w:r>
      <w:r>
        <w:rPr>
          <w:rFonts w:ascii="Times New Roman" w:hAnsi="Times New Roman"/>
          <w:sz w:val="24"/>
        </w:rPr>
        <w:t>C</w:t>
      </w:r>
      <w:r w:rsidRPr="003E2BD1">
        <w:rPr>
          <w:rFonts w:ascii="Times New Roman" w:hAnsi="Times New Roman"/>
          <w:sz w:val="24"/>
        </w:rPr>
        <w:t xml:space="preserve">ourt. </w:t>
      </w:r>
      <w:r>
        <w:rPr>
          <w:rFonts w:ascii="Times New Roman" w:hAnsi="Times New Roman"/>
          <w:sz w:val="24"/>
        </w:rPr>
        <w:t>These include r</w:t>
      </w:r>
      <w:r w:rsidRPr="003E2BD1">
        <w:rPr>
          <w:rFonts w:ascii="Times New Roman" w:hAnsi="Times New Roman"/>
          <w:sz w:val="24"/>
        </w:rPr>
        <w:t xml:space="preserve">eferrers include judges, prosecutors, defense counsels, case managers, and probation and parole officers if the defendant has a new, pending case. You have been identified as a professional who may refer a defendant to CATCH Court. </w:t>
      </w:r>
    </w:p>
    <w:p w:rsidR="00E82D84" w:rsidRPr="003E2BD1" w:rsidRDefault="00E82D84" w:rsidP="00E82D84">
      <w:pPr>
        <w:spacing w:line="480" w:lineRule="auto"/>
        <w:rPr>
          <w:rFonts w:ascii="Times New Roman" w:hAnsi="Times New Roman"/>
          <w:sz w:val="24"/>
        </w:rPr>
      </w:pPr>
      <w:r w:rsidRPr="003E2BD1">
        <w:rPr>
          <w:rFonts w:ascii="Times New Roman" w:hAnsi="Times New Roman"/>
          <w:sz w:val="24"/>
        </w:rPr>
        <w:t>Thank you for completing this survey.</w:t>
      </w:r>
      <w:r w:rsidRPr="003E2BD1">
        <w:rPr>
          <w:rFonts w:ascii="Times New Roman" w:hAnsi="Times New Roman"/>
          <w:sz w:val="24"/>
        </w:rPr>
        <w:tab/>
        <w:t xml:space="preserve"> </w:t>
      </w:r>
    </w:p>
    <w:p w:rsidR="00E82D84" w:rsidRPr="003E2BD1" w:rsidRDefault="00E82D84" w:rsidP="00E82D84">
      <w:pPr>
        <w:pStyle w:val="ListParagraph"/>
        <w:numPr>
          <w:ilvl w:val="0"/>
          <w:numId w:val="31"/>
        </w:numPr>
        <w:spacing w:line="480" w:lineRule="auto"/>
        <w:rPr>
          <w:rFonts w:ascii="Times New Roman" w:hAnsi="Times New Roman" w:cs="Times New Roman"/>
        </w:rPr>
      </w:pPr>
      <w:r w:rsidRPr="003E2BD1">
        <w:rPr>
          <w:rFonts w:ascii="Times New Roman" w:hAnsi="Times New Roman" w:cs="Times New Roman"/>
        </w:rPr>
        <w:t>Training</w:t>
      </w:r>
    </w:p>
    <w:p w:rsidR="00E82D84" w:rsidRPr="003E2BD1" w:rsidRDefault="00E82D84" w:rsidP="00E82D84">
      <w:pPr>
        <w:spacing w:line="480" w:lineRule="auto"/>
        <w:ind w:left="720"/>
        <w:rPr>
          <w:rFonts w:ascii="Times New Roman" w:hAnsi="Times New Roman"/>
          <w:sz w:val="24"/>
        </w:rPr>
      </w:pPr>
      <w:r w:rsidRPr="003E2BD1">
        <w:rPr>
          <w:rFonts w:ascii="Times New Roman" w:hAnsi="Times New Roman"/>
          <w:sz w:val="24"/>
        </w:rPr>
        <w:t>Have you received training on how to identify victims of human trafficking or training on how to identify defendants for referral to the Franklin County CATCH court?</w:t>
      </w:r>
    </w:p>
    <w:p w:rsidR="00E82D84" w:rsidRPr="003E2BD1" w:rsidRDefault="00E82D84" w:rsidP="00E82D84">
      <w:pPr>
        <w:pStyle w:val="ListParagraph"/>
        <w:numPr>
          <w:ilvl w:val="0"/>
          <w:numId w:val="32"/>
        </w:numPr>
        <w:spacing w:line="480" w:lineRule="auto"/>
        <w:rPr>
          <w:rFonts w:ascii="Times New Roman" w:hAnsi="Times New Roman" w:cs="Times New Roman"/>
        </w:rPr>
      </w:pPr>
      <w:r w:rsidRPr="003E2BD1">
        <w:rPr>
          <w:rFonts w:ascii="Times New Roman" w:hAnsi="Times New Roman" w:cs="Times New Roman"/>
        </w:rPr>
        <w:t>Yes</w:t>
      </w:r>
    </w:p>
    <w:p w:rsidR="00E82D84" w:rsidRPr="003E2BD1" w:rsidRDefault="00E82D84" w:rsidP="00E82D84">
      <w:pPr>
        <w:pStyle w:val="ListParagraph"/>
        <w:numPr>
          <w:ilvl w:val="0"/>
          <w:numId w:val="32"/>
        </w:numPr>
        <w:spacing w:line="480" w:lineRule="auto"/>
        <w:rPr>
          <w:rFonts w:ascii="Times New Roman" w:hAnsi="Times New Roman" w:cs="Times New Roman"/>
        </w:rPr>
      </w:pPr>
      <w:r w:rsidRPr="003E2BD1">
        <w:rPr>
          <w:rFonts w:ascii="Times New Roman" w:hAnsi="Times New Roman" w:cs="Times New Roman"/>
        </w:rPr>
        <w:t>No</w:t>
      </w:r>
    </w:p>
    <w:p w:rsidR="00E82D84" w:rsidRPr="003E2BD1" w:rsidRDefault="00E82D84" w:rsidP="00E82D84">
      <w:pPr>
        <w:pStyle w:val="ListParagraph"/>
        <w:numPr>
          <w:ilvl w:val="0"/>
          <w:numId w:val="31"/>
        </w:numPr>
        <w:spacing w:line="480" w:lineRule="auto"/>
        <w:rPr>
          <w:rFonts w:ascii="Times New Roman" w:hAnsi="Times New Roman" w:cs="Times New Roman"/>
        </w:rPr>
      </w:pPr>
      <w:r w:rsidRPr="003E2BD1">
        <w:rPr>
          <w:rFonts w:ascii="Times New Roman" w:hAnsi="Times New Roman" w:cs="Times New Roman"/>
        </w:rPr>
        <w:t>If you responded Yes to question 1, how long was your training?</w:t>
      </w:r>
    </w:p>
    <w:p w:rsidR="00E82D84" w:rsidRPr="003E2BD1" w:rsidRDefault="00E82D84" w:rsidP="00E82D84">
      <w:pPr>
        <w:pStyle w:val="ListParagraph"/>
        <w:numPr>
          <w:ilvl w:val="0"/>
          <w:numId w:val="33"/>
        </w:numPr>
        <w:spacing w:line="480" w:lineRule="auto"/>
        <w:rPr>
          <w:rFonts w:ascii="Times New Roman" w:hAnsi="Times New Roman" w:cs="Times New Roman"/>
        </w:rPr>
      </w:pPr>
      <w:r w:rsidRPr="003E2BD1">
        <w:rPr>
          <w:rFonts w:ascii="Times New Roman" w:hAnsi="Times New Roman" w:cs="Times New Roman"/>
        </w:rPr>
        <w:t>1-2 hours</w:t>
      </w:r>
    </w:p>
    <w:p w:rsidR="00E82D84" w:rsidRPr="003E2BD1" w:rsidRDefault="00E82D84" w:rsidP="00E82D84">
      <w:pPr>
        <w:pStyle w:val="ListParagraph"/>
        <w:numPr>
          <w:ilvl w:val="0"/>
          <w:numId w:val="33"/>
        </w:numPr>
        <w:spacing w:line="480" w:lineRule="auto"/>
        <w:rPr>
          <w:rFonts w:ascii="Times New Roman" w:hAnsi="Times New Roman" w:cs="Times New Roman"/>
        </w:rPr>
      </w:pPr>
      <w:r w:rsidRPr="003E2BD1">
        <w:rPr>
          <w:rFonts w:ascii="Times New Roman" w:hAnsi="Times New Roman" w:cs="Times New Roman"/>
        </w:rPr>
        <w:t>3-4 hours</w:t>
      </w:r>
    </w:p>
    <w:p w:rsidR="00E82D84" w:rsidRPr="003E2BD1" w:rsidRDefault="00E82D84" w:rsidP="00E82D84">
      <w:pPr>
        <w:pStyle w:val="ListParagraph"/>
        <w:numPr>
          <w:ilvl w:val="0"/>
          <w:numId w:val="33"/>
        </w:numPr>
        <w:spacing w:line="480" w:lineRule="auto"/>
        <w:rPr>
          <w:rFonts w:ascii="Times New Roman" w:hAnsi="Times New Roman" w:cs="Times New Roman"/>
        </w:rPr>
      </w:pPr>
      <w:r w:rsidRPr="003E2BD1">
        <w:rPr>
          <w:rFonts w:ascii="Times New Roman" w:hAnsi="Times New Roman" w:cs="Times New Roman"/>
        </w:rPr>
        <w:t>Less than 1 hour</w:t>
      </w:r>
    </w:p>
    <w:p w:rsidR="00E82D84" w:rsidRPr="003E2BD1" w:rsidRDefault="00E82D84" w:rsidP="00E82D84">
      <w:pPr>
        <w:pStyle w:val="ListParagraph"/>
        <w:numPr>
          <w:ilvl w:val="0"/>
          <w:numId w:val="33"/>
        </w:numPr>
        <w:spacing w:line="480" w:lineRule="auto"/>
        <w:rPr>
          <w:rFonts w:ascii="Times New Roman" w:hAnsi="Times New Roman" w:cs="Times New Roman"/>
        </w:rPr>
      </w:pPr>
      <w:r w:rsidRPr="003E2BD1">
        <w:rPr>
          <w:rFonts w:ascii="Times New Roman" w:hAnsi="Times New Roman" w:cs="Times New Roman"/>
        </w:rPr>
        <w:lastRenderedPageBreak/>
        <w:t>More than 4 hours</w:t>
      </w:r>
    </w:p>
    <w:p w:rsidR="00E82D84" w:rsidRPr="003E2BD1" w:rsidRDefault="00E82D84" w:rsidP="00E82D84">
      <w:pPr>
        <w:pStyle w:val="ListParagraph"/>
        <w:numPr>
          <w:ilvl w:val="0"/>
          <w:numId w:val="31"/>
        </w:numPr>
        <w:spacing w:line="480" w:lineRule="auto"/>
        <w:rPr>
          <w:rFonts w:ascii="Times New Roman" w:hAnsi="Times New Roman" w:cs="Times New Roman"/>
        </w:rPr>
      </w:pPr>
      <w:r w:rsidRPr="003E2BD1">
        <w:rPr>
          <w:rFonts w:ascii="Times New Roman" w:hAnsi="Times New Roman" w:cs="Times New Roman"/>
        </w:rPr>
        <w:t xml:space="preserve">Who conducted your training? </w:t>
      </w:r>
    </w:p>
    <w:p w:rsidR="00E82D84" w:rsidRPr="003E2BD1" w:rsidRDefault="00E82D84" w:rsidP="00E82D84">
      <w:pPr>
        <w:pStyle w:val="ListParagraph"/>
        <w:spacing w:line="480" w:lineRule="auto"/>
        <w:ind w:left="540"/>
        <w:rPr>
          <w:rFonts w:ascii="Times New Roman" w:hAnsi="Times New Roman" w:cs="Times New Roman"/>
        </w:rPr>
      </w:pPr>
      <w:r w:rsidRPr="003E2BD1">
        <w:rPr>
          <w:rFonts w:ascii="Times New Roman" w:hAnsi="Times New Roman" w:cs="Times New Roman"/>
        </w:rPr>
        <w:t>_______________________________________________________________________</w:t>
      </w:r>
    </w:p>
    <w:p w:rsidR="00E82D84" w:rsidRDefault="00E82D84" w:rsidP="00E82D84">
      <w:pPr>
        <w:pStyle w:val="ListParagraph"/>
        <w:spacing w:line="480" w:lineRule="auto"/>
        <w:ind w:left="540"/>
        <w:rPr>
          <w:rFonts w:ascii="Times New Roman" w:hAnsi="Times New Roman" w:cs="Times New Roman"/>
        </w:rPr>
      </w:pPr>
      <w:r w:rsidRPr="003E2BD1">
        <w:rPr>
          <w:rFonts w:ascii="Times New Roman" w:hAnsi="Times New Roman" w:cs="Times New Roman"/>
        </w:rPr>
        <w:t>_______________________________________________________________________</w:t>
      </w:r>
    </w:p>
    <w:p w:rsidR="00EB7748" w:rsidRPr="003E2BD1" w:rsidRDefault="00EB7748" w:rsidP="00E82D84">
      <w:pPr>
        <w:pStyle w:val="ListParagraph"/>
        <w:spacing w:line="480" w:lineRule="auto"/>
        <w:ind w:left="540"/>
        <w:rPr>
          <w:rFonts w:ascii="Times New Roman" w:hAnsi="Times New Roman" w:cs="Times New Roman"/>
        </w:rPr>
      </w:pPr>
    </w:p>
    <w:p w:rsidR="00E82D84" w:rsidRPr="00EB7748" w:rsidRDefault="00EB7748" w:rsidP="00EB7748">
      <w:pPr>
        <w:pStyle w:val="ListParagraph"/>
        <w:numPr>
          <w:ilvl w:val="0"/>
          <w:numId w:val="31"/>
        </w:numPr>
        <w:spacing w:line="480" w:lineRule="auto"/>
        <w:rPr>
          <w:rFonts w:ascii="Times New Roman" w:hAnsi="Times New Roman" w:cs="Times New Roman"/>
        </w:rPr>
      </w:pPr>
      <w:r w:rsidRPr="00EB7748">
        <w:rPr>
          <w:rFonts w:ascii="Times New Roman" w:hAnsi="Times New Roman" w:cs="Times New Roman"/>
        </w:rPr>
        <w:t xml:space="preserve">  </w:t>
      </w:r>
      <w:r w:rsidR="00E82D84" w:rsidRPr="00EB7748">
        <w:rPr>
          <w:rFonts w:ascii="Times New Roman" w:hAnsi="Times New Roman" w:cs="Times New Roman"/>
        </w:rPr>
        <w:t>Referral</w:t>
      </w:r>
      <w:r w:rsidR="00E82D84" w:rsidRPr="00EB7748">
        <w:rPr>
          <w:rFonts w:ascii="Times New Roman" w:hAnsi="Times New Roman" w:cs="Times New Roman"/>
        </w:rPr>
        <w:tab/>
      </w:r>
      <w:r w:rsidR="00E82D84" w:rsidRPr="00EB7748">
        <w:rPr>
          <w:rFonts w:ascii="Times New Roman" w:hAnsi="Times New Roman" w:cs="Times New Roman"/>
        </w:rPr>
        <w:tab/>
      </w:r>
    </w:p>
    <w:p w:rsidR="00E82D84" w:rsidRPr="003E2BD1" w:rsidRDefault="00E82D84" w:rsidP="00E82D84">
      <w:pPr>
        <w:spacing w:line="480" w:lineRule="auto"/>
        <w:ind w:left="720"/>
        <w:rPr>
          <w:rFonts w:ascii="Times New Roman" w:hAnsi="Times New Roman"/>
          <w:sz w:val="24"/>
        </w:rPr>
      </w:pPr>
      <w:r w:rsidRPr="003E2BD1">
        <w:rPr>
          <w:rFonts w:ascii="Times New Roman" w:hAnsi="Times New Roman"/>
          <w:sz w:val="24"/>
        </w:rPr>
        <w:t>Have you referred defendants?</w:t>
      </w:r>
    </w:p>
    <w:p w:rsidR="00E82D84" w:rsidRPr="003E2BD1" w:rsidRDefault="00E82D84" w:rsidP="00E82D84">
      <w:pPr>
        <w:pStyle w:val="ListParagraph"/>
        <w:numPr>
          <w:ilvl w:val="0"/>
          <w:numId w:val="34"/>
        </w:numPr>
        <w:spacing w:line="480" w:lineRule="auto"/>
        <w:rPr>
          <w:rFonts w:ascii="Times New Roman" w:hAnsi="Times New Roman" w:cs="Times New Roman"/>
        </w:rPr>
      </w:pPr>
      <w:r w:rsidRPr="003E2BD1">
        <w:rPr>
          <w:rFonts w:ascii="Times New Roman" w:hAnsi="Times New Roman" w:cs="Times New Roman"/>
        </w:rPr>
        <w:t>Yes</w:t>
      </w:r>
    </w:p>
    <w:p w:rsidR="00E82D84" w:rsidRPr="003E2BD1" w:rsidRDefault="00E82D84" w:rsidP="00E82D84">
      <w:pPr>
        <w:pStyle w:val="ListParagraph"/>
        <w:numPr>
          <w:ilvl w:val="0"/>
          <w:numId w:val="34"/>
        </w:numPr>
        <w:spacing w:line="480" w:lineRule="auto"/>
        <w:rPr>
          <w:rFonts w:ascii="Times New Roman" w:hAnsi="Times New Roman" w:cs="Times New Roman"/>
        </w:rPr>
      </w:pPr>
      <w:r w:rsidRPr="003E2BD1">
        <w:rPr>
          <w:rFonts w:ascii="Times New Roman" w:hAnsi="Times New Roman" w:cs="Times New Roman"/>
        </w:rPr>
        <w:t>No</w:t>
      </w:r>
    </w:p>
    <w:p w:rsidR="00E82D84" w:rsidRPr="003E2BD1" w:rsidRDefault="00E82D84" w:rsidP="00E82D84">
      <w:pPr>
        <w:pStyle w:val="ListParagraph"/>
        <w:numPr>
          <w:ilvl w:val="0"/>
          <w:numId w:val="31"/>
        </w:numPr>
        <w:spacing w:line="480" w:lineRule="auto"/>
        <w:rPr>
          <w:rFonts w:ascii="Times New Roman" w:hAnsi="Times New Roman" w:cs="Times New Roman"/>
        </w:rPr>
      </w:pPr>
      <w:r w:rsidRPr="003E2BD1">
        <w:rPr>
          <w:rFonts w:ascii="Times New Roman" w:hAnsi="Times New Roman" w:cs="Times New Roman"/>
        </w:rPr>
        <w:t>If you answered Yes to question 4, do you base your decision upon specific criteria or an assessment tool?</w:t>
      </w:r>
    </w:p>
    <w:p w:rsidR="00E82D84" w:rsidRPr="003E2BD1" w:rsidRDefault="00E82D84" w:rsidP="00E82D84">
      <w:pPr>
        <w:pStyle w:val="ListParagraph"/>
        <w:numPr>
          <w:ilvl w:val="0"/>
          <w:numId w:val="35"/>
        </w:numPr>
        <w:spacing w:line="480" w:lineRule="auto"/>
        <w:rPr>
          <w:rFonts w:ascii="Times New Roman" w:hAnsi="Times New Roman" w:cs="Times New Roman"/>
        </w:rPr>
      </w:pPr>
      <w:r w:rsidRPr="003E2BD1">
        <w:rPr>
          <w:rFonts w:ascii="Times New Roman" w:hAnsi="Times New Roman" w:cs="Times New Roman"/>
        </w:rPr>
        <w:t>Yes, an assessment tool</w:t>
      </w:r>
    </w:p>
    <w:p w:rsidR="00E82D84" w:rsidRPr="003E2BD1" w:rsidRDefault="00E82D84" w:rsidP="00E82D84">
      <w:pPr>
        <w:pStyle w:val="ListParagraph"/>
        <w:numPr>
          <w:ilvl w:val="0"/>
          <w:numId w:val="35"/>
        </w:numPr>
        <w:spacing w:line="480" w:lineRule="auto"/>
        <w:rPr>
          <w:rFonts w:ascii="Times New Roman" w:hAnsi="Times New Roman" w:cs="Times New Roman"/>
        </w:rPr>
      </w:pPr>
      <w:r w:rsidRPr="003E2BD1">
        <w:rPr>
          <w:rFonts w:ascii="Times New Roman" w:hAnsi="Times New Roman" w:cs="Times New Roman"/>
        </w:rPr>
        <w:t>Yes, criteria given to me</w:t>
      </w:r>
    </w:p>
    <w:p w:rsidR="00E82D84" w:rsidRPr="003E2BD1" w:rsidRDefault="00E82D84" w:rsidP="00E82D84">
      <w:pPr>
        <w:pStyle w:val="ListParagraph"/>
        <w:numPr>
          <w:ilvl w:val="0"/>
          <w:numId w:val="35"/>
        </w:numPr>
        <w:spacing w:line="480" w:lineRule="auto"/>
        <w:rPr>
          <w:rFonts w:ascii="Times New Roman" w:hAnsi="Times New Roman" w:cs="Times New Roman"/>
        </w:rPr>
      </w:pPr>
      <w:r w:rsidRPr="003E2BD1">
        <w:rPr>
          <w:rFonts w:ascii="Times New Roman" w:hAnsi="Times New Roman" w:cs="Times New Roman"/>
        </w:rPr>
        <w:t>Yes, criteria I have developed</w:t>
      </w:r>
    </w:p>
    <w:p w:rsidR="00E82D84" w:rsidRPr="003E2BD1" w:rsidRDefault="00E82D84" w:rsidP="00E82D84">
      <w:pPr>
        <w:pStyle w:val="ListParagraph"/>
        <w:numPr>
          <w:ilvl w:val="0"/>
          <w:numId w:val="35"/>
        </w:numPr>
        <w:spacing w:line="480" w:lineRule="auto"/>
        <w:rPr>
          <w:rFonts w:ascii="Times New Roman" w:hAnsi="Times New Roman" w:cs="Times New Roman"/>
        </w:rPr>
      </w:pPr>
      <w:r w:rsidRPr="003E2BD1">
        <w:rPr>
          <w:rFonts w:ascii="Times New Roman" w:hAnsi="Times New Roman" w:cs="Times New Roman"/>
        </w:rPr>
        <w:t>No</w:t>
      </w:r>
    </w:p>
    <w:p w:rsidR="00E82D84" w:rsidRPr="003E2BD1" w:rsidRDefault="00E82D84" w:rsidP="00E82D84">
      <w:pPr>
        <w:pStyle w:val="ListParagraph"/>
        <w:numPr>
          <w:ilvl w:val="0"/>
          <w:numId w:val="31"/>
        </w:numPr>
        <w:spacing w:line="480" w:lineRule="auto"/>
        <w:rPr>
          <w:rFonts w:ascii="Times New Roman" w:hAnsi="Times New Roman" w:cs="Times New Roman"/>
        </w:rPr>
      </w:pPr>
      <w:r w:rsidRPr="003E2BD1">
        <w:rPr>
          <w:rFonts w:ascii="Times New Roman" w:hAnsi="Times New Roman" w:cs="Times New Roman"/>
        </w:rPr>
        <w:t>If you answered No to question 4, which of the following may be reasons that you do not refer defendants to the CATCH court?</w:t>
      </w:r>
    </w:p>
    <w:p w:rsidR="00E82D84" w:rsidRPr="003E2BD1" w:rsidRDefault="00E82D84" w:rsidP="00E82D84">
      <w:pPr>
        <w:pStyle w:val="ListParagraph"/>
        <w:numPr>
          <w:ilvl w:val="0"/>
          <w:numId w:val="36"/>
        </w:numPr>
        <w:spacing w:line="480" w:lineRule="auto"/>
        <w:rPr>
          <w:rFonts w:ascii="Times New Roman" w:hAnsi="Times New Roman" w:cs="Times New Roman"/>
        </w:rPr>
      </w:pPr>
      <w:r w:rsidRPr="003E2BD1">
        <w:rPr>
          <w:rFonts w:ascii="Times New Roman" w:hAnsi="Times New Roman" w:cs="Times New Roman"/>
        </w:rPr>
        <w:t xml:space="preserve">Too expensive </w:t>
      </w:r>
    </w:p>
    <w:p w:rsidR="00E82D84" w:rsidRPr="003E2BD1" w:rsidRDefault="00E82D84" w:rsidP="00E82D84">
      <w:pPr>
        <w:pStyle w:val="ListParagraph"/>
        <w:numPr>
          <w:ilvl w:val="0"/>
          <w:numId w:val="36"/>
        </w:numPr>
        <w:spacing w:line="480" w:lineRule="auto"/>
        <w:rPr>
          <w:rFonts w:ascii="Times New Roman" w:hAnsi="Times New Roman" w:cs="Times New Roman"/>
        </w:rPr>
      </w:pPr>
      <w:r w:rsidRPr="003E2BD1">
        <w:rPr>
          <w:rFonts w:ascii="Times New Roman" w:hAnsi="Times New Roman" w:cs="Times New Roman"/>
        </w:rPr>
        <w:lastRenderedPageBreak/>
        <w:t>Do not believe in its efficacy</w:t>
      </w:r>
    </w:p>
    <w:p w:rsidR="00E82D84" w:rsidRPr="003E2BD1" w:rsidRDefault="00E82D84" w:rsidP="00E82D84">
      <w:pPr>
        <w:pStyle w:val="ListParagraph"/>
        <w:numPr>
          <w:ilvl w:val="0"/>
          <w:numId w:val="36"/>
        </w:numPr>
        <w:spacing w:line="480" w:lineRule="auto"/>
        <w:rPr>
          <w:rFonts w:ascii="Times New Roman" w:hAnsi="Times New Roman" w:cs="Times New Roman"/>
        </w:rPr>
      </w:pPr>
      <w:r w:rsidRPr="003E2BD1">
        <w:rPr>
          <w:rFonts w:ascii="Times New Roman" w:hAnsi="Times New Roman" w:cs="Times New Roman"/>
        </w:rPr>
        <w:t>Too cumbersome</w:t>
      </w:r>
    </w:p>
    <w:p w:rsidR="00E82D84" w:rsidRPr="003E2BD1" w:rsidRDefault="00E82D84" w:rsidP="00E82D84">
      <w:pPr>
        <w:pStyle w:val="ListParagraph"/>
        <w:numPr>
          <w:ilvl w:val="0"/>
          <w:numId w:val="36"/>
        </w:numPr>
        <w:spacing w:line="480" w:lineRule="auto"/>
        <w:rPr>
          <w:rFonts w:ascii="Times New Roman" w:hAnsi="Times New Roman" w:cs="Times New Roman"/>
        </w:rPr>
      </w:pPr>
      <w:r w:rsidRPr="003E2BD1">
        <w:rPr>
          <w:rFonts w:ascii="Times New Roman" w:hAnsi="Times New Roman" w:cs="Times New Roman"/>
        </w:rPr>
        <w:t>Do not agree that the offenders are also victims who are in need of services</w:t>
      </w:r>
    </w:p>
    <w:p w:rsidR="00E82D84" w:rsidRPr="003E2BD1" w:rsidRDefault="00E82D84" w:rsidP="00E82D84">
      <w:pPr>
        <w:pStyle w:val="ListParagraph"/>
        <w:numPr>
          <w:ilvl w:val="0"/>
          <w:numId w:val="36"/>
        </w:numPr>
        <w:spacing w:line="480" w:lineRule="auto"/>
        <w:rPr>
          <w:rFonts w:ascii="Times New Roman" w:hAnsi="Times New Roman" w:cs="Times New Roman"/>
        </w:rPr>
      </w:pPr>
      <w:r w:rsidRPr="003E2BD1">
        <w:rPr>
          <w:rFonts w:ascii="Times New Roman" w:hAnsi="Times New Roman" w:cs="Times New Roman"/>
        </w:rPr>
        <w:t>I am not sure how to identify human trafficking victims</w:t>
      </w:r>
    </w:p>
    <w:p w:rsidR="00E82D84" w:rsidRPr="003E2BD1" w:rsidRDefault="00E82D84" w:rsidP="00E82D84">
      <w:pPr>
        <w:pStyle w:val="ListParagraph"/>
        <w:numPr>
          <w:ilvl w:val="0"/>
          <w:numId w:val="36"/>
        </w:numPr>
        <w:spacing w:line="480" w:lineRule="auto"/>
        <w:rPr>
          <w:rFonts w:ascii="Times New Roman" w:hAnsi="Times New Roman" w:cs="Times New Roman"/>
        </w:rPr>
      </w:pPr>
      <w:r w:rsidRPr="003E2BD1">
        <w:rPr>
          <w:rFonts w:ascii="Times New Roman" w:hAnsi="Times New Roman" w:cs="Times New Roman"/>
        </w:rPr>
        <w:t>Other: __________________________________________________________</w:t>
      </w:r>
    </w:p>
    <w:p w:rsidR="00E82D84" w:rsidRPr="003E2BD1" w:rsidRDefault="00E82D84" w:rsidP="00E82D84">
      <w:pPr>
        <w:pStyle w:val="ListParagraph"/>
        <w:spacing w:line="480" w:lineRule="auto"/>
        <w:ind w:left="1080"/>
        <w:rPr>
          <w:rFonts w:ascii="Times New Roman" w:hAnsi="Times New Roman" w:cs="Times New Roman"/>
        </w:rPr>
      </w:pPr>
      <w:r w:rsidRPr="003E2BD1">
        <w:rPr>
          <w:rFonts w:ascii="Times New Roman" w:hAnsi="Times New Roman" w:cs="Times New Roman"/>
        </w:rPr>
        <w:t>________________________________________________________________</w:t>
      </w:r>
    </w:p>
    <w:p w:rsidR="00E82D84" w:rsidRPr="003E2BD1" w:rsidRDefault="00E82D84" w:rsidP="00E82D84">
      <w:pPr>
        <w:pStyle w:val="ListParagraph"/>
        <w:spacing w:line="480" w:lineRule="auto"/>
        <w:ind w:left="1080"/>
        <w:rPr>
          <w:rFonts w:ascii="Times New Roman" w:hAnsi="Times New Roman" w:cs="Times New Roman"/>
        </w:rPr>
      </w:pPr>
      <w:r w:rsidRPr="003E2BD1">
        <w:rPr>
          <w:rFonts w:ascii="Times New Roman" w:hAnsi="Times New Roman" w:cs="Times New Roman"/>
        </w:rPr>
        <w:t xml:space="preserve">________________________________________________________________ </w:t>
      </w:r>
    </w:p>
    <w:p w:rsidR="00E82D84" w:rsidRPr="003E2BD1" w:rsidRDefault="00E82D84" w:rsidP="00E82D84">
      <w:pPr>
        <w:spacing w:line="480" w:lineRule="auto"/>
        <w:ind w:left="720"/>
        <w:jc w:val="center"/>
        <w:rPr>
          <w:rFonts w:ascii="Times New Roman" w:hAnsi="Times New Roman"/>
          <w:sz w:val="24"/>
        </w:rPr>
      </w:pPr>
      <w:r w:rsidRPr="003E2BD1">
        <w:rPr>
          <w:rFonts w:ascii="Times New Roman" w:hAnsi="Times New Roman"/>
          <w:sz w:val="24"/>
        </w:rPr>
        <w:t>Thank you for your participation.</w:t>
      </w:r>
    </w:p>
    <w:p w:rsidR="00147366" w:rsidRDefault="00E82D84" w:rsidP="00147366">
      <w:pPr>
        <w:spacing w:line="480" w:lineRule="auto"/>
        <w:jc w:val="center"/>
        <w:rPr>
          <w:rFonts w:ascii="Times New Roman" w:hAnsi="Times New Roman"/>
          <w:sz w:val="24"/>
        </w:rPr>
      </w:pPr>
      <w:r w:rsidRPr="003E2BD1">
        <w:rPr>
          <w:rFonts w:ascii="Times New Roman" w:hAnsi="Times New Roman"/>
          <w:sz w:val="24"/>
        </w:rPr>
        <w:br w:type="page"/>
      </w:r>
      <w:bookmarkStart w:id="61" w:name="AppFParticipantsRndtablInterviewProtocol"/>
      <w:bookmarkEnd w:id="61"/>
      <w:r w:rsidR="00147366" w:rsidRPr="003E2BD1">
        <w:rPr>
          <w:rFonts w:ascii="Times New Roman" w:hAnsi="Times New Roman"/>
          <w:sz w:val="24"/>
        </w:rPr>
        <w:lastRenderedPageBreak/>
        <w:t xml:space="preserve">Appendix </w:t>
      </w:r>
      <w:r w:rsidR="00147366">
        <w:rPr>
          <w:rFonts w:ascii="Times New Roman" w:hAnsi="Times New Roman"/>
          <w:sz w:val="24"/>
        </w:rPr>
        <w:t>F</w:t>
      </w:r>
      <w:r w:rsidR="00147366" w:rsidRPr="003E2BD1">
        <w:rPr>
          <w:rFonts w:ascii="Times New Roman" w:hAnsi="Times New Roman"/>
          <w:sz w:val="24"/>
        </w:rPr>
        <w:t xml:space="preserve"> </w:t>
      </w:r>
    </w:p>
    <w:p w:rsidR="00147366" w:rsidRDefault="00147366" w:rsidP="00147366">
      <w:pPr>
        <w:spacing w:line="480" w:lineRule="auto"/>
        <w:jc w:val="center"/>
        <w:rPr>
          <w:rFonts w:ascii="Times New Roman" w:hAnsi="Times New Roman"/>
          <w:sz w:val="24"/>
        </w:rPr>
      </w:pPr>
      <w:r w:rsidRPr="003E2BD1">
        <w:rPr>
          <w:rFonts w:ascii="Times New Roman" w:hAnsi="Times New Roman"/>
          <w:sz w:val="24"/>
        </w:rPr>
        <w:t>CATCH Court Program Participants:</w:t>
      </w:r>
    </w:p>
    <w:p w:rsidR="00147366" w:rsidRPr="003E2BD1" w:rsidRDefault="00147366" w:rsidP="00147366">
      <w:pPr>
        <w:spacing w:line="480" w:lineRule="auto"/>
        <w:jc w:val="center"/>
        <w:rPr>
          <w:rFonts w:ascii="Times New Roman" w:hAnsi="Times New Roman"/>
          <w:sz w:val="24"/>
        </w:rPr>
      </w:pPr>
      <w:r>
        <w:rPr>
          <w:rFonts w:ascii="Times New Roman" w:hAnsi="Times New Roman"/>
          <w:sz w:val="24"/>
        </w:rPr>
        <w:t xml:space="preserve">Roundtable </w:t>
      </w:r>
      <w:r w:rsidRPr="003E2BD1">
        <w:rPr>
          <w:rFonts w:ascii="Times New Roman" w:hAnsi="Times New Roman"/>
          <w:sz w:val="24"/>
        </w:rPr>
        <w:t>Interview Protocol</w:t>
      </w:r>
    </w:p>
    <w:p w:rsidR="00147366" w:rsidRPr="003E2BD1" w:rsidRDefault="00147366" w:rsidP="00147366">
      <w:pPr>
        <w:spacing w:line="480" w:lineRule="auto"/>
        <w:jc w:val="center"/>
        <w:rPr>
          <w:rFonts w:ascii="Times New Roman" w:hAnsi="Times New Roman"/>
          <w:sz w:val="24"/>
        </w:rPr>
      </w:pP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did you find most helpful and valuable about the program?</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did you find least helpful and valuable about the program?</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would you improve about the program?</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agency or representative of an agency or resource was most supportive and helpful to you?</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agency or representative of an agency or resource was least supportive and helpful to you?</w:t>
      </w:r>
    </w:p>
    <w:p w:rsidR="00147366" w:rsidRPr="00472648" w:rsidRDefault="00147366" w:rsidP="00147366">
      <w:pPr>
        <w:numPr>
          <w:ilvl w:val="0"/>
          <w:numId w:val="55"/>
        </w:numPr>
        <w:spacing w:line="480" w:lineRule="auto"/>
        <w:rPr>
          <w:rFonts w:ascii="Times New Roman" w:hAnsi="Times New Roman"/>
          <w:sz w:val="24"/>
        </w:rPr>
      </w:pPr>
      <w:r>
        <w:rPr>
          <w:rFonts w:ascii="Times New Roman" w:hAnsi="Times New Roman"/>
          <w:sz w:val="24"/>
        </w:rPr>
        <w:t>What was your experience with other participants?</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positive changes have you made in your life as a result of your participation in the program?</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insights about yourself and your life have you gained from the program?</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Would you recommend the program to other defendants? Why or why not?</w:t>
      </w:r>
    </w:p>
    <w:p w:rsidR="00147366" w:rsidRDefault="00147366" w:rsidP="00147366">
      <w:pPr>
        <w:numPr>
          <w:ilvl w:val="0"/>
          <w:numId w:val="55"/>
        </w:numPr>
        <w:spacing w:line="480" w:lineRule="auto"/>
        <w:rPr>
          <w:rFonts w:ascii="Times New Roman" w:hAnsi="Times New Roman"/>
          <w:sz w:val="24"/>
        </w:rPr>
      </w:pPr>
      <w:r>
        <w:rPr>
          <w:rFonts w:ascii="Times New Roman" w:hAnsi="Times New Roman"/>
          <w:sz w:val="24"/>
        </w:rPr>
        <w:t>What are your plans now?</w:t>
      </w:r>
    </w:p>
    <w:p w:rsidR="00D949B2" w:rsidRPr="003E2BD1" w:rsidRDefault="00147366" w:rsidP="00147366">
      <w:pPr>
        <w:spacing w:line="480" w:lineRule="auto"/>
        <w:ind w:left="720"/>
        <w:jc w:val="center"/>
        <w:rPr>
          <w:rFonts w:ascii="Times New Roman" w:hAnsi="Times New Roman"/>
          <w:sz w:val="24"/>
        </w:rPr>
      </w:pPr>
      <w:r w:rsidRPr="003E2BD1">
        <w:rPr>
          <w:rFonts w:ascii="Times New Roman" w:hAnsi="Times New Roman"/>
          <w:sz w:val="24"/>
        </w:rPr>
        <w:br w:type="page"/>
      </w:r>
      <w:bookmarkStart w:id="62" w:name="AppGRefInvitationandExplanation"/>
      <w:bookmarkEnd w:id="62"/>
      <w:r w:rsidR="00AB3B70" w:rsidRPr="003E2BD1">
        <w:rPr>
          <w:rFonts w:ascii="Times New Roman" w:hAnsi="Times New Roman"/>
          <w:sz w:val="24"/>
        </w:rPr>
        <w:lastRenderedPageBreak/>
        <w:t xml:space="preserve">Appendix </w:t>
      </w:r>
      <w:r w:rsidR="005A236B">
        <w:rPr>
          <w:rFonts w:ascii="Times New Roman" w:hAnsi="Times New Roman"/>
          <w:sz w:val="24"/>
        </w:rPr>
        <w:t>G</w:t>
      </w:r>
    </w:p>
    <w:p w:rsidR="0099161F" w:rsidRPr="003E2BD1" w:rsidRDefault="0099161F" w:rsidP="00041066">
      <w:pPr>
        <w:spacing w:line="480" w:lineRule="auto"/>
        <w:jc w:val="center"/>
        <w:rPr>
          <w:rFonts w:ascii="Times New Roman" w:hAnsi="Times New Roman"/>
          <w:sz w:val="24"/>
        </w:rPr>
      </w:pPr>
      <w:r w:rsidRPr="003E2BD1">
        <w:rPr>
          <w:rFonts w:ascii="Times New Roman" w:hAnsi="Times New Roman"/>
          <w:sz w:val="24"/>
        </w:rPr>
        <w:t>CATCH Court Referral Criminal Justice Pr</w:t>
      </w:r>
      <w:r w:rsidR="00B83484" w:rsidRPr="003E2BD1">
        <w:rPr>
          <w:rFonts w:ascii="Times New Roman" w:hAnsi="Times New Roman"/>
          <w:sz w:val="24"/>
        </w:rPr>
        <w:t>ofessionals</w:t>
      </w:r>
      <w:r w:rsidRPr="003E2BD1">
        <w:rPr>
          <w:rFonts w:ascii="Times New Roman" w:hAnsi="Times New Roman"/>
          <w:sz w:val="24"/>
        </w:rPr>
        <w:t>:</w:t>
      </w:r>
    </w:p>
    <w:p w:rsidR="00B5206A" w:rsidRPr="003E2BD1" w:rsidRDefault="00B5206A" w:rsidP="00041066">
      <w:pPr>
        <w:spacing w:line="480" w:lineRule="auto"/>
        <w:jc w:val="center"/>
        <w:rPr>
          <w:rFonts w:ascii="Times New Roman" w:hAnsi="Times New Roman"/>
          <w:sz w:val="24"/>
        </w:rPr>
      </w:pPr>
      <w:r w:rsidRPr="003E2BD1">
        <w:rPr>
          <w:rFonts w:ascii="Times New Roman" w:hAnsi="Times New Roman"/>
          <w:sz w:val="24"/>
        </w:rPr>
        <w:t>Invitation to Participate and Explanation of Study</w:t>
      </w:r>
    </w:p>
    <w:p w:rsidR="00B5206A" w:rsidRPr="003E2BD1" w:rsidRDefault="00B5206A" w:rsidP="008778DA">
      <w:pPr>
        <w:spacing w:line="480" w:lineRule="auto"/>
        <w:jc w:val="center"/>
        <w:rPr>
          <w:rFonts w:ascii="Times New Roman" w:hAnsi="Times New Roman"/>
          <w:sz w:val="24"/>
        </w:rPr>
      </w:pPr>
    </w:p>
    <w:p w:rsidR="00EB5413" w:rsidRPr="003E2BD1" w:rsidRDefault="00B5206A" w:rsidP="00FB6F74">
      <w:pPr>
        <w:spacing w:line="480" w:lineRule="auto"/>
        <w:rPr>
          <w:rFonts w:ascii="Times New Roman" w:hAnsi="Times New Roman"/>
          <w:sz w:val="24"/>
        </w:rPr>
      </w:pPr>
      <w:r w:rsidRPr="003E2BD1">
        <w:rPr>
          <w:rFonts w:ascii="Times New Roman" w:hAnsi="Times New Roman"/>
          <w:sz w:val="24"/>
        </w:rPr>
        <w:t xml:space="preserve">To </w:t>
      </w:r>
      <w:r w:rsidR="00910A56" w:rsidRPr="003E2BD1">
        <w:rPr>
          <w:rFonts w:ascii="Times New Roman" w:hAnsi="Times New Roman"/>
          <w:sz w:val="24"/>
        </w:rPr>
        <w:t>Criminal Justice Pr</w:t>
      </w:r>
      <w:r w:rsidR="00B83484" w:rsidRPr="003E2BD1">
        <w:rPr>
          <w:rFonts w:ascii="Times New Roman" w:hAnsi="Times New Roman"/>
          <w:sz w:val="24"/>
        </w:rPr>
        <w:t>ofessionals</w:t>
      </w:r>
      <w:r w:rsidR="00910A56" w:rsidRPr="003E2BD1">
        <w:rPr>
          <w:rFonts w:ascii="Times New Roman" w:hAnsi="Times New Roman"/>
          <w:sz w:val="24"/>
        </w:rPr>
        <w:t xml:space="preserve"> </w:t>
      </w:r>
      <w:r w:rsidRPr="003E2BD1">
        <w:rPr>
          <w:rFonts w:ascii="Times New Roman" w:hAnsi="Times New Roman"/>
          <w:sz w:val="24"/>
        </w:rPr>
        <w:t xml:space="preserve">who may refer CATCH </w:t>
      </w:r>
      <w:r w:rsidR="007E5C39">
        <w:rPr>
          <w:rFonts w:ascii="Times New Roman" w:hAnsi="Times New Roman"/>
          <w:sz w:val="24"/>
        </w:rPr>
        <w:t>C</w:t>
      </w:r>
      <w:r w:rsidRPr="003E2BD1">
        <w:rPr>
          <w:rFonts w:ascii="Times New Roman" w:hAnsi="Times New Roman"/>
          <w:sz w:val="24"/>
        </w:rPr>
        <w:t>ourt defendants</w:t>
      </w:r>
      <w:r w:rsidR="00910A56" w:rsidRPr="003E2BD1">
        <w:rPr>
          <w:rFonts w:ascii="Times New Roman" w:hAnsi="Times New Roman"/>
          <w:sz w:val="24"/>
        </w:rPr>
        <w:t>:</w:t>
      </w:r>
    </w:p>
    <w:p w:rsidR="00EB5413" w:rsidRPr="003E2BD1" w:rsidRDefault="00910A56" w:rsidP="00FB6F74">
      <w:pPr>
        <w:spacing w:line="480" w:lineRule="auto"/>
        <w:rPr>
          <w:rFonts w:ascii="Times New Roman" w:hAnsi="Times New Roman"/>
          <w:sz w:val="24"/>
        </w:rPr>
      </w:pPr>
      <w:r w:rsidRPr="003E2BD1">
        <w:rPr>
          <w:rFonts w:ascii="Times New Roman" w:hAnsi="Times New Roman"/>
          <w:sz w:val="24"/>
        </w:rPr>
        <w:tab/>
      </w:r>
      <w:r w:rsidR="00B5206A" w:rsidRPr="003E2BD1">
        <w:rPr>
          <w:rFonts w:ascii="Times New Roman" w:hAnsi="Times New Roman"/>
          <w:sz w:val="24"/>
        </w:rPr>
        <w:t xml:space="preserve">You are invited to participate in a study to evaluate the outcomes of Franklin County’s </w:t>
      </w:r>
      <w:r w:rsidR="00041066" w:rsidRPr="003E2BD1">
        <w:rPr>
          <w:rFonts w:ascii="Times New Roman" w:hAnsi="Times New Roman"/>
          <w:sz w:val="24"/>
        </w:rPr>
        <w:t xml:space="preserve">Changing Action to Change Habits (CATCH) </w:t>
      </w:r>
      <w:r w:rsidR="00B5206A" w:rsidRPr="003E2BD1">
        <w:rPr>
          <w:rFonts w:ascii="Times New Roman" w:hAnsi="Times New Roman"/>
          <w:sz w:val="24"/>
        </w:rPr>
        <w:t xml:space="preserve">court. </w:t>
      </w:r>
      <w:r w:rsidR="00210006" w:rsidRPr="003E2BD1">
        <w:rPr>
          <w:rFonts w:ascii="Times New Roman" w:hAnsi="Times New Roman"/>
          <w:sz w:val="24"/>
        </w:rPr>
        <w:t>Because you are or have been</w:t>
      </w:r>
      <w:r w:rsidR="002611FB" w:rsidRPr="003E2BD1">
        <w:rPr>
          <w:rFonts w:ascii="Times New Roman" w:hAnsi="Times New Roman"/>
          <w:sz w:val="24"/>
        </w:rPr>
        <w:t xml:space="preserve"> a referrer of defendants to the CATCH Court program, </w:t>
      </w:r>
      <w:r w:rsidR="00B5206A" w:rsidRPr="003E2BD1">
        <w:rPr>
          <w:rFonts w:ascii="Times New Roman" w:hAnsi="Times New Roman"/>
          <w:sz w:val="24"/>
        </w:rPr>
        <w:t>we would like to understand your experiences as a judge, prosecutor, defense counsel</w:t>
      </w:r>
      <w:r w:rsidR="0024078D" w:rsidRPr="003E2BD1">
        <w:rPr>
          <w:rFonts w:ascii="Times New Roman" w:hAnsi="Times New Roman"/>
          <w:sz w:val="24"/>
        </w:rPr>
        <w:t>,</w:t>
      </w:r>
      <w:r w:rsidR="00B5206A" w:rsidRPr="003E2BD1">
        <w:rPr>
          <w:rFonts w:ascii="Times New Roman" w:hAnsi="Times New Roman"/>
          <w:sz w:val="24"/>
        </w:rPr>
        <w:t xml:space="preserve"> </w:t>
      </w:r>
      <w:r w:rsidR="0024078D" w:rsidRPr="003E2BD1">
        <w:rPr>
          <w:rFonts w:ascii="Times New Roman" w:hAnsi="Times New Roman"/>
          <w:sz w:val="24"/>
        </w:rPr>
        <w:t xml:space="preserve">case manager, </w:t>
      </w:r>
      <w:r w:rsidR="00B5206A" w:rsidRPr="003E2BD1">
        <w:rPr>
          <w:rFonts w:ascii="Times New Roman" w:hAnsi="Times New Roman"/>
          <w:sz w:val="24"/>
        </w:rPr>
        <w:t>or probation or parole agent who may refer defendants to the CATCH cour</w:t>
      </w:r>
      <w:r w:rsidR="0024078D" w:rsidRPr="003E2BD1">
        <w:rPr>
          <w:rFonts w:ascii="Times New Roman" w:hAnsi="Times New Roman"/>
          <w:sz w:val="24"/>
        </w:rPr>
        <w:t>t</w:t>
      </w:r>
      <w:r w:rsidR="00B5206A" w:rsidRPr="003E2BD1">
        <w:rPr>
          <w:rFonts w:ascii="Times New Roman" w:hAnsi="Times New Roman"/>
          <w:sz w:val="24"/>
        </w:rPr>
        <w:t>.</w:t>
      </w:r>
      <w:r w:rsidR="00470E24" w:rsidRPr="003E2BD1">
        <w:rPr>
          <w:rFonts w:ascii="Times New Roman" w:hAnsi="Times New Roman"/>
          <w:sz w:val="24"/>
        </w:rPr>
        <w:t xml:space="preserve"> </w:t>
      </w:r>
    </w:p>
    <w:p w:rsidR="00470E24" w:rsidRPr="003E2BD1" w:rsidRDefault="00910A56" w:rsidP="00FB6F74">
      <w:pPr>
        <w:spacing w:line="480" w:lineRule="auto"/>
        <w:rPr>
          <w:rFonts w:ascii="Times New Roman" w:hAnsi="Times New Roman"/>
          <w:sz w:val="24"/>
        </w:rPr>
      </w:pPr>
      <w:r w:rsidRPr="003E2BD1">
        <w:rPr>
          <w:rFonts w:ascii="Times New Roman" w:hAnsi="Times New Roman"/>
          <w:sz w:val="24"/>
        </w:rPr>
        <w:tab/>
      </w:r>
      <w:r w:rsidR="00470E24" w:rsidRPr="003E2BD1">
        <w:rPr>
          <w:rFonts w:ascii="Times New Roman" w:hAnsi="Times New Roman"/>
          <w:sz w:val="24"/>
        </w:rPr>
        <w:t xml:space="preserve">The Ohio Consortium of Crime Science and the Franklin County Municipal Court are working together to evaluate the impact of the court on defendants who are referred so that we may understand and improve the outcomes, including lower reoffending rates, lower drug us, increased mental and physical health, increased and stable housing, and educational, vocational or employment opportunities. </w:t>
      </w:r>
    </w:p>
    <w:p w:rsidR="000C235F" w:rsidRPr="003E2BD1" w:rsidRDefault="00F8708F" w:rsidP="00FB6F74">
      <w:pPr>
        <w:spacing w:line="480" w:lineRule="auto"/>
        <w:rPr>
          <w:rFonts w:ascii="Times New Roman" w:hAnsi="Times New Roman"/>
          <w:sz w:val="24"/>
        </w:rPr>
      </w:pPr>
      <w:r w:rsidRPr="003E2BD1">
        <w:rPr>
          <w:rFonts w:ascii="Times New Roman" w:hAnsi="Times New Roman"/>
          <w:sz w:val="24"/>
        </w:rPr>
        <w:tab/>
      </w:r>
      <w:r w:rsidR="000C235F" w:rsidRPr="003E2BD1">
        <w:rPr>
          <w:rFonts w:ascii="Times New Roman" w:hAnsi="Times New Roman"/>
          <w:sz w:val="24"/>
        </w:rPr>
        <w:t xml:space="preserve">You will be asked to complete a short </w:t>
      </w:r>
      <w:r w:rsidR="008D2CB5" w:rsidRPr="003E2BD1">
        <w:rPr>
          <w:rFonts w:ascii="Times New Roman" w:hAnsi="Times New Roman"/>
          <w:sz w:val="24"/>
        </w:rPr>
        <w:t>6</w:t>
      </w:r>
      <w:r w:rsidR="000C235F" w:rsidRPr="003E2BD1">
        <w:rPr>
          <w:rFonts w:ascii="Times New Roman" w:hAnsi="Times New Roman"/>
          <w:sz w:val="24"/>
        </w:rPr>
        <w:t>-item survey</w:t>
      </w:r>
      <w:r w:rsidR="00613A8D" w:rsidRPr="003E2BD1">
        <w:rPr>
          <w:rFonts w:ascii="Times New Roman" w:hAnsi="Times New Roman"/>
          <w:sz w:val="24"/>
        </w:rPr>
        <w:t xml:space="preserve"> on the training you received and criteria you use for referral.</w:t>
      </w:r>
    </w:p>
    <w:p w:rsidR="00B5206A" w:rsidRPr="003E2BD1" w:rsidRDefault="00644C35" w:rsidP="00FB6F74">
      <w:pPr>
        <w:spacing w:line="480" w:lineRule="auto"/>
        <w:rPr>
          <w:rFonts w:ascii="Times New Roman" w:hAnsi="Times New Roman"/>
          <w:sz w:val="24"/>
        </w:rPr>
      </w:pPr>
      <w:r w:rsidRPr="003E2BD1">
        <w:rPr>
          <w:rFonts w:ascii="Times New Roman" w:hAnsi="Times New Roman"/>
          <w:sz w:val="24"/>
        </w:rPr>
        <w:tab/>
      </w:r>
      <w:r w:rsidR="00EB5413" w:rsidRPr="003E2BD1">
        <w:rPr>
          <w:rFonts w:ascii="Times New Roman" w:hAnsi="Times New Roman"/>
          <w:sz w:val="24"/>
        </w:rPr>
        <w:t>P</w:t>
      </w:r>
      <w:r w:rsidR="000C235F" w:rsidRPr="003E2BD1">
        <w:rPr>
          <w:rFonts w:ascii="Times New Roman" w:hAnsi="Times New Roman"/>
          <w:sz w:val="24"/>
        </w:rPr>
        <w:t>articipation in t</w:t>
      </w:r>
      <w:r w:rsidR="00B5206A" w:rsidRPr="003E2BD1">
        <w:rPr>
          <w:rFonts w:ascii="Times New Roman" w:hAnsi="Times New Roman"/>
          <w:sz w:val="24"/>
        </w:rPr>
        <w:t xml:space="preserve">his study is voluntary, anonymous, and confidential.  That means you do not have to participate, and there is no incentive to participate and no punishment or negative consequence if you choose not to participate. Also, you may stop your participation at any time during the study. </w:t>
      </w:r>
    </w:p>
    <w:p w:rsidR="00EB5413" w:rsidRPr="003E2BD1" w:rsidRDefault="00EB5413" w:rsidP="00FB6F74">
      <w:pPr>
        <w:spacing w:line="480" w:lineRule="auto"/>
        <w:rPr>
          <w:rFonts w:ascii="Times New Roman" w:hAnsi="Times New Roman"/>
          <w:sz w:val="24"/>
        </w:rPr>
      </w:pPr>
    </w:p>
    <w:p w:rsidR="00EB5413" w:rsidRPr="003E2BD1" w:rsidRDefault="00644C35" w:rsidP="00FB6F74">
      <w:pPr>
        <w:spacing w:line="480" w:lineRule="auto"/>
        <w:rPr>
          <w:rFonts w:ascii="Times New Roman" w:hAnsi="Times New Roman"/>
          <w:sz w:val="24"/>
        </w:rPr>
      </w:pPr>
      <w:r w:rsidRPr="003E2BD1">
        <w:rPr>
          <w:rFonts w:ascii="Times New Roman" w:hAnsi="Times New Roman"/>
          <w:sz w:val="24"/>
        </w:rPr>
        <w:tab/>
      </w:r>
      <w:r w:rsidR="00B5206A" w:rsidRPr="003E2BD1">
        <w:rPr>
          <w:rFonts w:ascii="Times New Roman" w:hAnsi="Times New Roman"/>
          <w:sz w:val="24"/>
        </w:rPr>
        <w:t>You will not be identified in any manner during or after the study. You</w:t>
      </w:r>
      <w:r w:rsidRPr="003E2BD1">
        <w:rPr>
          <w:rFonts w:ascii="Times New Roman" w:hAnsi="Times New Roman"/>
          <w:sz w:val="24"/>
        </w:rPr>
        <w:t>r</w:t>
      </w:r>
      <w:r w:rsidR="00B5206A" w:rsidRPr="003E2BD1">
        <w:rPr>
          <w:rFonts w:ascii="Times New Roman" w:hAnsi="Times New Roman"/>
          <w:sz w:val="24"/>
        </w:rPr>
        <w:t xml:space="preserve"> </w:t>
      </w:r>
      <w:r w:rsidRPr="003E2BD1">
        <w:rPr>
          <w:rFonts w:ascii="Times New Roman" w:hAnsi="Times New Roman"/>
          <w:sz w:val="24"/>
        </w:rPr>
        <w:t xml:space="preserve">name </w:t>
      </w:r>
      <w:r w:rsidR="00B5206A" w:rsidRPr="003E2BD1">
        <w:rPr>
          <w:rFonts w:ascii="Times New Roman" w:hAnsi="Times New Roman"/>
          <w:sz w:val="24"/>
        </w:rPr>
        <w:t xml:space="preserve">will be coded </w:t>
      </w:r>
      <w:r w:rsidRPr="003E2BD1">
        <w:rPr>
          <w:rFonts w:ascii="Times New Roman" w:hAnsi="Times New Roman"/>
          <w:sz w:val="24"/>
        </w:rPr>
        <w:t xml:space="preserve">with a number </w:t>
      </w:r>
      <w:r w:rsidR="00B5206A" w:rsidRPr="003E2BD1">
        <w:rPr>
          <w:rFonts w:ascii="Times New Roman" w:hAnsi="Times New Roman"/>
          <w:sz w:val="24"/>
        </w:rPr>
        <w:t xml:space="preserve">and no names will be used. </w:t>
      </w:r>
      <w:r w:rsidRPr="003E2BD1">
        <w:rPr>
          <w:rFonts w:ascii="Times New Roman" w:hAnsi="Times New Roman"/>
          <w:sz w:val="24"/>
        </w:rPr>
        <w:t>Only the researcher</w:t>
      </w:r>
      <w:r w:rsidR="004D702B" w:rsidRPr="003E2BD1">
        <w:rPr>
          <w:rFonts w:ascii="Times New Roman" w:hAnsi="Times New Roman"/>
          <w:sz w:val="24"/>
        </w:rPr>
        <w:t>, Dr. K. Miner-Romanoff</w:t>
      </w:r>
      <w:r w:rsidRPr="003E2BD1">
        <w:rPr>
          <w:rFonts w:ascii="Times New Roman" w:hAnsi="Times New Roman"/>
          <w:sz w:val="24"/>
        </w:rPr>
        <w:t xml:space="preserve"> </w:t>
      </w:r>
      <w:r w:rsidR="0065141D" w:rsidRPr="003E2BD1">
        <w:rPr>
          <w:rFonts w:ascii="Times New Roman" w:hAnsi="Times New Roman"/>
          <w:sz w:val="24"/>
        </w:rPr>
        <w:t>of Franklin University</w:t>
      </w:r>
      <w:r w:rsidR="00212456" w:rsidRPr="003E2BD1">
        <w:rPr>
          <w:rFonts w:ascii="Times New Roman" w:hAnsi="Times New Roman"/>
          <w:sz w:val="24"/>
        </w:rPr>
        <w:t>,</w:t>
      </w:r>
      <w:r w:rsidR="0065141D" w:rsidRPr="003E2BD1">
        <w:rPr>
          <w:rFonts w:ascii="Times New Roman" w:hAnsi="Times New Roman"/>
          <w:sz w:val="24"/>
        </w:rPr>
        <w:t xml:space="preserve"> </w:t>
      </w:r>
      <w:r w:rsidRPr="003E2BD1">
        <w:rPr>
          <w:rFonts w:ascii="Times New Roman" w:hAnsi="Times New Roman"/>
          <w:sz w:val="24"/>
        </w:rPr>
        <w:t xml:space="preserve">will have access to the codes, and </w:t>
      </w:r>
      <w:r w:rsidR="00B5206A" w:rsidRPr="003E2BD1">
        <w:rPr>
          <w:rFonts w:ascii="Times New Roman" w:hAnsi="Times New Roman"/>
          <w:sz w:val="24"/>
        </w:rPr>
        <w:t xml:space="preserve">study results will be kept in a secured file for </w:t>
      </w:r>
      <w:r w:rsidRPr="003E2BD1">
        <w:rPr>
          <w:rFonts w:ascii="Times New Roman" w:hAnsi="Times New Roman"/>
          <w:sz w:val="24"/>
        </w:rPr>
        <w:t>5</w:t>
      </w:r>
      <w:r w:rsidR="00B5206A" w:rsidRPr="003E2BD1">
        <w:rPr>
          <w:rFonts w:ascii="Times New Roman" w:hAnsi="Times New Roman"/>
          <w:sz w:val="24"/>
        </w:rPr>
        <w:t xml:space="preserve"> years and </w:t>
      </w:r>
      <w:r w:rsidRPr="003E2BD1">
        <w:rPr>
          <w:rFonts w:ascii="Times New Roman" w:hAnsi="Times New Roman"/>
          <w:sz w:val="24"/>
        </w:rPr>
        <w:t xml:space="preserve">then </w:t>
      </w:r>
      <w:r w:rsidR="00B5206A" w:rsidRPr="003E2BD1">
        <w:rPr>
          <w:rFonts w:ascii="Times New Roman" w:hAnsi="Times New Roman"/>
          <w:sz w:val="24"/>
        </w:rPr>
        <w:t xml:space="preserve">destroyed. </w:t>
      </w:r>
    </w:p>
    <w:p w:rsidR="000C235F" w:rsidRPr="003E2BD1" w:rsidRDefault="000C235F" w:rsidP="00FB6F74">
      <w:pPr>
        <w:spacing w:line="480" w:lineRule="auto"/>
        <w:rPr>
          <w:rFonts w:ascii="Times New Roman" w:hAnsi="Times New Roman"/>
          <w:sz w:val="24"/>
        </w:rPr>
      </w:pPr>
      <w:r w:rsidRPr="003E2BD1">
        <w:rPr>
          <w:rFonts w:ascii="Times New Roman" w:hAnsi="Times New Roman"/>
          <w:sz w:val="24"/>
        </w:rPr>
        <w:t xml:space="preserve"> </w:t>
      </w:r>
      <w:r w:rsidRPr="003E2BD1">
        <w:rPr>
          <w:rFonts w:ascii="Times New Roman" w:hAnsi="Times New Roman"/>
          <w:sz w:val="24"/>
        </w:rPr>
        <w:tab/>
        <w:t>Your input is very valuable for this evaluation.</w:t>
      </w:r>
      <w:r w:rsidR="006806E3" w:rsidRPr="003E2BD1">
        <w:rPr>
          <w:rFonts w:ascii="Times New Roman" w:hAnsi="Times New Roman"/>
          <w:sz w:val="24"/>
        </w:rPr>
        <w:t xml:space="preserve"> </w:t>
      </w:r>
      <w:r w:rsidR="00B5206A" w:rsidRPr="003E2BD1">
        <w:rPr>
          <w:rFonts w:ascii="Times New Roman" w:hAnsi="Times New Roman"/>
          <w:sz w:val="24"/>
        </w:rPr>
        <w:t>If you have any questions, please contact Dr. Miner</w:t>
      </w:r>
      <w:r w:rsidR="004D702B" w:rsidRPr="003E2BD1">
        <w:rPr>
          <w:rFonts w:ascii="Times New Roman" w:hAnsi="Times New Roman"/>
          <w:sz w:val="24"/>
        </w:rPr>
        <w:t>-Romanoff</w:t>
      </w:r>
      <w:r w:rsidR="00B5206A" w:rsidRPr="003E2BD1">
        <w:rPr>
          <w:rFonts w:ascii="Times New Roman" w:hAnsi="Times New Roman"/>
          <w:sz w:val="24"/>
        </w:rPr>
        <w:t xml:space="preserve"> at 614</w:t>
      </w:r>
      <w:r w:rsidR="004D702B" w:rsidRPr="003E2BD1">
        <w:rPr>
          <w:rFonts w:ascii="Times New Roman" w:hAnsi="Times New Roman"/>
          <w:sz w:val="24"/>
        </w:rPr>
        <w:t xml:space="preserve"> </w:t>
      </w:r>
      <w:r w:rsidR="00B5206A" w:rsidRPr="003E2BD1">
        <w:rPr>
          <w:rFonts w:ascii="Times New Roman" w:hAnsi="Times New Roman"/>
          <w:sz w:val="24"/>
        </w:rPr>
        <w:t xml:space="preserve">947-6241. </w:t>
      </w:r>
    </w:p>
    <w:p w:rsidR="00B5206A" w:rsidRPr="003E2BD1" w:rsidRDefault="000C235F" w:rsidP="00FB6F74">
      <w:pPr>
        <w:spacing w:line="480" w:lineRule="auto"/>
        <w:rPr>
          <w:rFonts w:ascii="Times New Roman" w:hAnsi="Times New Roman"/>
          <w:sz w:val="24"/>
        </w:rPr>
      </w:pPr>
      <w:r w:rsidRPr="003E2BD1">
        <w:rPr>
          <w:rFonts w:ascii="Times New Roman" w:hAnsi="Times New Roman"/>
          <w:sz w:val="24"/>
        </w:rPr>
        <w:tab/>
      </w:r>
      <w:r w:rsidR="00B5206A" w:rsidRPr="003E2BD1">
        <w:rPr>
          <w:rFonts w:ascii="Times New Roman" w:hAnsi="Times New Roman"/>
          <w:sz w:val="24"/>
        </w:rPr>
        <w:t xml:space="preserve">Thank you. </w:t>
      </w:r>
    </w:p>
    <w:p w:rsidR="00B83484" w:rsidRPr="003E2BD1" w:rsidRDefault="00B83484" w:rsidP="00FB6F74">
      <w:pPr>
        <w:spacing w:line="480" w:lineRule="auto"/>
        <w:rPr>
          <w:rFonts w:ascii="Times New Roman" w:hAnsi="Times New Roman"/>
          <w:sz w:val="24"/>
        </w:rPr>
      </w:pPr>
    </w:p>
    <w:p w:rsidR="00447438" w:rsidRPr="003E2BD1" w:rsidRDefault="00447438" w:rsidP="00447438">
      <w:pPr>
        <w:spacing w:line="480" w:lineRule="auto"/>
        <w:rPr>
          <w:rFonts w:ascii="Times New Roman" w:hAnsi="Times New Roman"/>
          <w:i/>
          <w:sz w:val="24"/>
        </w:rPr>
      </w:pPr>
      <w:r w:rsidRPr="003E2BD1">
        <w:rPr>
          <w:rFonts w:ascii="Times New Roman" w:hAnsi="Times New Roman"/>
          <w:i/>
          <w:sz w:val="24"/>
        </w:rPr>
        <w:t xml:space="preserve">According to </w:t>
      </w:r>
      <w:r w:rsidR="00146E13" w:rsidRPr="003E2BD1">
        <w:rPr>
          <w:rFonts w:ascii="Times New Roman" w:hAnsi="Times New Roman"/>
          <w:i/>
          <w:sz w:val="24"/>
        </w:rPr>
        <w:t xml:space="preserve">the Franklin County Municipal Court’s </w:t>
      </w:r>
      <w:r w:rsidR="007E5C39">
        <w:rPr>
          <w:rFonts w:ascii="Times New Roman" w:hAnsi="Times New Roman"/>
          <w:i/>
          <w:sz w:val="24"/>
        </w:rPr>
        <w:t>a</w:t>
      </w:r>
      <w:r w:rsidR="00146E13" w:rsidRPr="003E2BD1">
        <w:rPr>
          <w:rFonts w:ascii="Times New Roman" w:hAnsi="Times New Roman"/>
          <w:i/>
          <w:sz w:val="24"/>
        </w:rPr>
        <w:t xml:space="preserve">nd </w:t>
      </w:r>
      <w:r w:rsidRPr="003E2BD1">
        <w:rPr>
          <w:rFonts w:ascii="Times New Roman" w:hAnsi="Times New Roman"/>
          <w:i/>
          <w:sz w:val="24"/>
        </w:rPr>
        <w:t>Franklin University’s IRB requirements, this portion of the written consent may be waived to maintain participant anonymity.</w:t>
      </w:r>
    </w:p>
    <w:p w:rsidR="00146E13" w:rsidRPr="003E2BD1" w:rsidRDefault="00146E13" w:rsidP="00447438">
      <w:pPr>
        <w:spacing w:line="480" w:lineRule="auto"/>
        <w:rPr>
          <w:rFonts w:ascii="Times New Roman" w:hAnsi="Times New Roman"/>
          <w:i/>
          <w:sz w:val="24"/>
        </w:rPr>
      </w:pPr>
    </w:p>
    <w:p w:rsidR="00B5206A" w:rsidRPr="003E2BD1" w:rsidRDefault="00B5206A" w:rsidP="008778DA">
      <w:pPr>
        <w:spacing w:line="480" w:lineRule="auto"/>
        <w:rPr>
          <w:rFonts w:ascii="Times New Roman" w:hAnsi="Times New Roman"/>
          <w:sz w:val="24"/>
        </w:rPr>
      </w:pPr>
      <w:r w:rsidRPr="003E2BD1">
        <w:rPr>
          <w:rFonts w:ascii="Times New Roman" w:hAnsi="Times New Roman"/>
          <w:sz w:val="24"/>
        </w:rPr>
        <w:t>Name</w:t>
      </w:r>
      <w:r w:rsidR="008F6902" w:rsidRPr="003E2BD1">
        <w:rPr>
          <w:rFonts w:ascii="Times New Roman" w:hAnsi="Times New Roman"/>
          <w:sz w:val="24"/>
        </w:rPr>
        <w:t>:</w:t>
      </w:r>
    </w:p>
    <w:p w:rsidR="008F6902" w:rsidRPr="003E2BD1" w:rsidRDefault="00B5206A" w:rsidP="008778DA">
      <w:pPr>
        <w:spacing w:line="480" w:lineRule="auto"/>
        <w:rPr>
          <w:rFonts w:ascii="Times New Roman" w:hAnsi="Times New Roman"/>
          <w:sz w:val="24"/>
        </w:rPr>
      </w:pPr>
      <w:r w:rsidRPr="003E2BD1">
        <w:rPr>
          <w:rFonts w:ascii="Times New Roman" w:hAnsi="Times New Roman"/>
          <w:sz w:val="24"/>
        </w:rPr>
        <w:t xml:space="preserve">I have read the purposes </w:t>
      </w:r>
      <w:r w:rsidR="00250379" w:rsidRPr="003E2BD1">
        <w:rPr>
          <w:rFonts w:ascii="Times New Roman" w:hAnsi="Times New Roman"/>
          <w:sz w:val="24"/>
        </w:rPr>
        <w:t>of</w:t>
      </w:r>
      <w:r w:rsidRPr="003E2BD1">
        <w:rPr>
          <w:rFonts w:ascii="Times New Roman" w:hAnsi="Times New Roman"/>
          <w:sz w:val="24"/>
        </w:rPr>
        <w:t xml:space="preserve"> th</w:t>
      </w:r>
      <w:r w:rsidR="00250379" w:rsidRPr="003E2BD1">
        <w:rPr>
          <w:rFonts w:ascii="Times New Roman" w:hAnsi="Times New Roman"/>
          <w:sz w:val="24"/>
        </w:rPr>
        <w:t>is</w:t>
      </w:r>
      <w:r w:rsidRPr="003E2BD1">
        <w:rPr>
          <w:rFonts w:ascii="Times New Roman" w:hAnsi="Times New Roman"/>
          <w:sz w:val="24"/>
        </w:rPr>
        <w:t xml:space="preserve"> study</w:t>
      </w:r>
      <w:r w:rsidR="00250379" w:rsidRPr="003E2BD1">
        <w:rPr>
          <w:rFonts w:ascii="Times New Roman" w:hAnsi="Times New Roman"/>
          <w:sz w:val="24"/>
        </w:rPr>
        <w:t xml:space="preserve"> and my participation</w:t>
      </w:r>
      <w:r w:rsidRPr="003E2BD1">
        <w:rPr>
          <w:rFonts w:ascii="Times New Roman" w:hAnsi="Times New Roman"/>
          <w:sz w:val="24"/>
        </w:rPr>
        <w:t xml:space="preserve">, and I understand them. I voluntarily agree to participate. </w:t>
      </w:r>
    </w:p>
    <w:p w:rsidR="008F6902" w:rsidRPr="003E2BD1" w:rsidRDefault="008F6902" w:rsidP="008778DA">
      <w:pPr>
        <w:spacing w:line="480" w:lineRule="auto"/>
        <w:rPr>
          <w:rFonts w:ascii="Times New Roman" w:hAnsi="Times New Roman"/>
          <w:sz w:val="24"/>
        </w:rPr>
      </w:pPr>
      <w:r w:rsidRPr="003E2BD1">
        <w:rPr>
          <w:rFonts w:ascii="Times New Roman" w:hAnsi="Times New Roman"/>
          <w:sz w:val="24"/>
        </w:rPr>
        <w:t>_________________________________________________________________________</w:t>
      </w:r>
    </w:p>
    <w:p w:rsidR="00B5206A" w:rsidRPr="003E2BD1" w:rsidRDefault="00B5206A" w:rsidP="008778DA">
      <w:pPr>
        <w:spacing w:line="480" w:lineRule="auto"/>
        <w:rPr>
          <w:rFonts w:ascii="Times New Roman" w:hAnsi="Times New Roman"/>
          <w:sz w:val="24"/>
        </w:rPr>
      </w:pPr>
      <w:r w:rsidRPr="003E2BD1">
        <w:rPr>
          <w:rFonts w:ascii="Times New Roman" w:hAnsi="Times New Roman"/>
          <w:sz w:val="24"/>
        </w:rPr>
        <w:t>Witness</w:t>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r>
      <w:r w:rsidR="008F6902" w:rsidRPr="003E2BD1">
        <w:rPr>
          <w:rFonts w:ascii="Times New Roman" w:hAnsi="Times New Roman"/>
          <w:sz w:val="24"/>
        </w:rPr>
        <w:tab/>
        <w:t xml:space="preserve">   Date</w:t>
      </w:r>
    </w:p>
    <w:p w:rsidR="00D949B2" w:rsidRPr="003E2BD1" w:rsidRDefault="00D949B2">
      <w:pPr>
        <w:spacing w:line="480" w:lineRule="auto"/>
        <w:rPr>
          <w:rFonts w:ascii="Times New Roman" w:hAnsi="Times New Roman"/>
          <w:sz w:val="24"/>
        </w:rPr>
      </w:pPr>
    </w:p>
    <w:p w:rsidR="00B5206A" w:rsidRPr="003E2BD1" w:rsidRDefault="00B5206A" w:rsidP="008F6902">
      <w:pPr>
        <w:spacing w:line="480" w:lineRule="auto"/>
        <w:jc w:val="center"/>
        <w:rPr>
          <w:rFonts w:ascii="Times New Roman" w:hAnsi="Times New Roman"/>
          <w:sz w:val="24"/>
        </w:rPr>
      </w:pPr>
    </w:p>
    <w:p w:rsidR="00B5206A" w:rsidRPr="003E2BD1" w:rsidRDefault="00B5206A" w:rsidP="008F6902">
      <w:pPr>
        <w:spacing w:line="480" w:lineRule="auto"/>
        <w:rPr>
          <w:rFonts w:ascii="Times New Roman" w:hAnsi="Times New Roman"/>
          <w:sz w:val="24"/>
        </w:rPr>
      </w:pPr>
    </w:p>
    <w:p w:rsidR="00B5206A" w:rsidRPr="003E2BD1" w:rsidRDefault="00B5206A" w:rsidP="008778DA">
      <w:pPr>
        <w:spacing w:line="480" w:lineRule="auto"/>
        <w:rPr>
          <w:rFonts w:ascii="Times New Roman" w:hAnsi="Times New Roman"/>
          <w:sz w:val="24"/>
        </w:rPr>
      </w:pPr>
    </w:p>
    <w:p w:rsidR="008F6902" w:rsidRPr="003E2BD1" w:rsidRDefault="008F6902">
      <w:pPr>
        <w:rPr>
          <w:rFonts w:ascii="Times New Roman" w:hAnsi="Times New Roman"/>
          <w:sz w:val="24"/>
        </w:rPr>
      </w:pPr>
      <w:r w:rsidRPr="003E2BD1">
        <w:rPr>
          <w:rFonts w:ascii="Times New Roman" w:hAnsi="Times New Roman"/>
          <w:sz w:val="24"/>
        </w:rPr>
        <w:br w:type="page"/>
      </w:r>
    </w:p>
    <w:p w:rsidR="00B5206A" w:rsidRPr="003E2BD1" w:rsidRDefault="007E3037" w:rsidP="008778DA">
      <w:pPr>
        <w:spacing w:line="480" w:lineRule="auto"/>
        <w:ind w:left="720"/>
        <w:jc w:val="center"/>
        <w:rPr>
          <w:rFonts w:ascii="Times New Roman" w:hAnsi="Times New Roman"/>
          <w:sz w:val="24"/>
        </w:rPr>
      </w:pPr>
      <w:bookmarkStart w:id="63" w:name="AppHParticipantInvitationandExplanation"/>
      <w:bookmarkEnd w:id="63"/>
      <w:r w:rsidRPr="003E2BD1">
        <w:rPr>
          <w:rFonts w:ascii="Times New Roman" w:hAnsi="Times New Roman"/>
          <w:sz w:val="24"/>
        </w:rPr>
        <w:lastRenderedPageBreak/>
        <w:t xml:space="preserve">Appendix </w:t>
      </w:r>
      <w:r w:rsidR="00D45229">
        <w:rPr>
          <w:rFonts w:ascii="Times New Roman" w:hAnsi="Times New Roman"/>
          <w:sz w:val="24"/>
        </w:rPr>
        <w:t>H</w:t>
      </w:r>
    </w:p>
    <w:p w:rsidR="008F6902" w:rsidRPr="003E2BD1" w:rsidRDefault="008F6902" w:rsidP="008F6902">
      <w:pPr>
        <w:spacing w:line="480" w:lineRule="auto"/>
        <w:jc w:val="center"/>
        <w:rPr>
          <w:rFonts w:ascii="Times New Roman" w:hAnsi="Times New Roman"/>
          <w:sz w:val="24"/>
        </w:rPr>
      </w:pPr>
      <w:r w:rsidRPr="003E2BD1">
        <w:rPr>
          <w:rFonts w:ascii="Times New Roman" w:hAnsi="Times New Roman"/>
          <w:sz w:val="24"/>
        </w:rPr>
        <w:t>CATCH Court Program Participants:</w:t>
      </w:r>
    </w:p>
    <w:p w:rsidR="008F6902" w:rsidRPr="003E2BD1" w:rsidRDefault="008F6902" w:rsidP="008F6902">
      <w:pPr>
        <w:spacing w:line="480" w:lineRule="auto"/>
        <w:jc w:val="center"/>
        <w:rPr>
          <w:rFonts w:ascii="Times New Roman" w:hAnsi="Times New Roman"/>
          <w:sz w:val="24"/>
        </w:rPr>
      </w:pPr>
      <w:r w:rsidRPr="003E2BD1">
        <w:rPr>
          <w:rFonts w:ascii="Times New Roman" w:hAnsi="Times New Roman"/>
          <w:sz w:val="24"/>
        </w:rPr>
        <w:t>Invitation to Participate and Explanation of Study</w:t>
      </w:r>
    </w:p>
    <w:p w:rsidR="008F6902" w:rsidRPr="003E2BD1" w:rsidRDefault="008F6902" w:rsidP="008F6902">
      <w:pPr>
        <w:spacing w:line="480" w:lineRule="auto"/>
        <w:jc w:val="center"/>
        <w:rPr>
          <w:rFonts w:ascii="Times New Roman" w:hAnsi="Times New Roman"/>
          <w:sz w:val="24"/>
        </w:rPr>
      </w:pPr>
    </w:p>
    <w:p w:rsidR="007A59D9" w:rsidRPr="003E2BD1" w:rsidRDefault="007A59D9" w:rsidP="008778DA">
      <w:pPr>
        <w:spacing w:line="480" w:lineRule="auto"/>
        <w:rPr>
          <w:rFonts w:ascii="Times New Roman" w:hAnsi="Times New Roman"/>
          <w:sz w:val="24"/>
        </w:rPr>
      </w:pPr>
      <w:r w:rsidRPr="003E2BD1">
        <w:rPr>
          <w:rFonts w:ascii="Times New Roman" w:hAnsi="Times New Roman"/>
          <w:sz w:val="24"/>
        </w:rPr>
        <w:t>To Past and Present CATCH Court Defendants</w:t>
      </w:r>
      <w:r w:rsidR="00001CC6" w:rsidRPr="003E2BD1">
        <w:rPr>
          <w:rFonts w:ascii="Times New Roman" w:hAnsi="Times New Roman"/>
          <w:sz w:val="24"/>
        </w:rPr>
        <w:t>:</w:t>
      </w:r>
    </w:p>
    <w:p w:rsidR="007A59D9" w:rsidRPr="003E2BD1" w:rsidRDefault="00001CC6" w:rsidP="008778DA">
      <w:pPr>
        <w:spacing w:line="480" w:lineRule="auto"/>
        <w:rPr>
          <w:rFonts w:ascii="Times New Roman" w:hAnsi="Times New Roman"/>
          <w:sz w:val="24"/>
        </w:rPr>
      </w:pPr>
      <w:r w:rsidRPr="003E2BD1">
        <w:rPr>
          <w:rFonts w:ascii="Times New Roman" w:hAnsi="Times New Roman"/>
          <w:sz w:val="24"/>
        </w:rPr>
        <w:tab/>
      </w:r>
      <w:r w:rsidR="007A59D9" w:rsidRPr="003E2BD1">
        <w:rPr>
          <w:rFonts w:ascii="Times New Roman" w:hAnsi="Times New Roman"/>
          <w:sz w:val="24"/>
        </w:rPr>
        <w:t xml:space="preserve">You are invited to participate in a study to evaluate the outcomes of Franklin County’s </w:t>
      </w:r>
      <w:r w:rsidRPr="003E2BD1">
        <w:rPr>
          <w:rFonts w:ascii="Times New Roman" w:hAnsi="Times New Roman"/>
          <w:sz w:val="24"/>
        </w:rPr>
        <w:t>Changing Action to Change Habits (</w:t>
      </w:r>
      <w:r w:rsidR="007A59D9" w:rsidRPr="003E2BD1">
        <w:rPr>
          <w:rFonts w:ascii="Times New Roman" w:hAnsi="Times New Roman"/>
          <w:sz w:val="24"/>
        </w:rPr>
        <w:t>CATCH</w:t>
      </w:r>
      <w:r w:rsidRPr="003E2BD1">
        <w:rPr>
          <w:rFonts w:ascii="Times New Roman" w:hAnsi="Times New Roman"/>
          <w:sz w:val="24"/>
        </w:rPr>
        <w:t>)</w:t>
      </w:r>
      <w:r w:rsidR="007A59D9" w:rsidRPr="003E2BD1">
        <w:rPr>
          <w:rFonts w:ascii="Times New Roman" w:hAnsi="Times New Roman"/>
          <w:sz w:val="24"/>
        </w:rPr>
        <w:t xml:space="preserve"> court. </w:t>
      </w:r>
      <w:r w:rsidR="00210006" w:rsidRPr="003E2BD1">
        <w:rPr>
          <w:rFonts w:ascii="Times New Roman" w:hAnsi="Times New Roman"/>
          <w:sz w:val="24"/>
        </w:rPr>
        <w:t>Because you are or have been</w:t>
      </w:r>
      <w:r w:rsidR="007A59D9" w:rsidRPr="003E2BD1">
        <w:rPr>
          <w:rFonts w:ascii="Times New Roman" w:hAnsi="Times New Roman"/>
          <w:sz w:val="24"/>
        </w:rPr>
        <w:t xml:space="preserve"> a participant in the CATCH </w:t>
      </w:r>
      <w:r w:rsidRPr="003E2BD1">
        <w:rPr>
          <w:rFonts w:ascii="Times New Roman" w:hAnsi="Times New Roman"/>
          <w:sz w:val="24"/>
        </w:rPr>
        <w:t>C</w:t>
      </w:r>
      <w:r w:rsidR="007A59D9" w:rsidRPr="003E2BD1">
        <w:rPr>
          <w:rFonts w:ascii="Times New Roman" w:hAnsi="Times New Roman"/>
          <w:sz w:val="24"/>
        </w:rPr>
        <w:t>ourt program, we would like to understand your experiences</w:t>
      </w:r>
      <w:r w:rsidR="00210006" w:rsidRPr="003E2BD1">
        <w:rPr>
          <w:rFonts w:ascii="Times New Roman" w:hAnsi="Times New Roman"/>
          <w:sz w:val="24"/>
        </w:rPr>
        <w:t xml:space="preserve">. </w:t>
      </w:r>
    </w:p>
    <w:p w:rsidR="006E396D" w:rsidRPr="003E2BD1" w:rsidRDefault="00001CC6" w:rsidP="006E396D">
      <w:pPr>
        <w:spacing w:line="480" w:lineRule="auto"/>
        <w:rPr>
          <w:rFonts w:ascii="Times New Roman" w:hAnsi="Times New Roman"/>
          <w:sz w:val="24"/>
        </w:rPr>
      </w:pPr>
      <w:r w:rsidRPr="003E2BD1">
        <w:rPr>
          <w:rFonts w:ascii="Times New Roman" w:hAnsi="Times New Roman"/>
          <w:sz w:val="24"/>
        </w:rPr>
        <w:tab/>
      </w:r>
      <w:r w:rsidR="006E396D" w:rsidRPr="003E2BD1">
        <w:rPr>
          <w:rFonts w:ascii="Times New Roman" w:hAnsi="Times New Roman"/>
          <w:sz w:val="24"/>
        </w:rPr>
        <w:t xml:space="preserve">The Ohio Consortium of Crime Science </w:t>
      </w:r>
      <w:r w:rsidR="00250379" w:rsidRPr="003E2BD1">
        <w:rPr>
          <w:rFonts w:ascii="Times New Roman" w:hAnsi="Times New Roman"/>
          <w:sz w:val="24"/>
        </w:rPr>
        <w:t xml:space="preserve">(OCCS) </w:t>
      </w:r>
      <w:r w:rsidR="006E396D" w:rsidRPr="003E2BD1">
        <w:rPr>
          <w:rFonts w:ascii="Times New Roman" w:hAnsi="Times New Roman"/>
          <w:sz w:val="24"/>
        </w:rPr>
        <w:t xml:space="preserve">and the Franklin County Municipal Court are working together to </w:t>
      </w:r>
      <w:r w:rsidR="000C235F" w:rsidRPr="003E2BD1">
        <w:rPr>
          <w:rFonts w:ascii="Times New Roman" w:hAnsi="Times New Roman"/>
          <w:sz w:val="24"/>
        </w:rPr>
        <w:t>evaluate</w:t>
      </w:r>
      <w:r w:rsidR="006E396D" w:rsidRPr="003E2BD1">
        <w:rPr>
          <w:rFonts w:ascii="Times New Roman" w:hAnsi="Times New Roman"/>
          <w:sz w:val="24"/>
        </w:rPr>
        <w:t xml:space="preserve"> the impact of the </w:t>
      </w:r>
      <w:r w:rsidR="00210006" w:rsidRPr="003E2BD1">
        <w:rPr>
          <w:rFonts w:ascii="Times New Roman" w:hAnsi="Times New Roman"/>
          <w:sz w:val="24"/>
        </w:rPr>
        <w:t>C</w:t>
      </w:r>
      <w:r w:rsidR="006E396D" w:rsidRPr="003E2BD1">
        <w:rPr>
          <w:rFonts w:ascii="Times New Roman" w:hAnsi="Times New Roman"/>
          <w:sz w:val="24"/>
        </w:rPr>
        <w:t xml:space="preserve">ourt so that we can understand and improve the outcomes for participants like yourself, including lower reoffending rates, lower drug use, increased mental and physical health, increased safety and stable housing, and educational, vocational, and employment opportunities. </w:t>
      </w:r>
    </w:p>
    <w:p w:rsidR="000C235F" w:rsidRPr="003E2BD1" w:rsidRDefault="006E396D" w:rsidP="000C235F">
      <w:pPr>
        <w:spacing w:line="480" w:lineRule="auto"/>
        <w:rPr>
          <w:rFonts w:ascii="Times New Roman" w:hAnsi="Times New Roman"/>
          <w:sz w:val="24"/>
        </w:rPr>
      </w:pPr>
      <w:r w:rsidRPr="003E2BD1">
        <w:rPr>
          <w:rFonts w:ascii="Times New Roman" w:hAnsi="Times New Roman"/>
          <w:sz w:val="24"/>
        </w:rPr>
        <w:tab/>
      </w:r>
      <w:r w:rsidR="000C235F" w:rsidRPr="003E2BD1">
        <w:rPr>
          <w:rFonts w:ascii="Times New Roman" w:hAnsi="Times New Roman"/>
          <w:sz w:val="24"/>
        </w:rPr>
        <w:t>You will be asked to complete a short 20-question survey</w:t>
      </w:r>
      <w:r w:rsidR="005B0EF9" w:rsidRPr="003E2BD1">
        <w:rPr>
          <w:rFonts w:ascii="Times New Roman" w:hAnsi="Times New Roman"/>
          <w:sz w:val="24"/>
        </w:rPr>
        <w:t xml:space="preserve"> which also has several spaces for your longer responses</w:t>
      </w:r>
      <w:r w:rsidR="000C235F" w:rsidRPr="003E2BD1">
        <w:rPr>
          <w:rFonts w:ascii="Times New Roman" w:hAnsi="Times New Roman"/>
          <w:sz w:val="24"/>
        </w:rPr>
        <w:t xml:space="preserve"> and take part in a roundtable discussion. </w:t>
      </w:r>
    </w:p>
    <w:p w:rsidR="007A59D9" w:rsidRPr="003E2BD1" w:rsidRDefault="000C235F" w:rsidP="008778DA">
      <w:pPr>
        <w:spacing w:line="480" w:lineRule="auto"/>
        <w:rPr>
          <w:rFonts w:ascii="Times New Roman" w:hAnsi="Times New Roman"/>
          <w:sz w:val="24"/>
        </w:rPr>
      </w:pPr>
      <w:r w:rsidRPr="003E2BD1">
        <w:rPr>
          <w:rFonts w:ascii="Times New Roman" w:hAnsi="Times New Roman"/>
          <w:sz w:val="24"/>
        </w:rPr>
        <w:tab/>
      </w:r>
      <w:r w:rsidR="006E396D" w:rsidRPr="003E2BD1">
        <w:rPr>
          <w:rFonts w:ascii="Times New Roman" w:hAnsi="Times New Roman"/>
          <w:sz w:val="24"/>
        </w:rPr>
        <w:t>Your participation in t</w:t>
      </w:r>
      <w:r w:rsidR="007A59D9" w:rsidRPr="003E2BD1">
        <w:rPr>
          <w:rFonts w:ascii="Times New Roman" w:hAnsi="Times New Roman"/>
          <w:sz w:val="24"/>
        </w:rPr>
        <w:t xml:space="preserve">his study is voluntary, anonymous, and confidential.  That means you do not have to participate, and there is no incentive to participate and no punishment or negative consequence if you choose not to participate. Also, you may stop your participation at any time during the study or you may participate in one portion and not the other.  </w:t>
      </w:r>
    </w:p>
    <w:p w:rsidR="007A59D9" w:rsidRPr="003E2BD1" w:rsidRDefault="00001CC6" w:rsidP="008778DA">
      <w:pPr>
        <w:spacing w:line="480" w:lineRule="auto"/>
        <w:rPr>
          <w:rFonts w:ascii="Times New Roman" w:hAnsi="Times New Roman"/>
          <w:sz w:val="24"/>
        </w:rPr>
      </w:pPr>
      <w:r w:rsidRPr="003E2BD1">
        <w:rPr>
          <w:rFonts w:ascii="Times New Roman" w:hAnsi="Times New Roman"/>
          <w:sz w:val="24"/>
        </w:rPr>
        <w:lastRenderedPageBreak/>
        <w:tab/>
      </w:r>
      <w:r w:rsidR="007A59D9" w:rsidRPr="003E2BD1">
        <w:rPr>
          <w:rFonts w:ascii="Times New Roman" w:hAnsi="Times New Roman"/>
          <w:sz w:val="24"/>
        </w:rPr>
        <w:t>You will not be identified in any manner during or after the study. You</w:t>
      </w:r>
      <w:r w:rsidRPr="003E2BD1">
        <w:rPr>
          <w:rFonts w:ascii="Times New Roman" w:hAnsi="Times New Roman"/>
          <w:sz w:val="24"/>
        </w:rPr>
        <w:t>r</w:t>
      </w:r>
      <w:r w:rsidR="007A59D9" w:rsidRPr="003E2BD1">
        <w:rPr>
          <w:rFonts w:ascii="Times New Roman" w:hAnsi="Times New Roman"/>
          <w:sz w:val="24"/>
        </w:rPr>
        <w:t xml:space="preserve"> </w:t>
      </w:r>
      <w:r w:rsidRPr="003E2BD1">
        <w:rPr>
          <w:rFonts w:ascii="Times New Roman" w:hAnsi="Times New Roman"/>
          <w:sz w:val="24"/>
        </w:rPr>
        <w:t xml:space="preserve">name </w:t>
      </w:r>
      <w:r w:rsidR="007A59D9" w:rsidRPr="003E2BD1">
        <w:rPr>
          <w:rFonts w:ascii="Times New Roman" w:hAnsi="Times New Roman"/>
          <w:sz w:val="24"/>
        </w:rPr>
        <w:t>will be coded</w:t>
      </w:r>
      <w:r w:rsidRPr="003E2BD1">
        <w:rPr>
          <w:rFonts w:ascii="Times New Roman" w:hAnsi="Times New Roman"/>
          <w:sz w:val="24"/>
        </w:rPr>
        <w:t>,</w:t>
      </w:r>
      <w:r w:rsidR="007A59D9" w:rsidRPr="003E2BD1">
        <w:rPr>
          <w:rFonts w:ascii="Times New Roman" w:hAnsi="Times New Roman"/>
          <w:sz w:val="24"/>
        </w:rPr>
        <w:t xml:space="preserve"> and no names will be used. </w:t>
      </w:r>
      <w:r w:rsidRPr="003E2BD1">
        <w:rPr>
          <w:rFonts w:ascii="Times New Roman" w:hAnsi="Times New Roman"/>
          <w:sz w:val="24"/>
        </w:rPr>
        <w:t>Only the researcher, Dr. K. Miner-Romanoff</w:t>
      </w:r>
      <w:r w:rsidR="00250379" w:rsidRPr="003E2BD1">
        <w:rPr>
          <w:rFonts w:ascii="Times New Roman" w:hAnsi="Times New Roman"/>
          <w:sz w:val="24"/>
        </w:rPr>
        <w:t xml:space="preserve"> of Franklin University</w:t>
      </w:r>
      <w:r w:rsidRPr="003E2BD1">
        <w:rPr>
          <w:rFonts w:ascii="Times New Roman" w:hAnsi="Times New Roman"/>
          <w:sz w:val="24"/>
        </w:rPr>
        <w:t xml:space="preserve">, will have access to the codes, and </w:t>
      </w:r>
      <w:r w:rsidR="007A59D9" w:rsidRPr="003E2BD1">
        <w:rPr>
          <w:rFonts w:ascii="Times New Roman" w:hAnsi="Times New Roman"/>
          <w:sz w:val="24"/>
        </w:rPr>
        <w:t xml:space="preserve">study results will be kept in a secured file for </w:t>
      </w:r>
      <w:r w:rsidRPr="003E2BD1">
        <w:rPr>
          <w:rFonts w:ascii="Times New Roman" w:hAnsi="Times New Roman"/>
          <w:sz w:val="24"/>
        </w:rPr>
        <w:t>5</w:t>
      </w:r>
      <w:r w:rsidR="007A59D9" w:rsidRPr="003E2BD1">
        <w:rPr>
          <w:rFonts w:ascii="Times New Roman" w:hAnsi="Times New Roman"/>
          <w:sz w:val="24"/>
        </w:rPr>
        <w:t xml:space="preserve"> years and </w:t>
      </w:r>
      <w:r w:rsidRPr="003E2BD1">
        <w:rPr>
          <w:rFonts w:ascii="Times New Roman" w:hAnsi="Times New Roman"/>
          <w:sz w:val="24"/>
        </w:rPr>
        <w:t xml:space="preserve">then </w:t>
      </w:r>
      <w:r w:rsidR="007A59D9" w:rsidRPr="003E2BD1">
        <w:rPr>
          <w:rFonts w:ascii="Times New Roman" w:hAnsi="Times New Roman"/>
          <w:sz w:val="24"/>
        </w:rPr>
        <w:t xml:space="preserve">destroyed. </w:t>
      </w:r>
    </w:p>
    <w:p w:rsidR="00F8708F" w:rsidRPr="003E2BD1" w:rsidRDefault="00F8708F" w:rsidP="008778DA">
      <w:pPr>
        <w:spacing w:line="480" w:lineRule="auto"/>
        <w:rPr>
          <w:rFonts w:ascii="Times New Roman" w:hAnsi="Times New Roman"/>
          <w:sz w:val="24"/>
        </w:rPr>
      </w:pPr>
      <w:r w:rsidRPr="003E2BD1">
        <w:rPr>
          <w:rFonts w:ascii="Times New Roman" w:hAnsi="Times New Roman"/>
          <w:sz w:val="24"/>
        </w:rPr>
        <w:tab/>
        <w:t xml:space="preserve">Your input is very valuable for this evaluation and </w:t>
      </w:r>
      <w:r w:rsidR="000C235F" w:rsidRPr="003E2BD1">
        <w:rPr>
          <w:rFonts w:ascii="Times New Roman" w:hAnsi="Times New Roman"/>
          <w:sz w:val="24"/>
        </w:rPr>
        <w:t>for improvement of</w:t>
      </w:r>
      <w:r w:rsidRPr="003E2BD1">
        <w:rPr>
          <w:rFonts w:ascii="Times New Roman" w:hAnsi="Times New Roman"/>
          <w:sz w:val="24"/>
        </w:rPr>
        <w:t xml:space="preserve"> the CATCH Court program.</w:t>
      </w:r>
    </w:p>
    <w:p w:rsidR="000C235F" w:rsidRPr="003E2BD1" w:rsidRDefault="006E396D" w:rsidP="008778DA">
      <w:pPr>
        <w:spacing w:line="480" w:lineRule="auto"/>
        <w:rPr>
          <w:rFonts w:ascii="Times New Roman" w:hAnsi="Times New Roman"/>
          <w:sz w:val="24"/>
        </w:rPr>
      </w:pPr>
      <w:r w:rsidRPr="003E2BD1">
        <w:rPr>
          <w:rFonts w:ascii="Times New Roman" w:hAnsi="Times New Roman"/>
          <w:sz w:val="24"/>
        </w:rPr>
        <w:tab/>
      </w:r>
      <w:r w:rsidR="007A59D9" w:rsidRPr="003E2BD1">
        <w:rPr>
          <w:rFonts w:ascii="Times New Roman" w:hAnsi="Times New Roman"/>
          <w:sz w:val="24"/>
        </w:rPr>
        <w:t>If you have any questions, please contact Dr. Miner</w:t>
      </w:r>
      <w:r w:rsidRPr="003E2BD1">
        <w:rPr>
          <w:rFonts w:ascii="Times New Roman" w:hAnsi="Times New Roman"/>
          <w:sz w:val="24"/>
        </w:rPr>
        <w:t>-Romanoff</w:t>
      </w:r>
      <w:r w:rsidR="00F8708F" w:rsidRPr="003E2BD1">
        <w:rPr>
          <w:rFonts w:ascii="Times New Roman" w:hAnsi="Times New Roman"/>
          <w:sz w:val="24"/>
        </w:rPr>
        <w:t xml:space="preserve"> </w:t>
      </w:r>
      <w:r w:rsidR="007A59D9" w:rsidRPr="003E2BD1">
        <w:rPr>
          <w:rFonts w:ascii="Times New Roman" w:hAnsi="Times New Roman"/>
          <w:sz w:val="24"/>
        </w:rPr>
        <w:t>at 614</w:t>
      </w:r>
      <w:r w:rsidRPr="003E2BD1">
        <w:rPr>
          <w:rFonts w:ascii="Times New Roman" w:hAnsi="Times New Roman"/>
          <w:sz w:val="24"/>
        </w:rPr>
        <w:t xml:space="preserve"> </w:t>
      </w:r>
      <w:r w:rsidR="007A59D9" w:rsidRPr="003E2BD1">
        <w:rPr>
          <w:rFonts w:ascii="Times New Roman" w:hAnsi="Times New Roman"/>
          <w:sz w:val="24"/>
        </w:rPr>
        <w:t xml:space="preserve">947-6241. </w:t>
      </w:r>
    </w:p>
    <w:p w:rsidR="00447438" w:rsidRPr="003E2BD1" w:rsidRDefault="000C235F" w:rsidP="008778DA">
      <w:pPr>
        <w:spacing w:line="480" w:lineRule="auto"/>
        <w:rPr>
          <w:rFonts w:ascii="Times New Roman" w:hAnsi="Times New Roman"/>
          <w:sz w:val="24"/>
        </w:rPr>
      </w:pPr>
      <w:r w:rsidRPr="003E2BD1">
        <w:rPr>
          <w:rFonts w:ascii="Times New Roman" w:hAnsi="Times New Roman"/>
          <w:sz w:val="24"/>
        </w:rPr>
        <w:tab/>
      </w:r>
      <w:r w:rsidR="007A59D9" w:rsidRPr="003E2BD1">
        <w:rPr>
          <w:rFonts w:ascii="Times New Roman" w:hAnsi="Times New Roman"/>
          <w:sz w:val="24"/>
        </w:rPr>
        <w:t xml:space="preserve">Thank you. </w:t>
      </w:r>
    </w:p>
    <w:p w:rsidR="00F8708F" w:rsidRPr="003E2BD1" w:rsidRDefault="00F8708F" w:rsidP="008778DA">
      <w:pPr>
        <w:spacing w:line="480" w:lineRule="auto"/>
        <w:rPr>
          <w:rFonts w:ascii="Times New Roman" w:hAnsi="Times New Roman"/>
          <w:i/>
          <w:sz w:val="24"/>
        </w:rPr>
      </w:pPr>
    </w:p>
    <w:p w:rsidR="00146E13" w:rsidRPr="003E2BD1" w:rsidRDefault="00146E13" w:rsidP="00146E13">
      <w:pPr>
        <w:spacing w:line="480" w:lineRule="auto"/>
        <w:rPr>
          <w:rFonts w:ascii="Times New Roman" w:hAnsi="Times New Roman"/>
          <w:i/>
          <w:sz w:val="24"/>
        </w:rPr>
      </w:pPr>
      <w:r w:rsidRPr="003E2BD1">
        <w:rPr>
          <w:rFonts w:ascii="Times New Roman" w:hAnsi="Times New Roman"/>
          <w:i/>
          <w:sz w:val="24"/>
        </w:rPr>
        <w:t xml:space="preserve">According to the Franklin County Municipal Court’s </w:t>
      </w:r>
      <w:r w:rsidR="00250379" w:rsidRPr="003E2BD1">
        <w:rPr>
          <w:rFonts w:ascii="Times New Roman" w:hAnsi="Times New Roman"/>
          <w:i/>
          <w:sz w:val="24"/>
        </w:rPr>
        <w:t>a</w:t>
      </w:r>
      <w:r w:rsidRPr="003E2BD1">
        <w:rPr>
          <w:rFonts w:ascii="Times New Roman" w:hAnsi="Times New Roman"/>
          <w:i/>
          <w:sz w:val="24"/>
        </w:rPr>
        <w:t>nd Franklin University’s IRB requirements, this portion of the written consent may be waived to maintain participant anonymity.</w:t>
      </w:r>
    </w:p>
    <w:p w:rsidR="00447438" w:rsidRPr="003E2BD1" w:rsidRDefault="00447438" w:rsidP="008778DA">
      <w:pPr>
        <w:spacing w:line="480" w:lineRule="auto"/>
        <w:rPr>
          <w:rFonts w:ascii="Times New Roman" w:hAnsi="Times New Roman"/>
          <w:sz w:val="24"/>
        </w:rPr>
      </w:pPr>
      <w:r w:rsidRPr="003E2BD1">
        <w:rPr>
          <w:rFonts w:ascii="Times New Roman" w:hAnsi="Times New Roman"/>
          <w:sz w:val="24"/>
        </w:rPr>
        <w:t>______________________________________________________________________________</w:t>
      </w:r>
    </w:p>
    <w:p w:rsidR="007A59D9" w:rsidRPr="003E2BD1" w:rsidRDefault="007A59D9" w:rsidP="008778DA">
      <w:pPr>
        <w:spacing w:line="480" w:lineRule="auto"/>
        <w:rPr>
          <w:rFonts w:ascii="Times New Roman" w:hAnsi="Times New Roman"/>
          <w:sz w:val="24"/>
        </w:rPr>
      </w:pPr>
      <w:r w:rsidRPr="003E2BD1">
        <w:rPr>
          <w:rFonts w:ascii="Times New Roman" w:hAnsi="Times New Roman"/>
          <w:sz w:val="24"/>
        </w:rPr>
        <w:t>Name</w:t>
      </w:r>
    </w:p>
    <w:p w:rsidR="007A59D9" w:rsidRPr="003E2BD1" w:rsidRDefault="007A59D9" w:rsidP="008778DA">
      <w:pPr>
        <w:spacing w:line="480" w:lineRule="auto"/>
        <w:rPr>
          <w:rFonts w:ascii="Times New Roman" w:hAnsi="Times New Roman"/>
          <w:sz w:val="24"/>
        </w:rPr>
      </w:pPr>
      <w:r w:rsidRPr="003E2BD1">
        <w:rPr>
          <w:rFonts w:ascii="Times New Roman" w:hAnsi="Times New Roman"/>
          <w:sz w:val="24"/>
        </w:rPr>
        <w:t xml:space="preserve">I have read or someone has read to me the purposes </w:t>
      </w:r>
      <w:r w:rsidR="00447438" w:rsidRPr="003E2BD1">
        <w:rPr>
          <w:rFonts w:ascii="Times New Roman" w:hAnsi="Times New Roman"/>
          <w:sz w:val="24"/>
        </w:rPr>
        <w:t xml:space="preserve">of this study and my participation, </w:t>
      </w:r>
      <w:r w:rsidRPr="003E2BD1">
        <w:rPr>
          <w:rFonts w:ascii="Times New Roman" w:hAnsi="Times New Roman"/>
          <w:sz w:val="24"/>
        </w:rPr>
        <w:t xml:space="preserve">and I understand them. I voluntarily agree to participate. </w:t>
      </w:r>
    </w:p>
    <w:p w:rsidR="000C235F" w:rsidRPr="003E2BD1" w:rsidRDefault="000C235F" w:rsidP="000C235F">
      <w:pPr>
        <w:spacing w:line="480" w:lineRule="auto"/>
        <w:rPr>
          <w:rFonts w:ascii="Times New Roman" w:hAnsi="Times New Roman"/>
          <w:sz w:val="24"/>
        </w:rPr>
      </w:pPr>
      <w:r w:rsidRPr="003E2BD1">
        <w:rPr>
          <w:rFonts w:ascii="Times New Roman" w:hAnsi="Times New Roman"/>
          <w:sz w:val="24"/>
        </w:rPr>
        <w:t>_________________________________________________________________________</w:t>
      </w:r>
    </w:p>
    <w:p w:rsidR="00795B58" w:rsidRDefault="000C235F" w:rsidP="00CF45F3">
      <w:pPr>
        <w:spacing w:line="480" w:lineRule="auto"/>
        <w:rPr>
          <w:rFonts w:ascii="Times New Roman" w:hAnsi="Times New Roman"/>
          <w:sz w:val="24"/>
        </w:rPr>
      </w:pPr>
      <w:r w:rsidRPr="003E2BD1">
        <w:rPr>
          <w:rFonts w:ascii="Times New Roman" w:hAnsi="Times New Roman"/>
          <w:sz w:val="24"/>
        </w:rPr>
        <w:t>Witness</w:t>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r>
      <w:r w:rsidRPr="003E2BD1">
        <w:rPr>
          <w:rFonts w:ascii="Times New Roman" w:hAnsi="Times New Roman"/>
          <w:sz w:val="24"/>
        </w:rPr>
        <w:tab/>
        <w:t xml:space="preserve">   Da</w:t>
      </w:r>
      <w:r w:rsidR="00CF45F3">
        <w:rPr>
          <w:rFonts w:ascii="Times New Roman" w:hAnsi="Times New Roman"/>
          <w:sz w:val="24"/>
        </w:rPr>
        <w:t>te</w:t>
      </w:r>
    </w:p>
    <w:p w:rsidR="00795B58" w:rsidRDefault="00795B58">
      <w:pPr>
        <w:rPr>
          <w:rFonts w:ascii="Times New Roman" w:hAnsi="Times New Roman"/>
          <w:sz w:val="24"/>
        </w:rPr>
      </w:pPr>
      <w:r>
        <w:rPr>
          <w:rFonts w:ascii="Times New Roman" w:hAnsi="Times New Roman"/>
          <w:sz w:val="24"/>
        </w:rPr>
        <w:br w:type="page"/>
      </w:r>
    </w:p>
    <w:p w:rsidR="00EB7748" w:rsidRPr="00EB7748" w:rsidRDefault="00EB7748">
      <w:pPr>
        <w:pStyle w:val="yiv1613958610msonormal"/>
        <w:shd w:val="clear" w:color="auto" w:fill="FFFFFF"/>
        <w:spacing w:before="0" w:beforeAutospacing="0" w:after="0" w:afterAutospacing="0" w:line="480" w:lineRule="auto"/>
        <w:jc w:val="center"/>
        <w:rPr>
          <w:b/>
          <w:szCs w:val="15"/>
        </w:rPr>
      </w:pPr>
      <w:bookmarkStart w:id="64" w:name="DemographicInformation"/>
      <w:r w:rsidRPr="00EB7748">
        <w:rPr>
          <w:b/>
          <w:szCs w:val="15"/>
        </w:rPr>
        <w:lastRenderedPageBreak/>
        <w:t>Demographic Information</w:t>
      </w:r>
    </w:p>
    <w:bookmarkEnd w:id="64"/>
    <w:p w:rsidR="00802785" w:rsidRDefault="007E57D9">
      <w:pPr>
        <w:pStyle w:val="yiv1613958610msonormal"/>
        <w:shd w:val="clear" w:color="auto" w:fill="FFFFFF"/>
        <w:spacing w:before="0" w:beforeAutospacing="0" w:after="0" w:afterAutospacing="0" w:line="480" w:lineRule="auto"/>
        <w:jc w:val="center"/>
        <w:rPr>
          <w:szCs w:val="15"/>
        </w:rPr>
      </w:pPr>
      <w:r w:rsidRPr="007E57D9">
        <w:rPr>
          <w:szCs w:val="15"/>
        </w:rPr>
        <w:t>Karen Miner-Romanoff, Ph.D., J.D.</w:t>
      </w:r>
    </w:p>
    <w:p w:rsidR="00802785" w:rsidRDefault="007E57D9">
      <w:pPr>
        <w:pStyle w:val="yiv1613958610msonormal"/>
        <w:shd w:val="clear" w:color="auto" w:fill="FFFFFF"/>
        <w:spacing w:before="0" w:beforeAutospacing="0" w:after="0" w:afterAutospacing="0" w:line="480" w:lineRule="auto"/>
        <w:jc w:val="center"/>
        <w:rPr>
          <w:szCs w:val="15"/>
        </w:rPr>
      </w:pPr>
      <w:r w:rsidRPr="007E57D9">
        <w:rPr>
          <w:szCs w:val="15"/>
        </w:rPr>
        <w:t>Dean, College of Health and Public Administration</w:t>
      </w:r>
    </w:p>
    <w:p w:rsidR="00802785" w:rsidRDefault="007E57D9">
      <w:pPr>
        <w:pStyle w:val="yiv1613958610msonormal"/>
        <w:shd w:val="clear" w:color="auto" w:fill="FFFFFF"/>
        <w:spacing w:before="0" w:beforeAutospacing="0" w:after="0" w:afterAutospacing="0" w:line="480" w:lineRule="auto"/>
        <w:jc w:val="center"/>
        <w:rPr>
          <w:szCs w:val="15"/>
        </w:rPr>
      </w:pPr>
      <w:r w:rsidRPr="007E57D9">
        <w:rPr>
          <w:szCs w:val="15"/>
        </w:rPr>
        <w:t>Program Chair, Criminal Justice Administration</w:t>
      </w:r>
    </w:p>
    <w:p w:rsidR="00802785" w:rsidRDefault="007E57D9">
      <w:pPr>
        <w:pStyle w:val="yiv1613958610msonormal"/>
        <w:shd w:val="clear" w:color="auto" w:fill="FFFFFF"/>
        <w:spacing w:before="0" w:beforeAutospacing="0" w:after="0" w:afterAutospacing="0" w:line="480" w:lineRule="auto"/>
        <w:jc w:val="center"/>
        <w:rPr>
          <w:szCs w:val="15"/>
        </w:rPr>
      </w:pPr>
      <w:r w:rsidRPr="007E57D9">
        <w:rPr>
          <w:szCs w:val="15"/>
        </w:rPr>
        <w:t>Franklin University</w:t>
      </w:r>
    </w:p>
    <w:p w:rsidR="00802785" w:rsidRDefault="007E57D9">
      <w:pPr>
        <w:pStyle w:val="yiv1613958610msonormal"/>
        <w:shd w:val="clear" w:color="auto" w:fill="FFFFFF"/>
        <w:spacing w:before="0" w:beforeAutospacing="0" w:after="0" w:afterAutospacing="0" w:line="480" w:lineRule="auto"/>
        <w:jc w:val="center"/>
        <w:rPr>
          <w:rFonts w:cs="Helvetica"/>
          <w:szCs w:val="15"/>
          <w:shd w:val="clear" w:color="auto" w:fill="F7F9F9"/>
        </w:rPr>
      </w:pPr>
      <w:r w:rsidRPr="007E57D9">
        <w:rPr>
          <w:rFonts w:cs="Helvetica"/>
          <w:szCs w:val="15"/>
          <w:shd w:val="clear" w:color="auto" w:fill="F7F9F9"/>
        </w:rPr>
        <w:t>Frasch Hall, Room 109</w:t>
      </w:r>
    </w:p>
    <w:p w:rsidR="00802785" w:rsidRDefault="007E57D9">
      <w:pPr>
        <w:pStyle w:val="yiv1613958610msonormal"/>
        <w:shd w:val="clear" w:color="auto" w:fill="FFFFFF"/>
        <w:spacing w:before="0" w:beforeAutospacing="0" w:after="0" w:afterAutospacing="0" w:line="480" w:lineRule="auto"/>
        <w:jc w:val="center"/>
        <w:rPr>
          <w:rFonts w:cs="Helvetica"/>
          <w:szCs w:val="15"/>
          <w:shd w:val="clear" w:color="auto" w:fill="F7F9F9"/>
        </w:rPr>
      </w:pPr>
      <w:r w:rsidRPr="007E57D9">
        <w:rPr>
          <w:rFonts w:cs="Helvetica"/>
          <w:szCs w:val="15"/>
          <w:shd w:val="clear" w:color="auto" w:fill="F7F9F9"/>
        </w:rPr>
        <w:t>201 South Grant Avenue</w:t>
      </w:r>
    </w:p>
    <w:p w:rsidR="00EB7748" w:rsidRDefault="007E57D9" w:rsidP="00EB7748">
      <w:pPr>
        <w:pStyle w:val="yiv1613958610msonormal"/>
        <w:shd w:val="clear" w:color="auto" w:fill="FFFFFF"/>
        <w:spacing w:before="0" w:beforeAutospacing="0" w:after="0" w:afterAutospacing="0" w:line="480" w:lineRule="auto"/>
        <w:jc w:val="center"/>
        <w:rPr>
          <w:szCs w:val="15"/>
        </w:rPr>
      </w:pPr>
      <w:r w:rsidRPr="007E57D9">
        <w:rPr>
          <w:rFonts w:cs="Helvetica"/>
          <w:szCs w:val="15"/>
          <w:shd w:val="clear" w:color="auto" w:fill="F7F9F9"/>
        </w:rPr>
        <w:t>Columbus, OH 43215</w:t>
      </w:r>
    </w:p>
    <w:p w:rsidR="00802785" w:rsidRDefault="007E57D9" w:rsidP="00EB7748">
      <w:pPr>
        <w:pStyle w:val="yiv1613958610msonormal"/>
        <w:shd w:val="clear" w:color="auto" w:fill="FFFFFF"/>
        <w:spacing w:before="0" w:beforeAutospacing="0" w:after="0" w:afterAutospacing="0" w:line="480" w:lineRule="auto"/>
        <w:jc w:val="center"/>
        <w:rPr>
          <w:szCs w:val="15"/>
        </w:rPr>
      </w:pPr>
      <w:r w:rsidRPr="007E57D9">
        <w:rPr>
          <w:szCs w:val="15"/>
        </w:rPr>
        <w:t>Office: 614-947-6241</w:t>
      </w:r>
      <w:r w:rsidRPr="007E57D9">
        <w:rPr>
          <w:szCs w:val="15"/>
        </w:rPr>
        <w:br/>
        <w:t>Fax: 614-947-6166</w:t>
      </w:r>
      <w:r w:rsidRPr="007E57D9">
        <w:rPr>
          <w:szCs w:val="15"/>
        </w:rPr>
        <w:br/>
        <w:t>Email</w:t>
      </w:r>
      <w:r w:rsidRPr="00EB7748">
        <w:rPr>
          <w:szCs w:val="15"/>
        </w:rPr>
        <w:t>:</w:t>
      </w:r>
      <w:r w:rsidR="00EB7748" w:rsidRPr="00EB7748">
        <w:rPr>
          <w:szCs w:val="15"/>
        </w:rPr>
        <w:t xml:space="preserve"> </w:t>
      </w:r>
      <w:hyperlink r:id="rId43" w:history="1">
        <w:r w:rsidRPr="00EB7748">
          <w:rPr>
            <w:rStyle w:val="Hyperlink"/>
            <w:color w:val="auto"/>
            <w:u w:val="none"/>
          </w:rPr>
          <w:t>karen.miner-romanoff@franklin.edu</w:t>
        </w:r>
      </w:hyperlink>
    </w:p>
    <w:p w:rsidR="00824A16" w:rsidRDefault="00824A16" w:rsidP="003E0C3E">
      <w:pPr>
        <w:pStyle w:val="yiv1613958610msonormal"/>
        <w:jc w:val="center"/>
        <w:rPr>
          <w:szCs w:val="15"/>
        </w:rPr>
      </w:pPr>
    </w:p>
    <w:p w:rsidR="00181473" w:rsidRPr="00937413" w:rsidRDefault="007E57D9" w:rsidP="00937413">
      <w:pPr>
        <w:spacing w:line="480" w:lineRule="auto"/>
        <w:rPr>
          <w:rFonts w:ascii="Times New Roman" w:eastAsia="Calibri" w:hAnsi="Times New Roman"/>
          <w:sz w:val="24"/>
        </w:rPr>
      </w:pPr>
      <w:r w:rsidRPr="007E57D9">
        <w:rPr>
          <w:rFonts w:ascii="Times New Roman" w:hAnsi="Times New Roman"/>
          <w:sz w:val="24"/>
          <w:szCs w:val="15"/>
        </w:rPr>
        <w:t xml:space="preserve">Biographical sketch: </w:t>
      </w:r>
      <w:r w:rsidR="00B20B65">
        <w:rPr>
          <w:rFonts w:ascii="Times New Roman" w:hAnsi="Times New Roman"/>
          <w:sz w:val="24"/>
          <w:szCs w:val="15"/>
        </w:rPr>
        <w:t>I</w:t>
      </w:r>
      <w:r w:rsidRPr="007E57D9">
        <w:rPr>
          <w:rFonts w:ascii="Times New Roman" w:hAnsi="Times New Roman"/>
          <w:sz w:val="24"/>
          <w:szCs w:val="15"/>
        </w:rPr>
        <w:t xml:space="preserve">n addition to her duties as Dean and Program Chair, </w:t>
      </w:r>
      <w:r w:rsidRPr="007E57D9">
        <w:rPr>
          <w:rFonts w:ascii="Times New Roman" w:hAnsi="Times New Roman"/>
          <w:sz w:val="24"/>
        </w:rPr>
        <w:t>Dr. Miner-Romanoff teaches courses in criminal justice and is</w:t>
      </w:r>
      <w:r w:rsidRPr="007E57D9">
        <w:rPr>
          <w:rFonts w:ascii="Times New Roman" w:eastAsia="Calibri" w:hAnsi="Times New Roman"/>
          <w:sz w:val="24"/>
          <w:szCs w:val="22"/>
        </w:rPr>
        <w:t xml:space="preserve"> cofounder of a new Academy of Criminal Justice Sciences section for education and scholarship. Her predominant research interests are juvenile transfer to adult court</w:t>
      </w:r>
      <w:r w:rsidRPr="007E57D9">
        <w:rPr>
          <w:rFonts w:ascii="Times New Roman" w:hAnsi="Times New Roman"/>
          <w:sz w:val="24"/>
          <w:szCs w:val="22"/>
        </w:rPr>
        <w:t>,</w:t>
      </w:r>
      <w:r w:rsidRPr="007E57D9">
        <w:rPr>
          <w:rFonts w:ascii="Times New Roman" w:eastAsia="Calibri" w:hAnsi="Times New Roman"/>
          <w:sz w:val="24"/>
          <w:szCs w:val="22"/>
        </w:rPr>
        <w:t xml:space="preserve"> evidence-based policies,</w:t>
      </w:r>
      <w:r w:rsidRPr="007E57D9">
        <w:rPr>
          <w:rFonts w:ascii="Times New Roman" w:hAnsi="Times New Roman"/>
          <w:sz w:val="24"/>
          <w:szCs w:val="22"/>
        </w:rPr>
        <w:t xml:space="preserve"> </w:t>
      </w:r>
      <w:r w:rsidRPr="007E57D9">
        <w:rPr>
          <w:rFonts w:ascii="Times New Roman" w:eastAsia="Calibri" w:hAnsi="Times New Roman"/>
          <w:sz w:val="24"/>
          <w:szCs w:val="22"/>
        </w:rPr>
        <w:t>deterrence as crime control</w:t>
      </w:r>
      <w:r w:rsidRPr="007E57D9">
        <w:rPr>
          <w:rFonts w:ascii="Times New Roman" w:hAnsi="Times New Roman"/>
          <w:sz w:val="24"/>
          <w:szCs w:val="22"/>
        </w:rPr>
        <w:t>, and technological applications to teaching</w:t>
      </w:r>
      <w:r w:rsidRPr="007E57D9">
        <w:rPr>
          <w:rFonts w:ascii="Times New Roman" w:eastAsia="Calibri" w:hAnsi="Times New Roman"/>
          <w:sz w:val="24"/>
          <w:szCs w:val="22"/>
        </w:rPr>
        <w:t xml:space="preserve">. </w:t>
      </w:r>
      <w:r w:rsidRPr="007E57D9">
        <w:rPr>
          <w:rFonts w:ascii="Times New Roman" w:hAnsi="Times New Roman"/>
          <w:sz w:val="24"/>
          <w:szCs w:val="22"/>
        </w:rPr>
        <w:t>Dr</w:t>
      </w:r>
      <w:r w:rsidRPr="007E57D9">
        <w:rPr>
          <w:rFonts w:ascii="Times New Roman" w:eastAsia="Calibri" w:hAnsi="Times New Roman"/>
          <w:sz w:val="24"/>
          <w:szCs w:val="22"/>
        </w:rPr>
        <w:t xml:space="preserve">. Miner-Romanoff has presented </w:t>
      </w:r>
      <w:r w:rsidRPr="007E57D9">
        <w:rPr>
          <w:rFonts w:ascii="Times New Roman" w:hAnsi="Times New Roman"/>
          <w:sz w:val="24"/>
          <w:szCs w:val="22"/>
        </w:rPr>
        <w:t xml:space="preserve">invited </w:t>
      </w:r>
      <w:r w:rsidRPr="007E57D9">
        <w:rPr>
          <w:rFonts w:ascii="Times New Roman" w:eastAsia="Calibri" w:hAnsi="Times New Roman"/>
          <w:sz w:val="24"/>
          <w:szCs w:val="22"/>
        </w:rPr>
        <w:t xml:space="preserve">papers at the International Conference </w:t>
      </w:r>
      <w:r w:rsidRPr="007E57D9">
        <w:rPr>
          <w:rFonts w:ascii="Times New Roman" w:hAnsi="Times New Roman"/>
          <w:sz w:val="24"/>
          <w:szCs w:val="22"/>
        </w:rPr>
        <w:t xml:space="preserve">of Social Science Research, </w:t>
      </w:r>
      <w:r w:rsidRPr="007E57D9">
        <w:rPr>
          <w:rFonts w:ascii="Times New Roman" w:eastAsia="Calibri" w:hAnsi="Times New Roman"/>
          <w:sz w:val="24"/>
          <w:szCs w:val="22"/>
        </w:rPr>
        <w:t>American Societ</w:t>
      </w:r>
      <w:r w:rsidRPr="007E57D9">
        <w:rPr>
          <w:rFonts w:ascii="Times New Roman" w:hAnsi="Times New Roman"/>
          <w:sz w:val="24"/>
          <w:szCs w:val="22"/>
        </w:rPr>
        <w:t>y of Criminology Conference,</w:t>
      </w:r>
      <w:r w:rsidRPr="007E57D9">
        <w:rPr>
          <w:rFonts w:ascii="Times New Roman" w:eastAsia="Calibri" w:hAnsi="Times New Roman"/>
          <w:sz w:val="24"/>
          <w:szCs w:val="22"/>
        </w:rPr>
        <w:t xml:space="preserve"> Midwestern Criminal Justice Association, and Academy of </w:t>
      </w:r>
      <w:r w:rsidRPr="007E57D9">
        <w:rPr>
          <w:rFonts w:ascii="Times New Roman" w:eastAsia="Calibri" w:hAnsi="Times New Roman"/>
          <w:sz w:val="24"/>
          <w:szCs w:val="22"/>
        </w:rPr>
        <w:lastRenderedPageBreak/>
        <w:t>Criminal Justice Sciences annual meeting. Among other scholarly journals, she has published in the</w:t>
      </w:r>
      <w:r w:rsidRPr="007E57D9">
        <w:rPr>
          <w:rFonts w:ascii="Times New Roman" w:eastAsia="Calibri" w:hAnsi="Times New Roman"/>
          <w:i/>
          <w:sz w:val="24"/>
          <w:szCs w:val="22"/>
        </w:rPr>
        <w:t xml:space="preserve"> </w:t>
      </w:r>
      <w:r w:rsidRPr="007E57D9">
        <w:rPr>
          <w:rFonts w:ascii="Times New Roman" w:hAnsi="Times New Roman"/>
          <w:i/>
          <w:sz w:val="24"/>
          <w:szCs w:val="22"/>
        </w:rPr>
        <w:t>American Journal of Criminal Justice</w:t>
      </w:r>
      <w:r w:rsidRPr="007E57D9">
        <w:rPr>
          <w:rFonts w:ascii="Times New Roman" w:hAnsi="Times New Roman"/>
          <w:sz w:val="24"/>
          <w:szCs w:val="22"/>
        </w:rPr>
        <w:t xml:space="preserve">, </w:t>
      </w:r>
      <w:r w:rsidRPr="007E57D9">
        <w:rPr>
          <w:rFonts w:ascii="Times New Roman" w:hAnsi="Times New Roman"/>
          <w:i/>
          <w:sz w:val="24"/>
          <w:szCs w:val="22"/>
        </w:rPr>
        <w:t>Criminologist,</w:t>
      </w:r>
      <w:r w:rsidRPr="007E57D9">
        <w:rPr>
          <w:rFonts w:ascii="Times New Roman" w:hAnsi="Times New Roman"/>
          <w:sz w:val="24"/>
          <w:szCs w:val="22"/>
        </w:rPr>
        <w:t xml:space="preserve"> </w:t>
      </w:r>
      <w:r w:rsidRPr="007E57D9">
        <w:rPr>
          <w:rFonts w:ascii="Times New Roman" w:hAnsi="Times New Roman"/>
          <w:i/>
          <w:sz w:val="24"/>
          <w:szCs w:val="22"/>
        </w:rPr>
        <w:t>International Journal of Restorative Justice</w:t>
      </w:r>
      <w:r w:rsidRPr="007E57D9">
        <w:rPr>
          <w:rFonts w:ascii="Times New Roman" w:hAnsi="Times New Roman"/>
          <w:sz w:val="24"/>
          <w:szCs w:val="22"/>
        </w:rPr>
        <w:t xml:space="preserve">, </w:t>
      </w:r>
      <w:r w:rsidRPr="007E57D9">
        <w:rPr>
          <w:rFonts w:ascii="Times New Roman" w:hAnsi="Times New Roman"/>
          <w:i/>
          <w:sz w:val="24"/>
          <w:szCs w:val="22"/>
        </w:rPr>
        <w:t>Journal of Criminal Justice Education</w:t>
      </w:r>
      <w:r w:rsidRPr="007E57D9">
        <w:rPr>
          <w:rFonts w:ascii="Times New Roman" w:hAnsi="Times New Roman"/>
          <w:sz w:val="24"/>
          <w:szCs w:val="22"/>
        </w:rPr>
        <w:t xml:space="preserve">, and </w:t>
      </w:r>
      <w:r w:rsidRPr="007E57D9">
        <w:rPr>
          <w:rFonts w:ascii="Times New Roman" w:hAnsi="Times New Roman"/>
          <w:i/>
          <w:sz w:val="24"/>
          <w:szCs w:val="22"/>
        </w:rPr>
        <w:t>Justice Policy Journal</w:t>
      </w:r>
      <w:r w:rsidRPr="007E57D9">
        <w:rPr>
          <w:rFonts w:ascii="Times New Roman" w:hAnsi="Times New Roman"/>
          <w:sz w:val="24"/>
          <w:szCs w:val="22"/>
        </w:rPr>
        <w:t>.</w:t>
      </w:r>
    </w:p>
    <w:sectPr w:rsidR="00181473" w:rsidRPr="00937413" w:rsidSect="00931B89">
      <w:type w:val="continuous"/>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E3A" w:rsidRDefault="00292E3A" w:rsidP="00931B89">
      <w:r>
        <w:separator/>
      </w:r>
    </w:p>
  </w:endnote>
  <w:endnote w:type="continuationSeparator" w:id="0">
    <w:p w:rsidR="00292E3A" w:rsidRDefault="00292E3A" w:rsidP="0093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w:altName w:val="Avenir LT Std"/>
    <w:panose1 w:val="00000000000000000000"/>
    <w:charset w:val="00"/>
    <w:family w:val="swiss"/>
    <w:notTrueType/>
    <w:pitch w:val="default"/>
    <w:sig w:usb0="00000003" w:usb1="00000000" w:usb2="00000000" w:usb3="00000000" w:csb0="00000001" w:csb1="00000000"/>
  </w:font>
  <w:font w:name="TheSerifBold-Plain">
    <w:altName w:val="TheSerifBold-Plain"/>
    <w:panose1 w:val="00000000000000000000"/>
    <w:charset w:val="00"/>
    <w:family w:val="roman"/>
    <w:notTrueType/>
    <w:pitch w:val="default"/>
    <w:sig w:usb0="00000003" w:usb1="00000000" w:usb2="00000000" w:usb3="00000000" w:csb0="00000001" w:csb1="00000000"/>
  </w:font>
  <w:font w:name="MetaBold-Roman">
    <w:altName w:val="MetaBold-Roman"/>
    <w:panose1 w:val="00000000000000000000"/>
    <w:charset w:val="00"/>
    <w:family w:val="roman"/>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Avenir 65 Medium">
    <w:altName w:val="Avenir 65 Medium"/>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TimesNewRomanPS-Italic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E3A" w:rsidRDefault="00292E3A" w:rsidP="00931B89">
      <w:r>
        <w:separator/>
      </w:r>
    </w:p>
  </w:footnote>
  <w:footnote w:type="continuationSeparator" w:id="0">
    <w:p w:rsidR="00292E3A" w:rsidRDefault="00292E3A" w:rsidP="00931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0DBB"/>
    <w:multiLevelType w:val="hybridMultilevel"/>
    <w:tmpl w:val="4D120F60"/>
    <w:lvl w:ilvl="0" w:tplc="CA8A9C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B6BD9"/>
    <w:multiLevelType w:val="hybridMultilevel"/>
    <w:tmpl w:val="DD303758"/>
    <w:lvl w:ilvl="0" w:tplc="2D907D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21094C"/>
    <w:multiLevelType w:val="multilevel"/>
    <w:tmpl w:val="D562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10135"/>
    <w:multiLevelType w:val="hybridMultilevel"/>
    <w:tmpl w:val="ED6AA2FC"/>
    <w:lvl w:ilvl="0" w:tplc="FEC0C3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FF04B5"/>
    <w:multiLevelType w:val="hybridMultilevel"/>
    <w:tmpl w:val="9706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B20BB"/>
    <w:multiLevelType w:val="multilevel"/>
    <w:tmpl w:val="CD94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54D5E"/>
    <w:multiLevelType w:val="multilevel"/>
    <w:tmpl w:val="97EA8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14381D"/>
    <w:multiLevelType w:val="multilevel"/>
    <w:tmpl w:val="D28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E0B05"/>
    <w:multiLevelType w:val="hybridMultilevel"/>
    <w:tmpl w:val="BEA2CE1C"/>
    <w:lvl w:ilvl="0" w:tplc="E5DA6C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4C61BD"/>
    <w:multiLevelType w:val="multilevel"/>
    <w:tmpl w:val="B110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112DD"/>
    <w:multiLevelType w:val="hybridMultilevel"/>
    <w:tmpl w:val="DABC12B2"/>
    <w:lvl w:ilvl="0" w:tplc="6DDE7B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93723E"/>
    <w:multiLevelType w:val="hybridMultilevel"/>
    <w:tmpl w:val="9AA64990"/>
    <w:lvl w:ilvl="0" w:tplc="5D3662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116074"/>
    <w:multiLevelType w:val="multilevel"/>
    <w:tmpl w:val="2466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684486"/>
    <w:multiLevelType w:val="multilevel"/>
    <w:tmpl w:val="05E0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35546"/>
    <w:multiLevelType w:val="multilevel"/>
    <w:tmpl w:val="415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E32CE7"/>
    <w:multiLevelType w:val="multilevel"/>
    <w:tmpl w:val="856269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1111A"/>
    <w:multiLevelType w:val="hybridMultilevel"/>
    <w:tmpl w:val="0AC44F92"/>
    <w:lvl w:ilvl="0" w:tplc="847E38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211306"/>
    <w:multiLevelType w:val="hybridMultilevel"/>
    <w:tmpl w:val="9A96D446"/>
    <w:lvl w:ilvl="0" w:tplc="74F0985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07C35"/>
    <w:multiLevelType w:val="hybridMultilevel"/>
    <w:tmpl w:val="4FF83AD4"/>
    <w:lvl w:ilvl="0" w:tplc="BF6E68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6B3B02"/>
    <w:multiLevelType w:val="hybridMultilevel"/>
    <w:tmpl w:val="E5626D5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31A1C"/>
    <w:multiLevelType w:val="hybridMultilevel"/>
    <w:tmpl w:val="01B03E3A"/>
    <w:lvl w:ilvl="0" w:tplc="8AB4A7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5AC57CA"/>
    <w:multiLevelType w:val="hybridMultilevel"/>
    <w:tmpl w:val="1FE4DCB0"/>
    <w:lvl w:ilvl="0" w:tplc="70ECB2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500F25"/>
    <w:multiLevelType w:val="hybridMultilevel"/>
    <w:tmpl w:val="3E3AA33C"/>
    <w:lvl w:ilvl="0" w:tplc="ACA275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2B6F91"/>
    <w:multiLevelType w:val="hybridMultilevel"/>
    <w:tmpl w:val="6A7A50EA"/>
    <w:lvl w:ilvl="0" w:tplc="4EB4A49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13554"/>
    <w:multiLevelType w:val="multilevel"/>
    <w:tmpl w:val="3054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E2D2A"/>
    <w:multiLevelType w:val="hybridMultilevel"/>
    <w:tmpl w:val="D29A1AC4"/>
    <w:lvl w:ilvl="0" w:tplc="34D4F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3B4E8E"/>
    <w:multiLevelType w:val="hybridMultilevel"/>
    <w:tmpl w:val="D6DEA506"/>
    <w:lvl w:ilvl="0" w:tplc="130C316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6A13C2"/>
    <w:multiLevelType w:val="multilevel"/>
    <w:tmpl w:val="4A669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1F3080"/>
    <w:multiLevelType w:val="hybridMultilevel"/>
    <w:tmpl w:val="D92C19C4"/>
    <w:lvl w:ilvl="0" w:tplc="C98800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ED63816"/>
    <w:multiLevelType w:val="hybridMultilevel"/>
    <w:tmpl w:val="15ACD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93DDB"/>
    <w:multiLevelType w:val="hybridMultilevel"/>
    <w:tmpl w:val="221CE9FA"/>
    <w:lvl w:ilvl="0" w:tplc="654A55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12D79EA"/>
    <w:multiLevelType w:val="hybridMultilevel"/>
    <w:tmpl w:val="78FA8836"/>
    <w:lvl w:ilvl="0" w:tplc="5D6665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183B3A"/>
    <w:multiLevelType w:val="hybridMultilevel"/>
    <w:tmpl w:val="B65EA454"/>
    <w:lvl w:ilvl="0" w:tplc="BA980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4560D3"/>
    <w:multiLevelType w:val="hybridMultilevel"/>
    <w:tmpl w:val="624694EE"/>
    <w:lvl w:ilvl="0" w:tplc="0B76F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301690"/>
    <w:multiLevelType w:val="hybridMultilevel"/>
    <w:tmpl w:val="0ADCE0CA"/>
    <w:lvl w:ilvl="0" w:tplc="7CCE83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9C2A70"/>
    <w:multiLevelType w:val="hybridMultilevel"/>
    <w:tmpl w:val="0C289F20"/>
    <w:lvl w:ilvl="0" w:tplc="F70AC5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9071E92"/>
    <w:multiLevelType w:val="hybridMultilevel"/>
    <w:tmpl w:val="B77800BC"/>
    <w:lvl w:ilvl="0" w:tplc="DCB21A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9780EC5"/>
    <w:multiLevelType w:val="multilevel"/>
    <w:tmpl w:val="9432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4D1552"/>
    <w:multiLevelType w:val="multilevel"/>
    <w:tmpl w:val="3D66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5E4047"/>
    <w:multiLevelType w:val="hybridMultilevel"/>
    <w:tmpl w:val="BA9EB010"/>
    <w:lvl w:ilvl="0" w:tplc="34309C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0741CA5"/>
    <w:multiLevelType w:val="hybridMultilevel"/>
    <w:tmpl w:val="A0D8153C"/>
    <w:lvl w:ilvl="0" w:tplc="91444D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44D2406"/>
    <w:multiLevelType w:val="hybridMultilevel"/>
    <w:tmpl w:val="0C4870FA"/>
    <w:lvl w:ilvl="0" w:tplc="B28076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4E74CE6"/>
    <w:multiLevelType w:val="multilevel"/>
    <w:tmpl w:val="B636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825308"/>
    <w:multiLevelType w:val="hybridMultilevel"/>
    <w:tmpl w:val="6AA23E52"/>
    <w:lvl w:ilvl="0" w:tplc="489870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79A3DEF"/>
    <w:multiLevelType w:val="multilevel"/>
    <w:tmpl w:val="69B6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495DFC"/>
    <w:multiLevelType w:val="multilevel"/>
    <w:tmpl w:val="D328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0E5A6A"/>
    <w:multiLevelType w:val="hybridMultilevel"/>
    <w:tmpl w:val="C5DE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836280"/>
    <w:multiLevelType w:val="hybridMultilevel"/>
    <w:tmpl w:val="A9EC5FF4"/>
    <w:lvl w:ilvl="0" w:tplc="F7AE56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2BB4137"/>
    <w:multiLevelType w:val="hybridMultilevel"/>
    <w:tmpl w:val="1F82118E"/>
    <w:lvl w:ilvl="0" w:tplc="CC4890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43F644F"/>
    <w:multiLevelType w:val="hybridMultilevel"/>
    <w:tmpl w:val="AF803DDE"/>
    <w:lvl w:ilvl="0" w:tplc="43BABC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4E95A68"/>
    <w:multiLevelType w:val="hybridMultilevel"/>
    <w:tmpl w:val="49B07A7E"/>
    <w:lvl w:ilvl="0" w:tplc="A5B0F8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61A0E14"/>
    <w:multiLevelType w:val="hybridMultilevel"/>
    <w:tmpl w:val="9F32AF0A"/>
    <w:lvl w:ilvl="0" w:tplc="E7AE8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7555B9F"/>
    <w:multiLevelType w:val="hybridMultilevel"/>
    <w:tmpl w:val="678CD1B6"/>
    <w:lvl w:ilvl="0" w:tplc="9EC68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CDC6044"/>
    <w:multiLevelType w:val="multilevel"/>
    <w:tmpl w:val="D9B4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901C9D"/>
    <w:multiLevelType w:val="hybridMultilevel"/>
    <w:tmpl w:val="5D5C1442"/>
    <w:lvl w:ilvl="0" w:tplc="34982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6"/>
  </w:num>
  <w:num w:numId="3">
    <w:abstractNumId w:val="17"/>
  </w:num>
  <w:num w:numId="4">
    <w:abstractNumId w:val="24"/>
  </w:num>
  <w:num w:numId="5">
    <w:abstractNumId w:val="37"/>
  </w:num>
  <w:num w:numId="6">
    <w:abstractNumId w:val="14"/>
  </w:num>
  <w:num w:numId="7">
    <w:abstractNumId w:val="38"/>
  </w:num>
  <w:num w:numId="8">
    <w:abstractNumId w:val="13"/>
  </w:num>
  <w:num w:numId="9">
    <w:abstractNumId w:val="7"/>
  </w:num>
  <w:num w:numId="10">
    <w:abstractNumId w:val="53"/>
  </w:num>
  <w:num w:numId="11">
    <w:abstractNumId w:val="44"/>
  </w:num>
  <w:num w:numId="12">
    <w:abstractNumId w:val="2"/>
  </w:num>
  <w:num w:numId="13">
    <w:abstractNumId w:val="9"/>
  </w:num>
  <w:num w:numId="14">
    <w:abstractNumId w:val="42"/>
  </w:num>
  <w:num w:numId="15">
    <w:abstractNumId w:val="45"/>
  </w:num>
  <w:num w:numId="16">
    <w:abstractNumId w:val="5"/>
  </w:num>
  <w:num w:numId="17">
    <w:abstractNumId w:val="6"/>
  </w:num>
  <w:num w:numId="18">
    <w:abstractNumId w:val="27"/>
  </w:num>
  <w:num w:numId="19">
    <w:abstractNumId w:val="29"/>
  </w:num>
  <w:num w:numId="20">
    <w:abstractNumId w:val="54"/>
  </w:num>
  <w:num w:numId="21">
    <w:abstractNumId w:val="22"/>
  </w:num>
  <w:num w:numId="22">
    <w:abstractNumId w:val="47"/>
  </w:num>
  <w:num w:numId="23">
    <w:abstractNumId w:val="43"/>
  </w:num>
  <w:num w:numId="24">
    <w:abstractNumId w:val="41"/>
  </w:num>
  <w:num w:numId="25">
    <w:abstractNumId w:val="8"/>
  </w:num>
  <w:num w:numId="26">
    <w:abstractNumId w:val="39"/>
  </w:num>
  <w:num w:numId="27">
    <w:abstractNumId w:val="49"/>
  </w:num>
  <w:num w:numId="28">
    <w:abstractNumId w:val="10"/>
  </w:num>
  <w:num w:numId="29">
    <w:abstractNumId w:val="20"/>
  </w:num>
  <w:num w:numId="30">
    <w:abstractNumId w:val="31"/>
  </w:num>
  <w:num w:numId="31">
    <w:abstractNumId w:val="19"/>
  </w:num>
  <w:num w:numId="32">
    <w:abstractNumId w:val="52"/>
  </w:num>
  <w:num w:numId="33">
    <w:abstractNumId w:val="16"/>
  </w:num>
  <w:num w:numId="34">
    <w:abstractNumId w:val="34"/>
  </w:num>
  <w:num w:numId="35">
    <w:abstractNumId w:val="48"/>
  </w:num>
  <w:num w:numId="36">
    <w:abstractNumId w:val="33"/>
  </w:num>
  <w:num w:numId="37">
    <w:abstractNumId w:val="18"/>
  </w:num>
  <w:num w:numId="38">
    <w:abstractNumId w:val="35"/>
  </w:num>
  <w:num w:numId="39">
    <w:abstractNumId w:val="36"/>
  </w:num>
  <w:num w:numId="40">
    <w:abstractNumId w:val="30"/>
  </w:num>
  <w:num w:numId="41">
    <w:abstractNumId w:val="28"/>
  </w:num>
  <w:num w:numId="42">
    <w:abstractNumId w:val="11"/>
  </w:num>
  <w:num w:numId="43">
    <w:abstractNumId w:val="3"/>
  </w:num>
  <w:num w:numId="44">
    <w:abstractNumId w:val="0"/>
  </w:num>
  <w:num w:numId="45">
    <w:abstractNumId w:val="1"/>
  </w:num>
  <w:num w:numId="46">
    <w:abstractNumId w:val="50"/>
  </w:num>
  <w:num w:numId="47">
    <w:abstractNumId w:val="40"/>
  </w:num>
  <w:num w:numId="48">
    <w:abstractNumId w:val="21"/>
  </w:num>
  <w:num w:numId="49">
    <w:abstractNumId w:val="51"/>
  </w:num>
  <w:num w:numId="50">
    <w:abstractNumId w:val="15"/>
  </w:num>
  <w:num w:numId="51">
    <w:abstractNumId w:val="32"/>
  </w:num>
  <w:num w:numId="52">
    <w:abstractNumId w:val="25"/>
  </w:num>
  <w:num w:numId="53">
    <w:abstractNumId w:val="12"/>
  </w:num>
  <w:num w:numId="54">
    <w:abstractNumId w:val="46"/>
  </w:num>
  <w:num w:numId="55">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5F"/>
    <w:rsid w:val="00000814"/>
    <w:rsid w:val="00001659"/>
    <w:rsid w:val="00001CC6"/>
    <w:rsid w:val="00006336"/>
    <w:rsid w:val="00006A5F"/>
    <w:rsid w:val="00006EB6"/>
    <w:rsid w:val="0001145F"/>
    <w:rsid w:val="00011F7B"/>
    <w:rsid w:val="0001393C"/>
    <w:rsid w:val="00016060"/>
    <w:rsid w:val="00017499"/>
    <w:rsid w:val="00021DBB"/>
    <w:rsid w:val="000229F1"/>
    <w:rsid w:val="00022F0F"/>
    <w:rsid w:val="000245E1"/>
    <w:rsid w:val="000246F1"/>
    <w:rsid w:val="00026961"/>
    <w:rsid w:val="000303E1"/>
    <w:rsid w:val="000359F4"/>
    <w:rsid w:val="00037D3C"/>
    <w:rsid w:val="000403FF"/>
    <w:rsid w:val="00040932"/>
    <w:rsid w:val="00041066"/>
    <w:rsid w:val="000411C1"/>
    <w:rsid w:val="000455A0"/>
    <w:rsid w:val="0005215B"/>
    <w:rsid w:val="00052407"/>
    <w:rsid w:val="00052A09"/>
    <w:rsid w:val="00060B17"/>
    <w:rsid w:val="000619DD"/>
    <w:rsid w:val="00062971"/>
    <w:rsid w:val="00063F8C"/>
    <w:rsid w:val="00065233"/>
    <w:rsid w:val="00071856"/>
    <w:rsid w:val="0007392A"/>
    <w:rsid w:val="00073E0F"/>
    <w:rsid w:val="0007520A"/>
    <w:rsid w:val="00076344"/>
    <w:rsid w:val="00077DA4"/>
    <w:rsid w:val="0008067E"/>
    <w:rsid w:val="0008232A"/>
    <w:rsid w:val="00083F44"/>
    <w:rsid w:val="00084B4E"/>
    <w:rsid w:val="000850FD"/>
    <w:rsid w:val="00085980"/>
    <w:rsid w:val="000A13C5"/>
    <w:rsid w:val="000A24EB"/>
    <w:rsid w:val="000A46AE"/>
    <w:rsid w:val="000A5270"/>
    <w:rsid w:val="000A6227"/>
    <w:rsid w:val="000B0A73"/>
    <w:rsid w:val="000B2924"/>
    <w:rsid w:val="000B3F0F"/>
    <w:rsid w:val="000B4567"/>
    <w:rsid w:val="000B6A18"/>
    <w:rsid w:val="000B78F4"/>
    <w:rsid w:val="000C235F"/>
    <w:rsid w:val="000C573E"/>
    <w:rsid w:val="000C709A"/>
    <w:rsid w:val="000D0206"/>
    <w:rsid w:val="000D17AE"/>
    <w:rsid w:val="000D17B6"/>
    <w:rsid w:val="000D1EAE"/>
    <w:rsid w:val="000D376E"/>
    <w:rsid w:val="000D43DF"/>
    <w:rsid w:val="000E27C4"/>
    <w:rsid w:val="000E329D"/>
    <w:rsid w:val="000E3E6A"/>
    <w:rsid w:val="000E6A96"/>
    <w:rsid w:val="000F3306"/>
    <w:rsid w:val="000F463D"/>
    <w:rsid w:val="00100DFB"/>
    <w:rsid w:val="00105268"/>
    <w:rsid w:val="00105D09"/>
    <w:rsid w:val="001077F3"/>
    <w:rsid w:val="0011085B"/>
    <w:rsid w:val="00111D99"/>
    <w:rsid w:val="00111EED"/>
    <w:rsid w:val="00111F40"/>
    <w:rsid w:val="00114B74"/>
    <w:rsid w:val="0011785A"/>
    <w:rsid w:val="00120C83"/>
    <w:rsid w:val="001216C9"/>
    <w:rsid w:val="00125879"/>
    <w:rsid w:val="00125936"/>
    <w:rsid w:val="00126071"/>
    <w:rsid w:val="00127194"/>
    <w:rsid w:val="00127487"/>
    <w:rsid w:val="001339ED"/>
    <w:rsid w:val="00134CAD"/>
    <w:rsid w:val="00141D2F"/>
    <w:rsid w:val="00143C55"/>
    <w:rsid w:val="00144B2A"/>
    <w:rsid w:val="00145AE4"/>
    <w:rsid w:val="00145C21"/>
    <w:rsid w:val="00145DFE"/>
    <w:rsid w:val="001462A3"/>
    <w:rsid w:val="001464DE"/>
    <w:rsid w:val="00146E13"/>
    <w:rsid w:val="00147366"/>
    <w:rsid w:val="00152ACF"/>
    <w:rsid w:val="00155214"/>
    <w:rsid w:val="00157977"/>
    <w:rsid w:val="001612FC"/>
    <w:rsid w:val="00161FBE"/>
    <w:rsid w:val="00163250"/>
    <w:rsid w:val="00163D85"/>
    <w:rsid w:val="001646CE"/>
    <w:rsid w:val="00167B42"/>
    <w:rsid w:val="00170C24"/>
    <w:rsid w:val="0017673D"/>
    <w:rsid w:val="00181473"/>
    <w:rsid w:val="001818F9"/>
    <w:rsid w:val="00183641"/>
    <w:rsid w:val="00183797"/>
    <w:rsid w:val="0019045C"/>
    <w:rsid w:val="00191357"/>
    <w:rsid w:val="00192A4D"/>
    <w:rsid w:val="00192AAD"/>
    <w:rsid w:val="0019308A"/>
    <w:rsid w:val="00193D34"/>
    <w:rsid w:val="001A0EDA"/>
    <w:rsid w:val="001A3D4D"/>
    <w:rsid w:val="001A3E3D"/>
    <w:rsid w:val="001A4FEA"/>
    <w:rsid w:val="001A58F0"/>
    <w:rsid w:val="001A795C"/>
    <w:rsid w:val="001C0579"/>
    <w:rsid w:val="001C1AE8"/>
    <w:rsid w:val="001C5998"/>
    <w:rsid w:val="001C5CB0"/>
    <w:rsid w:val="001C732D"/>
    <w:rsid w:val="001D0570"/>
    <w:rsid w:val="001D3690"/>
    <w:rsid w:val="001D52F1"/>
    <w:rsid w:val="001D5AC9"/>
    <w:rsid w:val="001D5F9B"/>
    <w:rsid w:val="001D6A2D"/>
    <w:rsid w:val="001E0BAC"/>
    <w:rsid w:val="001E12CC"/>
    <w:rsid w:val="001E1BF1"/>
    <w:rsid w:val="001E1E1A"/>
    <w:rsid w:val="001E2AA1"/>
    <w:rsid w:val="001E4091"/>
    <w:rsid w:val="001E5495"/>
    <w:rsid w:val="001E6D00"/>
    <w:rsid w:val="001E76A4"/>
    <w:rsid w:val="001E7954"/>
    <w:rsid w:val="001F02BA"/>
    <w:rsid w:val="001F0807"/>
    <w:rsid w:val="001F1542"/>
    <w:rsid w:val="001F46E7"/>
    <w:rsid w:val="001F48BD"/>
    <w:rsid w:val="001F4C47"/>
    <w:rsid w:val="0020097D"/>
    <w:rsid w:val="00205C6E"/>
    <w:rsid w:val="0020657E"/>
    <w:rsid w:val="002067B2"/>
    <w:rsid w:val="002069E7"/>
    <w:rsid w:val="00206FC8"/>
    <w:rsid w:val="002077BA"/>
    <w:rsid w:val="00210006"/>
    <w:rsid w:val="00210C72"/>
    <w:rsid w:val="00212456"/>
    <w:rsid w:val="0021359B"/>
    <w:rsid w:val="002201B8"/>
    <w:rsid w:val="00220743"/>
    <w:rsid w:val="0022079E"/>
    <w:rsid w:val="00221CE4"/>
    <w:rsid w:val="00223C40"/>
    <w:rsid w:val="00224BF1"/>
    <w:rsid w:val="00226B8F"/>
    <w:rsid w:val="00226E6B"/>
    <w:rsid w:val="00227324"/>
    <w:rsid w:val="0022795D"/>
    <w:rsid w:val="00232286"/>
    <w:rsid w:val="00233F92"/>
    <w:rsid w:val="0024078D"/>
    <w:rsid w:val="00244ADA"/>
    <w:rsid w:val="00245189"/>
    <w:rsid w:val="0024732B"/>
    <w:rsid w:val="00250379"/>
    <w:rsid w:val="00250543"/>
    <w:rsid w:val="002519B1"/>
    <w:rsid w:val="0025224E"/>
    <w:rsid w:val="002568D4"/>
    <w:rsid w:val="002611FB"/>
    <w:rsid w:val="00264766"/>
    <w:rsid w:val="00265F0D"/>
    <w:rsid w:val="00271528"/>
    <w:rsid w:val="00271B9C"/>
    <w:rsid w:val="002733A6"/>
    <w:rsid w:val="00275222"/>
    <w:rsid w:val="00276D29"/>
    <w:rsid w:val="00276E1E"/>
    <w:rsid w:val="00277568"/>
    <w:rsid w:val="00284A38"/>
    <w:rsid w:val="00287B95"/>
    <w:rsid w:val="0029061C"/>
    <w:rsid w:val="00290BA6"/>
    <w:rsid w:val="002915C4"/>
    <w:rsid w:val="00292E3A"/>
    <w:rsid w:val="0029397E"/>
    <w:rsid w:val="00294E53"/>
    <w:rsid w:val="002967AF"/>
    <w:rsid w:val="002968F6"/>
    <w:rsid w:val="00297CB9"/>
    <w:rsid w:val="002A04D1"/>
    <w:rsid w:val="002A1047"/>
    <w:rsid w:val="002A21B4"/>
    <w:rsid w:val="002A3BCB"/>
    <w:rsid w:val="002A57C5"/>
    <w:rsid w:val="002A58ED"/>
    <w:rsid w:val="002A60AF"/>
    <w:rsid w:val="002B2B36"/>
    <w:rsid w:val="002B40EE"/>
    <w:rsid w:val="002B5829"/>
    <w:rsid w:val="002B6560"/>
    <w:rsid w:val="002B6EAE"/>
    <w:rsid w:val="002C1BA3"/>
    <w:rsid w:val="002C1F8C"/>
    <w:rsid w:val="002C31E1"/>
    <w:rsid w:val="002C3A57"/>
    <w:rsid w:val="002C4A40"/>
    <w:rsid w:val="002C5B36"/>
    <w:rsid w:val="002D132E"/>
    <w:rsid w:val="002D14EE"/>
    <w:rsid w:val="002D2799"/>
    <w:rsid w:val="002D3B0E"/>
    <w:rsid w:val="002D46A1"/>
    <w:rsid w:val="002D486C"/>
    <w:rsid w:val="002D71B5"/>
    <w:rsid w:val="002E1C7D"/>
    <w:rsid w:val="002E449C"/>
    <w:rsid w:val="002E48C6"/>
    <w:rsid w:val="002E59FA"/>
    <w:rsid w:val="002E7188"/>
    <w:rsid w:val="002E7F70"/>
    <w:rsid w:val="002F164C"/>
    <w:rsid w:val="002F2FF4"/>
    <w:rsid w:val="002F58CA"/>
    <w:rsid w:val="00304570"/>
    <w:rsid w:val="00304783"/>
    <w:rsid w:val="00305B74"/>
    <w:rsid w:val="0030616F"/>
    <w:rsid w:val="003072DE"/>
    <w:rsid w:val="00307CAA"/>
    <w:rsid w:val="00310975"/>
    <w:rsid w:val="00310E8E"/>
    <w:rsid w:val="003114AB"/>
    <w:rsid w:val="00312C41"/>
    <w:rsid w:val="00312EBA"/>
    <w:rsid w:val="00313ED0"/>
    <w:rsid w:val="0031524D"/>
    <w:rsid w:val="00317A7A"/>
    <w:rsid w:val="00320001"/>
    <w:rsid w:val="0032090A"/>
    <w:rsid w:val="00321A41"/>
    <w:rsid w:val="00321DB9"/>
    <w:rsid w:val="0032288A"/>
    <w:rsid w:val="00323759"/>
    <w:rsid w:val="00323B40"/>
    <w:rsid w:val="00330367"/>
    <w:rsid w:val="00331A96"/>
    <w:rsid w:val="00332758"/>
    <w:rsid w:val="003341C8"/>
    <w:rsid w:val="0033582B"/>
    <w:rsid w:val="003417BC"/>
    <w:rsid w:val="00342C39"/>
    <w:rsid w:val="003440D3"/>
    <w:rsid w:val="003459C8"/>
    <w:rsid w:val="00346EE8"/>
    <w:rsid w:val="00347A5E"/>
    <w:rsid w:val="00347FA4"/>
    <w:rsid w:val="00350B26"/>
    <w:rsid w:val="003524AD"/>
    <w:rsid w:val="003527D8"/>
    <w:rsid w:val="00354140"/>
    <w:rsid w:val="00360A01"/>
    <w:rsid w:val="00364E81"/>
    <w:rsid w:val="003650A8"/>
    <w:rsid w:val="003655C3"/>
    <w:rsid w:val="00367BEB"/>
    <w:rsid w:val="00372A1D"/>
    <w:rsid w:val="00373BF8"/>
    <w:rsid w:val="00373C44"/>
    <w:rsid w:val="003741F2"/>
    <w:rsid w:val="00374DB9"/>
    <w:rsid w:val="0037567E"/>
    <w:rsid w:val="00375A9E"/>
    <w:rsid w:val="003822D9"/>
    <w:rsid w:val="003840C3"/>
    <w:rsid w:val="00384D07"/>
    <w:rsid w:val="0038731D"/>
    <w:rsid w:val="003877E4"/>
    <w:rsid w:val="00392581"/>
    <w:rsid w:val="003931C3"/>
    <w:rsid w:val="00393DCA"/>
    <w:rsid w:val="00396EAE"/>
    <w:rsid w:val="00397AA8"/>
    <w:rsid w:val="003A027F"/>
    <w:rsid w:val="003A1706"/>
    <w:rsid w:val="003A2EBC"/>
    <w:rsid w:val="003A34C8"/>
    <w:rsid w:val="003A3541"/>
    <w:rsid w:val="003A3DEB"/>
    <w:rsid w:val="003A466B"/>
    <w:rsid w:val="003A5E37"/>
    <w:rsid w:val="003A70AA"/>
    <w:rsid w:val="003B3BD9"/>
    <w:rsid w:val="003B4058"/>
    <w:rsid w:val="003B794F"/>
    <w:rsid w:val="003C201A"/>
    <w:rsid w:val="003C29A0"/>
    <w:rsid w:val="003D344C"/>
    <w:rsid w:val="003D4AB0"/>
    <w:rsid w:val="003D57AD"/>
    <w:rsid w:val="003D5F0C"/>
    <w:rsid w:val="003D76ED"/>
    <w:rsid w:val="003E0C3E"/>
    <w:rsid w:val="003E1056"/>
    <w:rsid w:val="003E226E"/>
    <w:rsid w:val="003E2BD1"/>
    <w:rsid w:val="003E399D"/>
    <w:rsid w:val="003E407E"/>
    <w:rsid w:val="003E5560"/>
    <w:rsid w:val="003E7A25"/>
    <w:rsid w:val="003F3D14"/>
    <w:rsid w:val="003F3D84"/>
    <w:rsid w:val="003F507C"/>
    <w:rsid w:val="0040156C"/>
    <w:rsid w:val="00401974"/>
    <w:rsid w:val="004021B5"/>
    <w:rsid w:val="004026C0"/>
    <w:rsid w:val="004039AA"/>
    <w:rsid w:val="004060A1"/>
    <w:rsid w:val="004101C5"/>
    <w:rsid w:val="004122CB"/>
    <w:rsid w:val="00413006"/>
    <w:rsid w:val="0041490A"/>
    <w:rsid w:val="00416FEA"/>
    <w:rsid w:val="0042104E"/>
    <w:rsid w:val="00421931"/>
    <w:rsid w:val="00421986"/>
    <w:rsid w:val="00426387"/>
    <w:rsid w:val="00426482"/>
    <w:rsid w:val="004276C9"/>
    <w:rsid w:val="00427ECA"/>
    <w:rsid w:val="00430DB1"/>
    <w:rsid w:val="0043135A"/>
    <w:rsid w:val="00434E01"/>
    <w:rsid w:val="0044343B"/>
    <w:rsid w:val="00445172"/>
    <w:rsid w:val="00445CC0"/>
    <w:rsid w:val="0044664D"/>
    <w:rsid w:val="00447438"/>
    <w:rsid w:val="00450056"/>
    <w:rsid w:val="00450BFF"/>
    <w:rsid w:val="00453162"/>
    <w:rsid w:val="00454496"/>
    <w:rsid w:val="00462F56"/>
    <w:rsid w:val="004643EC"/>
    <w:rsid w:val="00464AE5"/>
    <w:rsid w:val="004663D1"/>
    <w:rsid w:val="00466671"/>
    <w:rsid w:val="0047053E"/>
    <w:rsid w:val="00470E24"/>
    <w:rsid w:val="004712CF"/>
    <w:rsid w:val="004720FB"/>
    <w:rsid w:val="00472648"/>
    <w:rsid w:val="00474176"/>
    <w:rsid w:val="00474631"/>
    <w:rsid w:val="00475673"/>
    <w:rsid w:val="004762A8"/>
    <w:rsid w:val="00476585"/>
    <w:rsid w:val="00476FDF"/>
    <w:rsid w:val="00480466"/>
    <w:rsid w:val="00481B17"/>
    <w:rsid w:val="00486156"/>
    <w:rsid w:val="004878F6"/>
    <w:rsid w:val="004938BF"/>
    <w:rsid w:val="00493F32"/>
    <w:rsid w:val="004A00FB"/>
    <w:rsid w:val="004A0D87"/>
    <w:rsid w:val="004A11AF"/>
    <w:rsid w:val="004A4C5C"/>
    <w:rsid w:val="004A60C8"/>
    <w:rsid w:val="004A7DF6"/>
    <w:rsid w:val="004B3D5A"/>
    <w:rsid w:val="004C0811"/>
    <w:rsid w:val="004C0F0F"/>
    <w:rsid w:val="004C14AD"/>
    <w:rsid w:val="004C31CE"/>
    <w:rsid w:val="004C4401"/>
    <w:rsid w:val="004C5F89"/>
    <w:rsid w:val="004D09DB"/>
    <w:rsid w:val="004D31D3"/>
    <w:rsid w:val="004D3F56"/>
    <w:rsid w:val="004D4365"/>
    <w:rsid w:val="004D4B21"/>
    <w:rsid w:val="004D65D0"/>
    <w:rsid w:val="004D702B"/>
    <w:rsid w:val="004D7D4B"/>
    <w:rsid w:val="004E3A33"/>
    <w:rsid w:val="004E471A"/>
    <w:rsid w:val="004F1279"/>
    <w:rsid w:val="004F2BD9"/>
    <w:rsid w:val="004F58D8"/>
    <w:rsid w:val="004F7FBA"/>
    <w:rsid w:val="00502AF5"/>
    <w:rsid w:val="005062C0"/>
    <w:rsid w:val="00507CF2"/>
    <w:rsid w:val="00510204"/>
    <w:rsid w:val="00511A83"/>
    <w:rsid w:val="00513411"/>
    <w:rsid w:val="005137A5"/>
    <w:rsid w:val="00513BF3"/>
    <w:rsid w:val="00520EBE"/>
    <w:rsid w:val="0052256D"/>
    <w:rsid w:val="00523A80"/>
    <w:rsid w:val="005245D0"/>
    <w:rsid w:val="0052745B"/>
    <w:rsid w:val="00527ED2"/>
    <w:rsid w:val="0053030B"/>
    <w:rsid w:val="00532D46"/>
    <w:rsid w:val="00533522"/>
    <w:rsid w:val="00533F1B"/>
    <w:rsid w:val="00534450"/>
    <w:rsid w:val="00534C9A"/>
    <w:rsid w:val="00534DE4"/>
    <w:rsid w:val="00536063"/>
    <w:rsid w:val="0054097D"/>
    <w:rsid w:val="005428D6"/>
    <w:rsid w:val="00546A71"/>
    <w:rsid w:val="00552285"/>
    <w:rsid w:val="005527B8"/>
    <w:rsid w:val="00553DD3"/>
    <w:rsid w:val="0055455D"/>
    <w:rsid w:val="00562B9F"/>
    <w:rsid w:val="0056363E"/>
    <w:rsid w:val="00567D09"/>
    <w:rsid w:val="00571496"/>
    <w:rsid w:val="00571FAF"/>
    <w:rsid w:val="00575034"/>
    <w:rsid w:val="005801D8"/>
    <w:rsid w:val="005847DA"/>
    <w:rsid w:val="00585374"/>
    <w:rsid w:val="0058539A"/>
    <w:rsid w:val="00585485"/>
    <w:rsid w:val="00587048"/>
    <w:rsid w:val="00587CF5"/>
    <w:rsid w:val="00587FA1"/>
    <w:rsid w:val="005901B2"/>
    <w:rsid w:val="00590A36"/>
    <w:rsid w:val="0059591E"/>
    <w:rsid w:val="00595C77"/>
    <w:rsid w:val="005977A5"/>
    <w:rsid w:val="00597A80"/>
    <w:rsid w:val="005A17DC"/>
    <w:rsid w:val="005A212C"/>
    <w:rsid w:val="005A236B"/>
    <w:rsid w:val="005A6E8F"/>
    <w:rsid w:val="005B0EF9"/>
    <w:rsid w:val="005B1363"/>
    <w:rsid w:val="005B137D"/>
    <w:rsid w:val="005B1B32"/>
    <w:rsid w:val="005B2C6F"/>
    <w:rsid w:val="005B4119"/>
    <w:rsid w:val="005B7F68"/>
    <w:rsid w:val="005C27B5"/>
    <w:rsid w:val="005C37FF"/>
    <w:rsid w:val="005C41CB"/>
    <w:rsid w:val="005C4864"/>
    <w:rsid w:val="005C55BF"/>
    <w:rsid w:val="005C78A7"/>
    <w:rsid w:val="005D4DF9"/>
    <w:rsid w:val="005D61B8"/>
    <w:rsid w:val="005E0202"/>
    <w:rsid w:val="005E03A7"/>
    <w:rsid w:val="005E0F90"/>
    <w:rsid w:val="005E1654"/>
    <w:rsid w:val="005E2BB1"/>
    <w:rsid w:val="005E38AE"/>
    <w:rsid w:val="005E3BCB"/>
    <w:rsid w:val="005E4DC6"/>
    <w:rsid w:val="005E59C9"/>
    <w:rsid w:val="005E6931"/>
    <w:rsid w:val="005E7964"/>
    <w:rsid w:val="005F5EB9"/>
    <w:rsid w:val="00600118"/>
    <w:rsid w:val="00604D6B"/>
    <w:rsid w:val="006073E0"/>
    <w:rsid w:val="00607E35"/>
    <w:rsid w:val="00607EE8"/>
    <w:rsid w:val="00613749"/>
    <w:rsid w:val="00613A8D"/>
    <w:rsid w:val="00620D5E"/>
    <w:rsid w:val="0062159B"/>
    <w:rsid w:val="006215F1"/>
    <w:rsid w:val="0062227D"/>
    <w:rsid w:val="00623CB8"/>
    <w:rsid w:val="00624520"/>
    <w:rsid w:val="00624C73"/>
    <w:rsid w:val="0062587D"/>
    <w:rsid w:val="006312B8"/>
    <w:rsid w:val="0063198C"/>
    <w:rsid w:val="00633213"/>
    <w:rsid w:val="006339F3"/>
    <w:rsid w:val="00633CFC"/>
    <w:rsid w:val="0063718B"/>
    <w:rsid w:val="006438A6"/>
    <w:rsid w:val="006445A9"/>
    <w:rsid w:val="00644C35"/>
    <w:rsid w:val="00644E16"/>
    <w:rsid w:val="006450A9"/>
    <w:rsid w:val="00645446"/>
    <w:rsid w:val="00646646"/>
    <w:rsid w:val="00650E97"/>
    <w:rsid w:val="0065141D"/>
    <w:rsid w:val="00651C77"/>
    <w:rsid w:val="0065213F"/>
    <w:rsid w:val="006571D8"/>
    <w:rsid w:val="0066163C"/>
    <w:rsid w:val="00661CC2"/>
    <w:rsid w:val="0066333D"/>
    <w:rsid w:val="00663B3B"/>
    <w:rsid w:val="00665B26"/>
    <w:rsid w:val="00665BC6"/>
    <w:rsid w:val="00667223"/>
    <w:rsid w:val="00670703"/>
    <w:rsid w:val="0067100E"/>
    <w:rsid w:val="00671D02"/>
    <w:rsid w:val="0067226A"/>
    <w:rsid w:val="00673E30"/>
    <w:rsid w:val="006742ED"/>
    <w:rsid w:val="006806E3"/>
    <w:rsid w:val="006809E0"/>
    <w:rsid w:val="00681C83"/>
    <w:rsid w:val="00683FF9"/>
    <w:rsid w:val="0068547C"/>
    <w:rsid w:val="00685579"/>
    <w:rsid w:val="0068756A"/>
    <w:rsid w:val="006877B6"/>
    <w:rsid w:val="00691CC3"/>
    <w:rsid w:val="006936CF"/>
    <w:rsid w:val="00697AAA"/>
    <w:rsid w:val="006A0277"/>
    <w:rsid w:val="006A1061"/>
    <w:rsid w:val="006A11DF"/>
    <w:rsid w:val="006A3294"/>
    <w:rsid w:val="006A3E7F"/>
    <w:rsid w:val="006A7028"/>
    <w:rsid w:val="006A74BD"/>
    <w:rsid w:val="006B267B"/>
    <w:rsid w:val="006B2727"/>
    <w:rsid w:val="006B272C"/>
    <w:rsid w:val="006B571F"/>
    <w:rsid w:val="006B6FCF"/>
    <w:rsid w:val="006B7D02"/>
    <w:rsid w:val="006C2557"/>
    <w:rsid w:val="006C6DDA"/>
    <w:rsid w:val="006D05A5"/>
    <w:rsid w:val="006D48CA"/>
    <w:rsid w:val="006D5C6C"/>
    <w:rsid w:val="006D65AA"/>
    <w:rsid w:val="006D731B"/>
    <w:rsid w:val="006E106A"/>
    <w:rsid w:val="006E238F"/>
    <w:rsid w:val="006E396D"/>
    <w:rsid w:val="006E5860"/>
    <w:rsid w:val="006F0E58"/>
    <w:rsid w:val="006F3D09"/>
    <w:rsid w:val="006F465A"/>
    <w:rsid w:val="006F7715"/>
    <w:rsid w:val="006F777C"/>
    <w:rsid w:val="00700481"/>
    <w:rsid w:val="00701597"/>
    <w:rsid w:val="00701751"/>
    <w:rsid w:val="00701B2F"/>
    <w:rsid w:val="0070314B"/>
    <w:rsid w:val="00703E31"/>
    <w:rsid w:val="00705AFE"/>
    <w:rsid w:val="007064D8"/>
    <w:rsid w:val="00707C61"/>
    <w:rsid w:val="007109B2"/>
    <w:rsid w:val="0071240B"/>
    <w:rsid w:val="00714401"/>
    <w:rsid w:val="00714ED2"/>
    <w:rsid w:val="007163A8"/>
    <w:rsid w:val="0072004C"/>
    <w:rsid w:val="0072170E"/>
    <w:rsid w:val="007257DF"/>
    <w:rsid w:val="00726CBF"/>
    <w:rsid w:val="0073043C"/>
    <w:rsid w:val="00730753"/>
    <w:rsid w:val="00732432"/>
    <w:rsid w:val="00734CFB"/>
    <w:rsid w:val="00741676"/>
    <w:rsid w:val="007417A8"/>
    <w:rsid w:val="007421E8"/>
    <w:rsid w:val="007447AA"/>
    <w:rsid w:val="00750CC6"/>
    <w:rsid w:val="007515CE"/>
    <w:rsid w:val="00752A24"/>
    <w:rsid w:val="00753556"/>
    <w:rsid w:val="00755DBB"/>
    <w:rsid w:val="0075694D"/>
    <w:rsid w:val="00763705"/>
    <w:rsid w:val="00763F4F"/>
    <w:rsid w:val="0076692C"/>
    <w:rsid w:val="00771E34"/>
    <w:rsid w:val="00771F8B"/>
    <w:rsid w:val="007725B6"/>
    <w:rsid w:val="007741D8"/>
    <w:rsid w:val="00776D91"/>
    <w:rsid w:val="00777668"/>
    <w:rsid w:val="007805E4"/>
    <w:rsid w:val="007823D8"/>
    <w:rsid w:val="0078404D"/>
    <w:rsid w:val="00784C45"/>
    <w:rsid w:val="0078659B"/>
    <w:rsid w:val="00786E2F"/>
    <w:rsid w:val="00786F03"/>
    <w:rsid w:val="00790699"/>
    <w:rsid w:val="007909B7"/>
    <w:rsid w:val="00790AB7"/>
    <w:rsid w:val="0079220C"/>
    <w:rsid w:val="007924A1"/>
    <w:rsid w:val="00793D20"/>
    <w:rsid w:val="00794F1B"/>
    <w:rsid w:val="00795B58"/>
    <w:rsid w:val="007A3443"/>
    <w:rsid w:val="007A378C"/>
    <w:rsid w:val="007A3815"/>
    <w:rsid w:val="007A3BAD"/>
    <w:rsid w:val="007A4A95"/>
    <w:rsid w:val="007A59D9"/>
    <w:rsid w:val="007A70DB"/>
    <w:rsid w:val="007A76B7"/>
    <w:rsid w:val="007A7CD6"/>
    <w:rsid w:val="007B0C95"/>
    <w:rsid w:val="007B0E32"/>
    <w:rsid w:val="007B1EFC"/>
    <w:rsid w:val="007B4C13"/>
    <w:rsid w:val="007B4F10"/>
    <w:rsid w:val="007B5F14"/>
    <w:rsid w:val="007B64AA"/>
    <w:rsid w:val="007B6A47"/>
    <w:rsid w:val="007B76AF"/>
    <w:rsid w:val="007C084D"/>
    <w:rsid w:val="007C2963"/>
    <w:rsid w:val="007C4013"/>
    <w:rsid w:val="007C54D8"/>
    <w:rsid w:val="007C645F"/>
    <w:rsid w:val="007C795E"/>
    <w:rsid w:val="007C7C1D"/>
    <w:rsid w:val="007D0D31"/>
    <w:rsid w:val="007D2A7F"/>
    <w:rsid w:val="007D38C5"/>
    <w:rsid w:val="007D67F2"/>
    <w:rsid w:val="007D7102"/>
    <w:rsid w:val="007E0603"/>
    <w:rsid w:val="007E163C"/>
    <w:rsid w:val="007E2A56"/>
    <w:rsid w:val="007E2DDA"/>
    <w:rsid w:val="007E3037"/>
    <w:rsid w:val="007E3766"/>
    <w:rsid w:val="007E54FF"/>
    <w:rsid w:val="007E57CD"/>
    <w:rsid w:val="007E57D9"/>
    <w:rsid w:val="007E5C39"/>
    <w:rsid w:val="007E7BA7"/>
    <w:rsid w:val="007F0829"/>
    <w:rsid w:val="007F11E9"/>
    <w:rsid w:val="007F4A55"/>
    <w:rsid w:val="007F5EA6"/>
    <w:rsid w:val="008007B8"/>
    <w:rsid w:val="00801332"/>
    <w:rsid w:val="008020BE"/>
    <w:rsid w:val="0080217D"/>
    <w:rsid w:val="00802785"/>
    <w:rsid w:val="00802DF9"/>
    <w:rsid w:val="008038DB"/>
    <w:rsid w:val="00803CDD"/>
    <w:rsid w:val="00804A66"/>
    <w:rsid w:val="0080599C"/>
    <w:rsid w:val="00806587"/>
    <w:rsid w:val="00806AC9"/>
    <w:rsid w:val="00810A8A"/>
    <w:rsid w:val="00810A93"/>
    <w:rsid w:val="00812AE3"/>
    <w:rsid w:val="008164A1"/>
    <w:rsid w:val="00820A1D"/>
    <w:rsid w:val="00822FD4"/>
    <w:rsid w:val="00824A16"/>
    <w:rsid w:val="00824F57"/>
    <w:rsid w:val="00826983"/>
    <w:rsid w:val="008300AB"/>
    <w:rsid w:val="0083530E"/>
    <w:rsid w:val="00835A4D"/>
    <w:rsid w:val="0084146C"/>
    <w:rsid w:val="008453FC"/>
    <w:rsid w:val="00846E0A"/>
    <w:rsid w:val="00847F24"/>
    <w:rsid w:val="00854064"/>
    <w:rsid w:val="0085438A"/>
    <w:rsid w:val="00855D6A"/>
    <w:rsid w:val="0086103A"/>
    <w:rsid w:val="008610B7"/>
    <w:rsid w:val="00861D02"/>
    <w:rsid w:val="0086219C"/>
    <w:rsid w:val="00865772"/>
    <w:rsid w:val="00865CDB"/>
    <w:rsid w:val="008723AA"/>
    <w:rsid w:val="00876610"/>
    <w:rsid w:val="008778DA"/>
    <w:rsid w:val="00877F7D"/>
    <w:rsid w:val="0088408A"/>
    <w:rsid w:val="0089081B"/>
    <w:rsid w:val="008908C4"/>
    <w:rsid w:val="008940A3"/>
    <w:rsid w:val="0089664B"/>
    <w:rsid w:val="008A38AE"/>
    <w:rsid w:val="008A50DD"/>
    <w:rsid w:val="008A6B99"/>
    <w:rsid w:val="008A6D8A"/>
    <w:rsid w:val="008A705C"/>
    <w:rsid w:val="008B005B"/>
    <w:rsid w:val="008B00E2"/>
    <w:rsid w:val="008B6AC9"/>
    <w:rsid w:val="008C7DB8"/>
    <w:rsid w:val="008D081D"/>
    <w:rsid w:val="008D2CB5"/>
    <w:rsid w:val="008D5CC4"/>
    <w:rsid w:val="008D6900"/>
    <w:rsid w:val="008D6966"/>
    <w:rsid w:val="008D7D87"/>
    <w:rsid w:val="008E145F"/>
    <w:rsid w:val="008E3461"/>
    <w:rsid w:val="008E3A54"/>
    <w:rsid w:val="008E40F5"/>
    <w:rsid w:val="008E6CC7"/>
    <w:rsid w:val="008E6ED8"/>
    <w:rsid w:val="008F59BE"/>
    <w:rsid w:val="008F5A9D"/>
    <w:rsid w:val="008F6902"/>
    <w:rsid w:val="009020FF"/>
    <w:rsid w:val="00902D65"/>
    <w:rsid w:val="00902EDA"/>
    <w:rsid w:val="0090714E"/>
    <w:rsid w:val="00910A56"/>
    <w:rsid w:val="00910DC0"/>
    <w:rsid w:val="00911440"/>
    <w:rsid w:val="00912291"/>
    <w:rsid w:val="00921B05"/>
    <w:rsid w:val="00923580"/>
    <w:rsid w:val="00923668"/>
    <w:rsid w:val="00923F58"/>
    <w:rsid w:val="009261AB"/>
    <w:rsid w:val="00931B45"/>
    <w:rsid w:val="00931B89"/>
    <w:rsid w:val="0093261B"/>
    <w:rsid w:val="00933BF0"/>
    <w:rsid w:val="00937324"/>
    <w:rsid w:val="00937413"/>
    <w:rsid w:val="009417B8"/>
    <w:rsid w:val="00943304"/>
    <w:rsid w:val="00943F1B"/>
    <w:rsid w:val="0094518F"/>
    <w:rsid w:val="00945FA7"/>
    <w:rsid w:val="00946711"/>
    <w:rsid w:val="00946917"/>
    <w:rsid w:val="00950CD8"/>
    <w:rsid w:val="009532D1"/>
    <w:rsid w:val="00956C1E"/>
    <w:rsid w:val="0096181E"/>
    <w:rsid w:val="00964394"/>
    <w:rsid w:val="009650F5"/>
    <w:rsid w:val="00967C83"/>
    <w:rsid w:val="009706BE"/>
    <w:rsid w:val="00972D02"/>
    <w:rsid w:val="009765E7"/>
    <w:rsid w:val="0098192C"/>
    <w:rsid w:val="00981A84"/>
    <w:rsid w:val="00981E70"/>
    <w:rsid w:val="00990269"/>
    <w:rsid w:val="00990DEB"/>
    <w:rsid w:val="009912FE"/>
    <w:rsid w:val="0099161F"/>
    <w:rsid w:val="0099601E"/>
    <w:rsid w:val="00997587"/>
    <w:rsid w:val="00997D15"/>
    <w:rsid w:val="009A2625"/>
    <w:rsid w:val="009A3779"/>
    <w:rsid w:val="009A576D"/>
    <w:rsid w:val="009B00CA"/>
    <w:rsid w:val="009B0A07"/>
    <w:rsid w:val="009B16F2"/>
    <w:rsid w:val="009B2F96"/>
    <w:rsid w:val="009B475D"/>
    <w:rsid w:val="009C1C6E"/>
    <w:rsid w:val="009C1CF0"/>
    <w:rsid w:val="009C4CB2"/>
    <w:rsid w:val="009C59F4"/>
    <w:rsid w:val="009D00E7"/>
    <w:rsid w:val="009D680D"/>
    <w:rsid w:val="009D7216"/>
    <w:rsid w:val="009D794F"/>
    <w:rsid w:val="009E027E"/>
    <w:rsid w:val="009E42A1"/>
    <w:rsid w:val="009E5B19"/>
    <w:rsid w:val="009E7AD2"/>
    <w:rsid w:val="009F7258"/>
    <w:rsid w:val="009F79BC"/>
    <w:rsid w:val="00A00A48"/>
    <w:rsid w:val="00A0198B"/>
    <w:rsid w:val="00A0315B"/>
    <w:rsid w:val="00A03AC3"/>
    <w:rsid w:val="00A04654"/>
    <w:rsid w:val="00A06BD8"/>
    <w:rsid w:val="00A07877"/>
    <w:rsid w:val="00A12A76"/>
    <w:rsid w:val="00A15483"/>
    <w:rsid w:val="00A17E5C"/>
    <w:rsid w:val="00A20837"/>
    <w:rsid w:val="00A217F2"/>
    <w:rsid w:val="00A2199A"/>
    <w:rsid w:val="00A21F27"/>
    <w:rsid w:val="00A24415"/>
    <w:rsid w:val="00A24EDF"/>
    <w:rsid w:val="00A252F2"/>
    <w:rsid w:val="00A270CE"/>
    <w:rsid w:val="00A311FC"/>
    <w:rsid w:val="00A31E6E"/>
    <w:rsid w:val="00A3396F"/>
    <w:rsid w:val="00A34573"/>
    <w:rsid w:val="00A366D2"/>
    <w:rsid w:val="00A37AB1"/>
    <w:rsid w:val="00A41BA2"/>
    <w:rsid w:val="00A436E7"/>
    <w:rsid w:val="00A4442A"/>
    <w:rsid w:val="00A44916"/>
    <w:rsid w:val="00A4496C"/>
    <w:rsid w:val="00A457F6"/>
    <w:rsid w:val="00A45D84"/>
    <w:rsid w:val="00A50DDF"/>
    <w:rsid w:val="00A52E76"/>
    <w:rsid w:val="00A6258C"/>
    <w:rsid w:val="00A66E12"/>
    <w:rsid w:val="00A73596"/>
    <w:rsid w:val="00A736F8"/>
    <w:rsid w:val="00A74648"/>
    <w:rsid w:val="00A7707F"/>
    <w:rsid w:val="00A8010E"/>
    <w:rsid w:val="00A80C1B"/>
    <w:rsid w:val="00A83B7D"/>
    <w:rsid w:val="00A87B40"/>
    <w:rsid w:val="00A911CB"/>
    <w:rsid w:val="00A9133F"/>
    <w:rsid w:val="00A917B9"/>
    <w:rsid w:val="00A938FC"/>
    <w:rsid w:val="00A94BD9"/>
    <w:rsid w:val="00A9568C"/>
    <w:rsid w:val="00AA16B8"/>
    <w:rsid w:val="00AA260F"/>
    <w:rsid w:val="00AA3EEA"/>
    <w:rsid w:val="00AA5957"/>
    <w:rsid w:val="00AA6BA7"/>
    <w:rsid w:val="00AA716F"/>
    <w:rsid w:val="00AB0803"/>
    <w:rsid w:val="00AB0CBA"/>
    <w:rsid w:val="00AB3110"/>
    <w:rsid w:val="00AB3B70"/>
    <w:rsid w:val="00AB46E8"/>
    <w:rsid w:val="00AB6221"/>
    <w:rsid w:val="00AB69CB"/>
    <w:rsid w:val="00AC1F0E"/>
    <w:rsid w:val="00AC46FF"/>
    <w:rsid w:val="00AC5576"/>
    <w:rsid w:val="00AC58A4"/>
    <w:rsid w:val="00AC5995"/>
    <w:rsid w:val="00AC7E0B"/>
    <w:rsid w:val="00AD303C"/>
    <w:rsid w:val="00AD3A1D"/>
    <w:rsid w:val="00AD4EE1"/>
    <w:rsid w:val="00AD52DD"/>
    <w:rsid w:val="00AE2139"/>
    <w:rsid w:val="00AE68B7"/>
    <w:rsid w:val="00AF040E"/>
    <w:rsid w:val="00AF4874"/>
    <w:rsid w:val="00AF51C3"/>
    <w:rsid w:val="00AF6A9F"/>
    <w:rsid w:val="00AF7103"/>
    <w:rsid w:val="00B01579"/>
    <w:rsid w:val="00B07D71"/>
    <w:rsid w:val="00B1179D"/>
    <w:rsid w:val="00B11DD4"/>
    <w:rsid w:val="00B13795"/>
    <w:rsid w:val="00B142B8"/>
    <w:rsid w:val="00B17267"/>
    <w:rsid w:val="00B17F18"/>
    <w:rsid w:val="00B20794"/>
    <w:rsid w:val="00B20B65"/>
    <w:rsid w:val="00B23760"/>
    <w:rsid w:val="00B25786"/>
    <w:rsid w:val="00B3008B"/>
    <w:rsid w:val="00B31623"/>
    <w:rsid w:val="00B3247D"/>
    <w:rsid w:val="00B325DC"/>
    <w:rsid w:val="00B361E2"/>
    <w:rsid w:val="00B364B4"/>
    <w:rsid w:val="00B37F01"/>
    <w:rsid w:val="00B40DA8"/>
    <w:rsid w:val="00B40F71"/>
    <w:rsid w:val="00B44C96"/>
    <w:rsid w:val="00B45EC5"/>
    <w:rsid w:val="00B46593"/>
    <w:rsid w:val="00B5206A"/>
    <w:rsid w:val="00B54383"/>
    <w:rsid w:val="00B560AF"/>
    <w:rsid w:val="00B56ECE"/>
    <w:rsid w:val="00B5715B"/>
    <w:rsid w:val="00B574AA"/>
    <w:rsid w:val="00B6035F"/>
    <w:rsid w:val="00B60ACA"/>
    <w:rsid w:val="00B700D6"/>
    <w:rsid w:val="00B7077D"/>
    <w:rsid w:val="00B70C3E"/>
    <w:rsid w:val="00B70FDF"/>
    <w:rsid w:val="00B71EEF"/>
    <w:rsid w:val="00B72927"/>
    <w:rsid w:val="00B75368"/>
    <w:rsid w:val="00B8059D"/>
    <w:rsid w:val="00B80898"/>
    <w:rsid w:val="00B81B1D"/>
    <w:rsid w:val="00B81E15"/>
    <w:rsid w:val="00B820CB"/>
    <w:rsid w:val="00B82683"/>
    <w:rsid w:val="00B8345C"/>
    <w:rsid w:val="00B83484"/>
    <w:rsid w:val="00B84034"/>
    <w:rsid w:val="00B85C70"/>
    <w:rsid w:val="00B85DFC"/>
    <w:rsid w:val="00B866DB"/>
    <w:rsid w:val="00B87775"/>
    <w:rsid w:val="00B87D74"/>
    <w:rsid w:val="00B904A6"/>
    <w:rsid w:val="00B90703"/>
    <w:rsid w:val="00B92296"/>
    <w:rsid w:val="00B935A9"/>
    <w:rsid w:val="00B966F2"/>
    <w:rsid w:val="00BA4CCB"/>
    <w:rsid w:val="00BA6CA6"/>
    <w:rsid w:val="00BB02DA"/>
    <w:rsid w:val="00BB49CE"/>
    <w:rsid w:val="00BB66E1"/>
    <w:rsid w:val="00BB6A13"/>
    <w:rsid w:val="00BB7539"/>
    <w:rsid w:val="00BC42F6"/>
    <w:rsid w:val="00BC640C"/>
    <w:rsid w:val="00BC6B59"/>
    <w:rsid w:val="00BD1C64"/>
    <w:rsid w:val="00BE02AA"/>
    <w:rsid w:val="00BE2AF8"/>
    <w:rsid w:val="00BE38C8"/>
    <w:rsid w:val="00BE393E"/>
    <w:rsid w:val="00BE43DB"/>
    <w:rsid w:val="00BE4B56"/>
    <w:rsid w:val="00BE4FE3"/>
    <w:rsid w:val="00BE674A"/>
    <w:rsid w:val="00BE6F58"/>
    <w:rsid w:val="00BF0264"/>
    <w:rsid w:val="00BF0DD2"/>
    <w:rsid w:val="00BF1050"/>
    <w:rsid w:val="00BF13F5"/>
    <w:rsid w:val="00BF2323"/>
    <w:rsid w:val="00BF28CE"/>
    <w:rsid w:val="00BF5730"/>
    <w:rsid w:val="00BF7024"/>
    <w:rsid w:val="00C00B8A"/>
    <w:rsid w:val="00C01127"/>
    <w:rsid w:val="00C05212"/>
    <w:rsid w:val="00C11D24"/>
    <w:rsid w:val="00C14430"/>
    <w:rsid w:val="00C15B45"/>
    <w:rsid w:val="00C1696D"/>
    <w:rsid w:val="00C1791B"/>
    <w:rsid w:val="00C211C2"/>
    <w:rsid w:val="00C21532"/>
    <w:rsid w:val="00C21F4D"/>
    <w:rsid w:val="00C22DEC"/>
    <w:rsid w:val="00C23157"/>
    <w:rsid w:val="00C247EE"/>
    <w:rsid w:val="00C2692F"/>
    <w:rsid w:val="00C31B0F"/>
    <w:rsid w:val="00C32258"/>
    <w:rsid w:val="00C32E6D"/>
    <w:rsid w:val="00C333F6"/>
    <w:rsid w:val="00C33451"/>
    <w:rsid w:val="00C34C6D"/>
    <w:rsid w:val="00C36128"/>
    <w:rsid w:val="00C40962"/>
    <w:rsid w:val="00C42874"/>
    <w:rsid w:val="00C42C51"/>
    <w:rsid w:val="00C44461"/>
    <w:rsid w:val="00C4532D"/>
    <w:rsid w:val="00C45B0C"/>
    <w:rsid w:val="00C507D4"/>
    <w:rsid w:val="00C512EF"/>
    <w:rsid w:val="00C519B4"/>
    <w:rsid w:val="00C528C4"/>
    <w:rsid w:val="00C52AB8"/>
    <w:rsid w:val="00C53316"/>
    <w:rsid w:val="00C54C11"/>
    <w:rsid w:val="00C615A5"/>
    <w:rsid w:val="00C62A56"/>
    <w:rsid w:val="00C62DA9"/>
    <w:rsid w:val="00C6461E"/>
    <w:rsid w:val="00C64946"/>
    <w:rsid w:val="00C65A41"/>
    <w:rsid w:val="00C6704E"/>
    <w:rsid w:val="00C709ED"/>
    <w:rsid w:val="00C71D05"/>
    <w:rsid w:val="00C74347"/>
    <w:rsid w:val="00C76360"/>
    <w:rsid w:val="00C7669A"/>
    <w:rsid w:val="00C7677B"/>
    <w:rsid w:val="00C7796E"/>
    <w:rsid w:val="00C813FF"/>
    <w:rsid w:val="00C86710"/>
    <w:rsid w:val="00C86F8B"/>
    <w:rsid w:val="00C92125"/>
    <w:rsid w:val="00C9399B"/>
    <w:rsid w:val="00C93C29"/>
    <w:rsid w:val="00C9545F"/>
    <w:rsid w:val="00C95801"/>
    <w:rsid w:val="00C978B4"/>
    <w:rsid w:val="00CA3B27"/>
    <w:rsid w:val="00CA4B6C"/>
    <w:rsid w:val="00CA4ED7"/>
    <w:rsid w:val="00CA5A04"/>
    <w:rsid w:val="00CA7790"/>
    <w:rsid w:val="00CB0409"/>
    <w:rsid w:val="00CB1743"/>
    <w:rsid w:val="00CB183B"/>
    <w:rsid w:val="00CB291A"/>
    <w:rsid w:val="00CB6E5E"/>
    <w:rsid w:val="00CC0410"/>
    <w:rsid w:val="00CC2043"/>
    <w:rsid w:val="00CC20AF"/>
    <w:rsid w:val="00CC275B"/>
    <w:rsid w:val="00CC2BAE"/>
    <w:rsid w:val="00CC2DF7"/>
    <w:rsid w:val="00CC3349"/>
    <w:rsid w:val="00CC3A10"/>
    <w:rsid w:val="00CC4647"/>
    <w:rsid w:val="00CC531F"/>
    <w:rsid w:val="00CC5853"/>
    <w:rsid w:val="00CD05D9"/>
    <w:rsid w:val="00CD1557"/>
    <w:rsid w:val="00CD22BE"/>
    <w:rsid w:val="00CD3411"/>
    <w:rsid w:val="00CD4B01"/>
    <w:rsid w:val="00CD4F1F"/>
    <w:rsid w:val="00CD55BF"/>
    <w:rsid w:val="00CE3143"/>
    <w:rsid w:val="00CE32CA"/>
    <w:rsid w:val="00CE48C3"/>
    <w:rsid w:val="00CF1644"/>
    <w:rsid w:val="00CF1CE8"/>
    <w:rsid w:val="00CF2AC0"/>
    <w:rsid w:val="00CF3289"/>
    <w:rsid w:val="00CF39E5"/>
    <w:rsid w:val="00CF45F3"/>
    <w:rsid w:val="00CF5887"/>
    <w:rsid w:val="00CF7F48"/>
    <w:rsid w:val="00D009A2"/>
    <w:rsid w:val="00D00A37"/>
    <w:rsid w:val="00D00CA5"/>
    <w:rsid w:val="00D01C1E"/>
    <w:rsid w:val="00D03356"/>
    <w:rsid w:val="00D06616"/>
    <w:rsid w:val="00D0792A"/>
    <w:rsid w:val="00D108B5"/>
    <w:rsid w:val="00D11DC4"/>
    <w:rsid w:val="00D12746"/>
    <w:rsid w:val="00D12ACD"/>
    <w:rsid w:val="00D14346"/>
    <w:rsid w:val="00D24285"/>
    <w:rsid w:val="00D32488"/>
    <w:rsid w:val="00D3314F"/>
    <w:rsid w:val="00D355C2"/>
    <w:rsid w:val="00D359D6"/>
    <w:rsid w:val="00D36ADC"/>
    <w:rsid w:val="00D43086"/>
    <w:rsid w:val="00D45229"/>
    <w:rsid w:val="00D515AE"/>
    <w:rsid w:val="00D5327C"/>
    <w:rsid w:val="00D611B5"/>
    <w:rsid w:val="00D61E93"/>
    <w:rsid w:val="00D65CF7"/>
    <w:rsid w:val="00D67914"/>
    <w:rsid w:val="00D70896"/>
    <w:rsid w:val="00D71591"/>
    <w:rsid w:val="00D71ACA"/>
    <w:rsid w:val="00D71DD6"/>
    <w:rsid w:val="00D72E67"/>
    <w:rsid w:val="00D73E0B"/>
    <w:rsid w:val="00D745F0"/>
    <w:rsid w:val="00D76110"/>
    <w:rsid w:val="00D76AD6"/>
    <w:rsid w:val="00D805C9"/>
    <w:rsid w:val="00D82EF2"/>
    <w:rsid w:val="00D84435"/>
    <w:rsid w:val="00D859FD"/>
    <w:rsid w:val="00D860A2"/>
    <w:rsid w:val="00D8682A"/>
    <w:rsid w:val="00D87434"/>
    <w:rsid w:val="00D87A68"/>
    <w:rsid w:val="00D923FC"/>
    <w:rsid w:val="00D93C0D"/>
    <w:rsid w:val="00D93FB3"/>
    <w:rsid w:val="00D949B2"/>
    <w:rsid w:val="00D95B83"/>
    <w:rsid w:val="00D96671"/>
    <w:rsid w:val="00D9799B"/>
    <w:rsid w:val="00D97DEA"/>
    <w:rsid w:val="00DA0955"/>
    <w:rsid w:val="00DA0B0B"/>
    <w:rsid w:val="00DA51AA"/>
    <w:rsid w:val="00DB1122"/>
    <w:rsid w:val="00DB4F42"/>
    <w:rsid w:val="00DB5CD5"/>
    <w:rsid w:val="00DB7379"/>
    <w:rsid w:val="00DC2B9A"/>
    <w:rsid w:val="00DC5762"/>
    <w:rsid w:val="00DC6F25"/>
    <w:rsid w:val="00DC77B1"/>
    <w:rsid w:val="00DC788A"/>
    <w:rsid w:val="00DC7ECC"/>
    <w:rsid w:val="00DD00F9"/>
    <w:rsid w:val="00DD2261"/>
    <w:rsid w:val="00DD3377"/>
    <w:rsid w:val="00DD3D8E"/>
    <w:rsid w:val="00DD74A7"/>
    <w:rsid w:val="00DE16AC"/>
    <w:rsid w:val="00DE1AB9"/>
    <w:rsid w:val="00DE27E2"/>
    <w:rsid w:val="00DE3EA0"/>
    <w:rsid w:val="00DE639A"/>
    <w:rsid w:val="00DE7C1C"/>
    <w:rsid w:val="00DF192D"/>
    <w:rsid w:val="00DF20B9"/>
    <w:rsid w:val="00DF3CC2"/>
    <w:rsid w:val="00DF4BE4"/>
    <w:rsid w:val="00DF4E31"/>
    <w:rsid w:val="00DF5D40"/>
    <w:rsid w:val="00E02628"/>
    <w:rsid w:val="00E036BA"/>
    <w:rsid w:val="00E04ADE"/>
    <w:rsid w:val="00E04C7D"/>
    <w:rsid w:val="00E07327"/>
    <w:rsid w:val="00E07680"/>
    <w:rsid w:val="00E1002E"/>
    <w:rsid w:val="00E120A2"/>
    <w:rsid w:val="00E13C19"/>
    <w:rsid w:val="00E14CA1"/>
    <w:rsid w:val="00E15A0C"/>
    <w:rsid w:val="00E15BFE"/>
    <w:rsid w:val="00E21B33"/>
    <w:rsid w:val="00E22752"/>
    <w:rsid w:val="00E25C5C"/>
    <w:rsid w:val="00E26438"/>
    <w:rsid w:val="00E30483"/>
    <w:rsid w:val="00E30A20"/>
    <w:rsid w:val="00E31150"/>
    <w:rsid w:val="00E31458"/>
    <w:rsid w:val="00E3378C"/>
    <w:rsid w:val="00E34F83"/>
    <w:rsid w:val="00E36793"/>
    <w:rsid w:val="00E37586"/>
    <w:rsid w:val="00E37D6C"/>
    <w:rsid w:val="00E4078C"/>
    <w:rsid w:val="00E40F88"/>
    <w:rsid w:val="00E423B2"/>
    <w:rsid w:val="00E44FC7"/>
    <w:rsid w:val="00E458D2"/>
    <w:rsid w:val="00E45F10"/>
    <w:rsid w:val="00E46DAB"/>
    <w:rsid w:val="00E51D1F"/>
    <w:rsid w:val="00E51F8D"/>
    <w:rsid w:val="00E52681"/>
    <w:rsid w:val="00E53074"/>
    <w:rsid w:val="00E53B06"/>
    <w:rsid w:val="00E540E8"/>
    <w:rsid w:val="00E54AED"/>
    <w:rsid w:val="00E568BF"/>
    <w:rsid w:val="00E57AA0"/>
    <w:rsid w:val="00E57B44"/>
    <w:rsid w:val="00E60310"/>
    <w:rsid w:val="00E60324"/>
    <w:rsid w:val="00E64F03"/>
    <w:rsid w:val="00E65EE7"/>
    <w:rsid w:val="00E66865"/>
    <w:rsid w:val="00E66A13"/>
    <w:rsid w:val="00E66C3B"/>
    <w:rsid w:val="00E7167D"/>
    <w:rsid w:val="00E72769"/>
    <w:rsid w:val="00E727AD"/>
    <w:rsid w:val="00E72E0B"/>
    <w:rsid w:val="00E74BF0"/>
    <w:rsid w:val="00E75425"/>
    <w:rsid w:val="00E77687"/>
    <w:rsid w:val="00E77D77"/>
    <w:rsid w:val="00E818AE"/>
    <w:rsid w:val="00E82D84"/>
    <w:rsid w:val="00E82F0E"/>
    <w:rsid w:val="00E85405"/>
    <w:rsid w:val="00E90139"/>
    <w:rsid w:val="00E90206"/>
    <w:rsid w:val="00E90FC2"/>
    <w:rsid w:val="00E90FEA"/>
    <w:rsid w:val="00E9241B"/>
    <w:rsid w:val="00E93C46"/>
    <w:rsid w:val="00E9410F"/>
    <w:rsid w:val="00E96BE4"/>
    <w:rsid w:val="00EA1E5B"/>
    <w:rsid w:val="00EA419B"/>
    <w:rsid w:val="00EA4B69"/>
    <w:rsid w:val="00EA6408"/>
    <w:rsid w:val="00EB49E6"/>
    <w:rsid w:val="00EB5413"/>
    <w:rsid w:val="00EB5BF0"/>
    <w:rsid w:val="00EB5C5E"/>
    <w:rsid w:val="00EB7748"/>
    <w:rsid w:val="00EB7D60"/>
    <w:rsid w:val="00EC2C92"/>
    <w:rsid w:val="00EC3485"/>
    <w:rsid w:val="00EC38F4"/>
    <w:rsid w:val="00EC4E80"/>
    <w:rsid w:val="00EC512B"/>
    <w:rsid w:val="00EC5986"/>
    <w:rsid w:val="00EC72D5"/>
    <w:rsid w:val="00EC7FFA"/>
    <w:rsid w:val="00ED19BB"/>
    <w:rsid w:val="00ED59CF"/>
    <w:rsid w:val="00ED6F94"/>
    <w:rsid w:val="00EE2FC7"/>
    <w:rsid w:val="00EF010C"/>
    <w:rsid w:val="00EF0FEF"/>
    <w:rsid w:val="00EF1CC0"/>
    <w:rsid w:val="00EF22FA"/>
    <w:rsid w:val="00EF4ED9"/>
    <w:rsid w:val="00EF7E73"/>
    <w:rsid w:val="00F011E0"/>
    <w:rsid w:val="00F012A1"/>
    <w:rsid w:val="00F01583"/>
    <w:rsid w:val="00F01CA6"/>
    <w:rsid w:val="00F027EA"/>
    <w:rsid w:val="00F02B77"/>
    <w:rsid w:val="00F045FA"/>
    <w:rsid w:val="00F04645"/>
    <w:rsid w:val="00F07C35"/>
    <w:rsid w:val="00F10471"/>
    <w:rsid w:val="00F10541"/>
    <w:rsid w:val="00F11238"/>
    <w:rsid w:val="00F124D6"/>
    <w:rsid w:val="00F146FB"/>
    <w:rsid w:val="00F1694F"/>
    <w:rsid w:val="00F20250"/>
    <w:rsid w:val="00F21FCD"/>
    <w:rsid w:val="00F2327B"/>
    <w:rsid w:val="00F23578"/>
    <w:rsid w:val="00F2517B"/>
    <w:rsid w:val="00F266CC"/>
    <w:rsid w:val="00F32611"/>
    <w:rsid w:val="00F34960"/>
    <w:rsid w:val="00F349E9"/>
    <w:rsid w:val="00F35025"/>
    <w:rsid w:val="00F40D2D"/>
    <w:rsid w:val="00F438FB"/>
    <w:rsid w:val="00F44FCA"/>
    <w:rsid w:val="00F454F8"/>
    <w:rsid w:val="00F45FB1"/>
    <w:rsid w:val="00F4685D"/>
    <w:rsid w:val="00F53BDF"/>
    <w:rsid w:val="00F5493E"/>
    <w:rsid w:val="00F56E7D"/>
    <w:rsid w:val="00F6104E"/>
    <w:rsid w:val="00F62348"/>
    <w:rsid w:val="00F65241"/>
    <w:rsid w:val="00F668C5"/>
    <w:rsid w:val="00F7122D"/>
    <w:rsid w:val="00F73DA1"/>
    <w:rsid w:val="00F763E7"/>
    <w:rsid w:val="00F8708F"/>
    <w:rsid w:val="00F878E3"/>
    <w:rsid w:val="00F87C51"/>
    <w:rsid w:val="00F90953"/>
    <w:rsid w:val="00F917DF"/>
    <w:rsid w:val="00F920CC"/>
    <w:rsid w:val="00F952D4"/>
    <w:rsid w:val="00F953F1"/>
    <w:rsid w:val="00F963C1"/>
    <w:rsid w:val="00F979D9"/>
    <w:rsid w:val="00FA3AC1"/>
    <w:rsid w:val="00FA3C42"/>
    <w:rsid w:val="00FA4953"/>
    <w:rsid w:val="00FA4C0A"/>
    <w:rsid w:val="00FA5265"/>
    <w:rsid w:val="00FA5640"/>
    <w:rsid w:val="00FA732D"/>
    <w:rsid w:val="00FB6F74"/>
    <w:rsid w:val="00FC04CC"/>
    <w:rsid w:val="00FC28A7"/>
    <w:rsid w:val="00FC29F2"/>
    <w:rsid w:val="00FC4887"/>
    <w:rsid w:val="00FC5051"/>
    <w:rsid w:val="00FC5A85"/>
    <w:rsid w:val="00FC72AF"/>
    <w:rsid w:val="00FD14D0"/>
    <w:rsid w:val="00FD5D7A"/>
    <w:rsid w:val="00FE08B3"/>
    <w:rsid w:val="00FE1023"/>
    <w:rsid w:val="00FE1123"/>
    <w:rsid w:val="00FE1D75"/>
    <w:rsid w:val="00FE2E35"/>
    <w:rsid w:val="00FE6E6E"/>
    <w:rsid w:val="00FF3F1B"/>
    <w:rsid w:val="00FF477A"/>
    <w:rsid w:val="00FF4863"/>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D42B5-B8D3-4108-B801-A48FDF24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541"/>
  </w:style>
  <w:style w:type="paragraph" w:styleId="Heading1">
    <w:name w:val="heading 1"/>
    <w:basedOn w:val="Normal"/>
    <w:next w:val="Normal"/>
    <w:link w:val="Heading1Char"/>
    <w:uiPriority w:val="9"/>
    <w:qFormat/>
    <w:rsid w:val="00F235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26482"/>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D108B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0541"/>
    <w:rPr>
      <w:color w:val="0000FF" w:themeColor="hyperlink"/>
      <w:u w:val="single"/>
    </w:rPr>
  </w:style>
  <w:style w:type="character" w:customStyle="1" w:styleId="apple-converted-space">
    <w:name w:val="apple-converted-space"/>
    <w:basedOn w:val="DefaultParagraphFont"/>
    <w:rsid w:val="00F10541"/>
  </w:style>
  <w:style w:type="table" w:styleId="TableGrid">
    <w:name w:val="Table Grid"/>
    <w:basedOn w:val="TableNormal"/>
    <w:uiPriority w:val="59"/>
    <w:rsid w:val="00A44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4F83"/>
    <w:rPr>
      <w:rFonts w:ascii="Tahoma" w:hAnsi="Tahoma" w:cs="Tahoma"/>
      <w:sz w:val="16"/>
      <w:szCs w:val="16"/>
    </w:rPr>
  </w:style>
  <w:style w:type="character" w:customStyle="1" w:styleId="BalloonTextChar">
    <w:name w:val="Balloon Text Char"/>
    <w:basedOn w:val="DefaultParagraphFont"/>
    <w:link w:val="BalloonText"/>
    <w:uiPriority w:val="99"/>
    <w:semiHidden/>
    <w:rsid w:val="00E34F83"/>
    <w:rPr>
      <w:rFonts w:ascii="Tahoma" w:hAnsi="Tahoma" w:cs="Tahoma"/>
      <w:sz w:val="16"/>
      <w:szCs w:val="16"/>
    </w:rPr>
  </w:style>
  <w:style w:type="character" w:customStyle="1" w:styleId="Heading3Char">
    <w:name w:val="Heading 3 Char"/>
    <w:basedOn w:val="DefaultParagraphFont"/>
    <w:link w:val="Heading3"/>
    <w:uiPriority w:val="9"/>
    <w:rsid w:val="00426482"/>
    <w:rPr>
      <w:rFonts w:ascii="Times New Roman" w:eastAsia="Times New Roman" w:hAnsi="Times New Roman"/>
      <w:b/>
      <w:bCs/>
      <w:sz w:val="27"/>
      <w:szCs w:val="27"/>
    </w:rPr>
  </w:style>
  <w:style w:type="character" w:customStyle="1" w:styleId="subject">
    <w:name w:val="subject"/>
    <w:basedOn w:val="DefaultParagraphFont"/>
    <w:rsid w:val="00426482"/>
  </w:style>
  <w:style w:type="character" w:customStyle="1" w:styleId="lozenge-static">
    <w:name w:val="lozenge-static"/>
    <w:basedOn w:val="DefaultParagraphFont"/>
    <w:rsid w:val="00426482"/>
  </w:style>
  <w:style w:type="character" w:customStyle="1" w:styleId="ampm">
    <w:name w:val="ampm"/>
    <w:basedOn w:val="DefaultParagraphFont"/>
    <w:rsid w:val="00426482"/>
  </w:style>
  <w:style w:type="character" w:customStyle="1" w:styleId="tictac-att-header-save-message">
    <w:name w:val="tictac-att-header-save-message"/>
    <w:basedOn w:val="DefaultParagraphFont"/>
    <w:rsid w:val="00426482"/>
  </w:style>
  <w:style w:type="character" w:customStyle="1" w:styleId="Heading4Char">
    <w:name w:val="Heading 4 Char"/>
    <w:basedOn w:val="DefaultParagraphFont"/>
    <w:link w:val="Heading4"/>
    <w:uiPriority w:val="9"/>
    <w:semiHidden/>
    <w:rsid w:val="00D108B5"/>
    <w:rPr>
      <w:rFonts w:asciiTheme="majorHAnsi" w:eastAsiaTheme="majorEastAsia" w:hAnsiTheme="majorHAnsi" w:cstheme="majorBidi"/>
      <w:b/>
      <w:bCs/>
      <w:i/>
      <w:iCs/>
      <w:color w:val="4F81BD" w:themeColor="accent1"/>
    </w:rPr>
  </w:style>
  <w:style w:type="character" w:customStyle="1" w:styleId="captioncredit">
    <w:name w:val="caption__credit"/>
    <w:basedOn w:val="DefaultParagraphFont"/>
    <w:rsid w:val="00D108B5"/>
  </w:style>
  <w:style w:type="character" w:customStyle="1" w:styleId="visuallyhidden">
    <w:name w:val="visuallyhidden"/>
    <w:basedOn w:val="DefaultParagraphFont"/>
    <w:rsid w:val="00D108B5"/>
  </w:style>
  <w:style w:type="paragraph" w:styleId="NormalWeb">
    <w:name w:val="Normal (Web)"/>
    <w:basedOn w:val="Normal"/>
    <w:uiPriority w:val="99"/>
    <w:unhideWhenUsed/>
    <w:rsid w:val="00D108B5"/>
    <w:pPr>
      <w:spacing w:before="100" w:beforeAutospacing="1" w:after="100" w:afterAutospacing="1"/>
    </w:pPr>
    <w:rPr>
      <w:rFonts w:ascii="Times New Roman" w:eastAsia="Times New Roman" w:hAnsi="Times New Roman"/>
      <w:sz w:val="24"/>
    </w:rPr>
  </w:style>
  <w:style w:type="character" w:styleId="Strong">
    <w:name w:val="Strong"/>
    <w:basedOn w:val="DefaultParagraphFont"/>
    <w:uiPriority w:val="22"/>
    <w:qFormat/>
    <w:rsid w:val="00D108B5"/>
    <w:rPr>
      <w:b/>
      <w:bCs/>
    </w:rPr>
  </w:style>
  <w:style w:type="character" w:styleId="Emphasis">
    <w:name w:val="Emphasis"/>
    <w:basedOn w:val="DefaultParagraphFont"/>
    <w:uiPriority w:val="20"/>
    <w:qFormat/>
    <w:rsid w:val="00D108B5"/>
    <w:rPr>
      <w:i/>
      <w:iCs/>
    </w:rPr>
  </w:style>
  <w:style w:type="paragraph" w:styleId="Header">
    <w:name w:val="header"/>
    <w:basedOn w:val="Normal"/>
    <w:link w:val="HeaderChar"/>
    <w:uiPriority w:val="99"/>
    <w:unhideWhenUsed/>
    <w:rsid w:val="00931B89"/>
    <w:pPr>
      <w:tabs>
        <w:tab w:val="center" w:pos="4680"/>
        <w:tab w:val="right" w:pos="9360"/>
      </w:tabs>
    </w:pPr>
  </w:style>
  <w:style w:type="character" w:customStyle="1" w:styleId="HeaderChar">
    <w:name w:val="Header Char"/>
    <w:basedOn w:val="DefaultParagraphFont"/>
    <w:link w:val="Header"/>
    <w:uiPriority w:val="99"/>
    <w:rsid w:val="00931B89"/>
  </w:style>
  <w:style w:type="paragraph" w:styleId="Footer">
    <w:name w:val="footer"/>
    <w:basedOn w:val="Normal"/>
    <w:link w:val="FooterChar"/>
    <w:uiPriority w:val="99"/>
    <w:semiHidden/>
    <w:unhideWhenUsed/>
    <w:rsid w:val="00931B89"/>
    <w:pPr>
      <w:tabs>
        <w:tab w:val="center" w:pos="4680"/>
        <w:tab w:val="right" w:pos="9360"/>
      </w:tabs>
    </w:pPr>
  </w:style>
  <w:style w:type="character" w:customStyle="1" w:styleId="FooterChar">
    <w:name w:val="Footer Char"/>
    <w:basedOn w:val="DefaultParagraphFont"/>
    <w:link w:val="Footer"/>
    <w:uiPriority w:val="99"/>
    <w:semiHidden/>
    <w:rsid w:val="00931B89"/>
  </w:style>
  <w:style w:type="paragraph" w:styleId="ListParagraph">
    <w:name w:val="List Paragraph"/>
    <w:basedOn w:val="Normal"/>
    <w:uiPriority w:val="34"/>
    <w:qFormat/>
    <w:rsid w:val="00C40962"/>
    <w:pPr>
      <w:ind w:left="720"/>
      <w:contextualSpacing/>
    </w:pPr>
    <w:rPr>
      <w:rFonts w:asciiTheme="minorHAnsi" w:eastAsiaTheme="minorEastAsia" w:hAnsiTheme="minorHAnsi" w:cstheme="minorBidi"/>
      <w:sz w:val="24"/>
    </w:rPr>
  </w:style>
  <w:style w:type="character" w:styleId="FollowedHyperlink">
    <w:name w:val="FollowedHyperlink"/>
    <w:basedOn w:val="DefaultParagraphFont"/>
    <w:uiPriority w:val="99"/>
    <w:semiHidden/>
    <w:unhideWhenUsed/>
    <w:rsid w:val="00C62A56"/>
    <w:rPr>
      <w:color w:val="800080" w:themeColor="followedHyperlink"/>
      <w:u w:val="single"/>
    </w:rPr>
  </w:style>
  <w:style w:type="paragraph" w:customStyle="1" w:styleId="Pa1">
    <w:name w:val="Pa1"/>
    <w:basedOn w:val="Normal"/>
    <w:next w:val="Normal"/>
    <w:uiPriority w:val="99"/>
    <w:rsid w:val="006450A9"/>
    <w:pPr>
      <w:autoSpaceDE w:val="0"/>
      <w:autoSpaceDN w:val="0"/>
      <w:adjustRightInd w:val="0"/>
      <w:spacing w:line="201" w:lineRule="atLeast"/>
    </w:pPr>
    <w:rPr>
      <w:rFonts w:ascii="Avenir LT Std" w:hAnsi="Avenir LT Std"/>
      <w:sz w:val="24"/>
    </w:rPr>
  </w:style>
  <w:style w:type="paragraph" w:customStyle="1" w:styleId="Default">
    <w:name w:val="Default"/>
    <w:rsid w:val="00F438FB"/>
    <w:pPr>
      <w:autoSpaceDE w:val="0"/>
      <w:autoSpaceDN w:val="0"/>
      <w:adjustRightInd w:val="0"/>
    </w:pPr>
    <w:rPr>
      <w:rFonts w:ascii="TheSerifBold-Plain" w:hAnsi="TheSerifBold-Plain" w:cs="TheSerifBold-Plain"/>
      <w:color w:val="000000"/>
      <w:sz w:val="24"/>
    </w:rPr>
  </w:style>
  <w:style w:type="paragraph" w:customStyle="1" w:styleId="Pa5">
    <w:name w:val="Pa5"/>
    <w:basedOn w:val="Default"/>
    <w:next w:val="Default"/>
    <w:uiPriority w:val="99"/>
    <w:rsid w:val="00F438FB"/>
    <w:pPr>
      <w:spacing w:line="561" w:lineRule="atLeast"/>
    </w:pPr>
    <w:rPr>
      <w:rFonts w:cs="Times New Roman"/>
      <w:color w:val="auto"/>
    </w:rPr>
  </w:style>
  <w:style w:type="character" w:customStyle="1" w:styleId="Heading1Char">
    <w:name w:val="Heading 1 Char"/>
    <w:basedOn w:val="DefaultParagraphFont"/>
    <w:link w:val="Heading1"/>
    <w:uiPriority w:val="9"/>
    <w:rsid w:val="00F23578"/>
    <w:rPr>
      <w:rFonts w:asciiTheme="majorHAnsi" w:eastAsiaTheme="majorEastAsia" w:hAnsiTheme="majorHAnsi" w:cstheme="majorBidi"/>
      <w:b/>
      <w:bCs/>
      <w:color w:val="365F91" w:themeColor="accent1" w:themeShade="BF"/>
      <w:sz w:val="28"/>
      <w:szCs w:val="28"/>
    </w:rPr>
  </w:style>
  <w:style w:type="character" w:customStyle="1" w:styleId="a-size-large">
    <w:name w:val="a-size-large"/>
    <w:basedOn w:val="DefaultParagraphFont"/>
    <w:rsid w:val="00F23578"/>
  </w:style>
  <w:style w:type="character" w:customStyle="1" w:styleId="a-size-medium">
    <w:name w:val="a-size-medium"/>
    <w:basedOn w:val="DefaultParagraphFont"/>
    <w:rsid w:val="00F23578"/>
  </w:style>
  <w:style w:type="character" w:customStyle="1" w:styleId="author">
    <w:name w:val="author"/>
    <w:basedOn w:val="DefaultParagraphFont"/>
    <w:rsid w:val="00F23578"/>
  </w:style>
  <w:style w:type="character" w:customStyle="1" w:styleId="read-counter">
    <w:name w:val="read-counter"/>
    <w:basedOn w:val="DefaultParagraphFont"/>
    <w:rsid w:val="005B1B32"/>
  </w:style>
  <w:style w:type="character" w:customStyle="1" w:styleId="printhtml">
    <w:name w:val="print_html"/>
    <w:basedOn w:val="DefaultParagraphFont"/>
    <w:rsid w:val="005B1B32"/>
  </w:style>
  <w:style w:type="character" w:customStyle="1" w:styleId="printmail">
    <w:name w:val="print_mail"/>
    <w:basedOn w:val="DefaultParagraphFont"/>
    <w:rsid w:val="005B1B32"/>
  </w:style>
  <w:style w:type="character" w:customStyle="1" w:styleId="printpdf">
    <w:name w:val="print_pdf"/>
    <w:basedOn w:val="DefaultParagraphFont"/>
    <w:rsid w:val="005B1B32"/>
  </w:style>
  <w:style w:type="paragraph" w:styleId="BodyText">
    <w:name w:val="Body Text"/>
    <w:basedOn w:val="Normal"/>
    <w:link w:val="BodyTextChar"/>
    <w:rsid w:val="00167B42"/>
    <w:pPr>
      <w:autoSpaceDE w:val="0"/>
      <w:autoSpaceDN w:val="0"/>
      <w:adjustRightInd w:val="0"/>
      <w:snapToGrid w:val="0"/>
      <w:spacing w:line="480" w:lineRule="auto"/>
      <w:ind w:firstLine="720"/>
    </w:pPr>
    <w:rPr>
      <w:rFonts w:ascii="Times New Roman" w:eastAsia="Times New Roman" w:hAnsi="Times New Roman"/>
      <w:sz w:val="24"/>
    </w:rPr>
  </w:style>
  <w:style w:type="character" w:customStyle="1" w:styleId="BodyTextChar">
    <w:name w:val="Body Text Char"/>
    <w:basedOn w:val="DefaultParagraphFont"/>
    <w:link w:val="BodyText"/>
    <w:rsid w:val="00167B42"/>
    <w:rPr>
      <w:rFonts w:ascii="Times New Roman" w:eastAsia="Times New Roman" w:hAnsi="Times New Roman"/>
      <w:sz w:val="24"/>
    </w:rPr>
  </w:style>
  <w:style w:type="paragraph" w:customStyle="1" w:styleId="TitlePage">
    <w:name w:val="TitlePage"/>
    <w:basedOn w:val="Normal"/>
    <w:rsid w:val="00167B42"/>
    <w:pPr>
      <w:tabs>
        <w:tab w:val="left" w:pos="576"/>
      </w:tabs>
      <w:overflowPunct w:val="0"/>
      <w:autoSpaceDE w:val="0"/>
      <w:autoSpaceDN w:val="0"/>
      <w:adjustRightInd w:val="0"/>
      <w:spacing w:line="560" w:lineRule="atLeast"/>
      <w:jc w:val="center"/>
      <w:textAlignment w:val="baseline"/>
    </w:pPr>
    <w:rPr>
      <w:rFonts w:ascii="Times New Roman" w:eastAsia="Times New Roman" w:hAnsi="Times New Roman"/>
      <w:sz w:val="24"/>
    </w:rPr>
  </w:style>
  <w:style w:type="paragraph" w:customStyle="1" w:styleId="yiv6609040497msonormal">
    <w:name w:val="yiv6609040497msonormal"/>
    <w:basedOn w:val="Normal"/>
    <w:rsid w:val="003650A8"/>
    <w:pPr>
      <w:spacing w:before="100" w:beforeAutospacing="1" w:after="100" w:afterAutospacing="1"/>
    </w:pPr>
    <w:rPr>
      <w:rFonts w:ascii="Times New Roman" w:eastAsia="Times New Roman" w:hAnsi="Times New Roman"/>
      <w:sz w:val="24"/>
    </w:rPr>
  </w:style>
  <w:style w:type="paragraph" w:styleId="BodyTextIndent">
    <w:name w:val="Body Text Indent"/>
    <w:basedOn w:val="Normal"/>
    <w:link w:val="BodyTextIndentChar"/>
    <w:uiPriority w:val="99"/>
    <w:unhideWhenUsed/>
    <w:rsid w:val="006571D8"/>
    <w:pPr>
      <w:spacing w:after="120"/>
      <w:ind w:left="360"/>
    </w:pPr>
  </w:style>
  <w:style w:type="character" w:customStyle="1" w:styleId="BodyTextIndentChar">
    <w:name w:val="Body Text Indent Char"/>
    <w:basedOn w:val="DefaultParagraphFont"/>
    <w:link w:val="BodyTextIndent"/>
    <w:uiPriority w:val="99"/>
    <w:rsid w:val="006571D8"/>
  </w:style>
  <w:style w:type="paragraph" w:styleId="TOC1">
    <w:name w:val="toc 1"/>
    <w:basedOn w:val="Default"/>
    <w:next w:val="Default"/>
    <w:uiPriority w:val="99"/>
    <w:rsid w:val="006571D8"/>
    <w:rPr>
      <w:rFonts w:ascii="Times New Roman" w:hAnsi="Times New Roman" w:cs="Times New Roman"/>
      <w:color w:val="auto"/>
    </w:rPr>
  </w:style>
  <w:style w:type="character" w:customStyle="1" w:styleId="ndesc">
    <w:name w:val="ndesc"/>
    <w:basedOn w:val="DefaultParagraphFont"/>
    <w:rsid w:val="00DA0B0B"/>
  </w:style>
  <w:style w:type="character" w:customStyle="1" w:styleId="a-declarative">
    <w:name w:val="a-declarative"/>
    <w:basedOn w:val="DefaultParagraphFont"/>
    <w:rsid w:val="002F2FF4"/>
  </w:style>
  <w:style w:type="paragraph" w:customStyle="1" w:styleId="Pa26">
    <w:name w:val="Pa2+6"/>
    <w:basedOn w:val="Default"/>
    <w:next w:val="Default"/>
    <w:uiPriority w:val="99"/>
    <w:rsid w:val="00B90703"/>
    <w:pPr>
      <w:spacing w:line="401" w:lineRule="atLeast"/>
    </w:pPr>
    <w:rPr>
      <w:rFonts w:ascii="MetaBold-Roman" w:hAnsi="MetaBold-Roman" w:cs="Times New Roman"/>
      <w:color w:val="auto"/>
    </w:rPr>
  </w:style>
  <w:style w:type="character" w:customStyle="1" w:styleId="a-color-secondary">
    <w:name w:val="a-color-secondary"/>
    <w:basedOn w:val="DefaultParagraphFont"/>
    <w:rsid w:val="000B78F4"/>
  </w:style>
  <w:style w:type="paragraph" w:customStyle="1" w:styleId="Pa51">
    <w:name w:val="Pa5+1"/>
    <w:basedOn w:val="Default"/>
    <w:next w:val="Default"/>
    <w:uiPriority w:val="99"/>
    <w:rsid w:val="001C0579"/>
    <w:pPr>
      <w:spacing w:line="201" w:lineRule="atLeast"/>
    </w:pPr>
    <w:rPr>
      <w:rFonts w:ascii="Avenir 35 Light" w:hAnsi="Avenir 35 Light" w:cs="Times New Roman"/>
      <w:color w:val="auto"/>
    </w:rPr>
  </w:style>
  <w:style w:type="paragraph" w:customStyle="1" w:styleId="Pa01">
    <w:name w:val="Pa0+1"/>
    <w:basedOn w:val="Default"/>
    <w:next w:val="Default"/>
    <w:uiPriority w:val="99"/>
    <w:rsid w:val="00D36ADC"/>
    <w:pPr>
      <w:spacing w:line="201" w:lineRule="atLeast"/>
    </w:pPr>
    <w:rPr>
      <w:rFonts w:ascii="MetaNormal-Roman" w:hAnsi="MetaNormal-Roman" w:cs="Times New Roman"/>
      <w:color w:val="auto"/>
    </w:rPr>
  </w:style>
  <w:style w:type="character" w:customStyle="1" w:styleId="A2">
    <w:name w:val="A2"/>
    <w:uiPriority w:val="99"/>
    <w:rsid w:val="00D36ADC"/>
    <w:rPr>
      <w:rFonts w:cs="MetaNormal-Roman"/>
      <w:color w:val="000000"/>
      <w:sz w:val="18"/>
      <w:szCs w:val="18"/>
      <w:u w:val="single"/>
    </w:rPr>
  </w:style>
  <w:style w:type="paragraph" w:customStyle="1" w:styleId="Pa13">
    <w:name w:val="Pa1+3"/>
    <w:basedOn w:val="Default"/>
    <w:next w:val="Default"/>
    <w:uiPriority w:val="99"/>
    <w:rsid w:val="00D36ADC"/>
    <w:pPr>
      <w:spacing w:line="241" w:lineRule="atLeast"/>
    </w:pPr>
    <w:rPr>
      <w:rFonts w:ascii="MetaNormal-Roman" w:hAnsi="MetaNormal-Roman" w:cs="Times New Roman"/>
      <w:color w:val="auto"/>
    </w:rPr>
  </w:style>
  <w:style w:type="character" w:customStyle="1" w:styleId="A13">
    <w:name w:val="A1+3"/>
    <w:uiPriority w:val="99"/>
    <w:rsid w:val="00D36ADC"/>
    <w:rPr>
      <w:rFonts w:cs="MetaNormal-Roman"/>
      <w:color w:val="000000"/>
      <w:sz w:val="18"/>
      <w:szCs w:val="18"/>
    </w:rPr>
  </w:style>
  <w:style w:type="character" w:customStyle="1" w:styleId="A51">
    <w:name w:val="A5+1"/>
    <w:uiPriority w:val="99"/>
    <w:rsid w:val="00D36ADC"/>
    <w:rPr>
      <w:rFonts w:ascii="Avenir 35 Light" w:hAnsi="Avenir 35 Light" w:cs="Avenir 35 Light"/>
      <w:color w:val="000000"/>
      <w:sz w:val="11"/>
      <w:szCs w:val="11"/>
    </w:rPr>
  </w:style>
  <w:style w:type="paragraph" w:customStyle="1" w:styleId="Pa101">
    <w:name w:val="Pa10+1"/>
    <w:basedOn w:val="Default"/>
    <w:next w:val="Default"/>
    <w:uiPriority w:val="99"/>
    <w:rsid w:val="00D36ADC"/>
    <w:pPr>
      <w:spacing w:line="201" w:lineRule="atLeast"/>
    </w:pPr>
    <w:rPr>
      <w:rFonts w:ascii="MetaNormal-Roman" w:hAnsi="MetaNormal-Roman" w:cs="Times New Roman"/>
      <w:color w:val="auto"/>
    </w:rPr>
  </w:style>
  <w:style w:type="paragraph" w:customStyle="1" w:styleId="Pa111">
    <w:name w:val="Pa11+1"/>
    <w:basedOn w:val="Default"/>
    <w:next w:val="Default"/>
    <w:uiPriority w:val="99"/>
    <w:rsid w:val="00D36ADC"/>
    <w:pPr>
      <w:spacing w:line="181" w:lineRule="atLeast"/>
    </w:pPr>
    <w:rPr>
      <w:rFonts w:ascii="MetaNormal-Roman" w:hAnsi="MetaNormal-Roman" w:cs="Times New Roman"/>
      <w:color w:val="auto"/>
    </w:rPr>
  </w:style>
  <w:style w:type="paragraph" w:customStyle="1" w:styleId="Pa91">
    <w:name w:val="Pa9+1"/>
    <w:basedOn w:val="Default"/>
    <w:next w:val="Default"/>
    <w:uiPriority w:val="99"/>
    <w:rsid w:val="00D36ADC"/>
    <w:pPr>
      <w:spacing w:line="181" w:lineRule="atLeast"/>
    </w:pPr>
    <w:rPr>
      <w:rFonts w:ascii="MetaNormal-Roman" w:hAnsi="MetaNormal-Roman" w:cs="Times New Roman"/>
      <w:color w:val="auto"/>
    </w:rPr>
  </w:style>
  <w:style w:type="character" w:customStyle="1" w:styleId="A7">
    <w:name w:val="A7"/>
    <w:uiPriority w:val="99"/>
    <w:rsid w:val="00D36ADC"/>
    <w:rPr>
      <w:rFonts w:ascii="Avenir 65 Medium" w:hAnsi="Avenir 65 Medium" w:cs="Avenir 65 Medium"/>
      <w:i/>
      <w:iCs/>
      <w:color w:val="000000"/>
      <w:sz w:val="18"/>
      <w:szCs w:val="18"/>
      <w:u w:val="single"/>
    </w:rPr>
  </w:style>
  <w:style w:type="character" w:customStyle="1" w:styleId="A61">
    <w:name w:val="A6+1"/>
    <w:uiPriority w:val="99"/>
    <w:rsid w:val="00D36ADC"/>
    <w:rPr>
      <w:rFonts w:ascii="Avenir 35 Light" w:hAnsi="Avenir 35 Light" w:cs="Avenir 35 Light"/>
      <w:color w:val="000000"/>
      <w:sz w:val="10"/>
      <w:szCs w:val="10"/>
    </w:rPr>
  </w:style>
  <w:style w:type="character" w:styleId="CommentReference">
    <w:name w:val="annotation reference"/>
    <w:basedOn w:val="DefaultParagraphFont"/>
    <w:uiPriority w:val="99"/>
    <w:semiHidden/>
    <w:unhideWhenUsed/>
    <w:rsid w:val="005A236B"/>
    <w:rPr>
      <w:sz w:val="16"/>
      <w:szCs w:val="16"/>
    </w:rPr>
  </w:style>
  <w:style w:type="paragraph" w:styleId="CommentText">
    <w:name w:val="annotation text"/>
    <w:basedOn w:val="Normal"/>
    <w:link w:val="CommentTextChar"/>
    <w:uiPriority w:val="99"/>
    <w:semiHidden/>
    <w:unhideWhenUsed/>
    <w:rsid w:val="005A236B"/>
    <w:rPr>
      <w:sz w:val="20"/>
      <w:szCs w:val="20"/>
    </w:rPr>
  </w:style>
  <w:style w:type="character" w:customStyle="1" w:styleId="CommentTextChar">
    <w:name w:val="Comment Text Char"/>
    <w:basedOn w:val="DefaultParagraphFont"/>
    <w:link w:val="CommentText"/>
    <w:uiPriority w:val="99"/>
    <w:semiHidden/>
    <w:rsid w:val="005A236B"/>
    <w:rPr>
      <w:sz w:val="20"/>
      <w:szCs w:val="20"/>
    </w:rPr>
  </w:style>
  <w:style w:type="paragraph" w:styleId="CommentSubject">
    <w:name w:val="annotation subject"/>
    <w:basedOn w:val="CommentText"/>
    <w:next w:val="CommentText"/>
    <w:link w:val="CommentSubjectChar"/>
    <w:uiPriority w:val="99"/>
    <w:semiHidden/>
    <w:unhideWhenUsed/>
    <w:rsid w:val="005A236B"/>
    <w:rPr>
      <w:b/>
      <w:bCs/>
    </w:rPr>
  </w:style>
  <w:style w:type="character" w:customStyle="1" w:styleId="CommentSubjectChar">
    <w:name w:val="Comment Subject Char"/>
    <w:basedOn w:val="CommentTextChar"/>
    <w:link w:val="CommentSubject"/>
    <w:uiPriority w:val="99"/>
    <w:semiHidden/>
    <w:rsid w:val="005A236B"/>
    <w:rPr>
      <w:b/>
      <w:bCs/>
      <w:sz w:val="20"/>
      <w:szCs w:val="20"/>
    </w:rPr>
  </w:style>
  <w:style w:type="paragraph" w:customStyle="1" w:styleId="yiv1613958610msonormal">
    <w:name w:val="yiv1613958610msonormal"/>
    <w:basedOn w:val="Normal"/>
    <w:rsid w:val="003E0C3E"/>
    <w:pPr>
      <w:spacing w:before="100" w:beforeAutospacing="1" w:after="100" w:afterAutospacing="1"/>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1484">
      <w:bodyDiv w:val="1"/>
      <w:marLeft w:val="0"/>
      <w:marRight w:val="0"/>
      <w:marTop w:val="0"/>
      <w:marBottom w:val="0"/>
      <w:divBdr>
        <w:top w:val="none" w:sz="0" w:space="0" w:color="auto"/>
        <w:left w:val="none" w:sz="0" w:space="0" w:color="auto"/>
        <w:bottom w:val="none" w:sz="0" w:space="0" w:color="auto"/>
        <w:right w:val="none" w:sz="0" w:space="0" w:color="auto"/>
      </w:divBdr>
    </w:div>
    <w:div w:id="182598698">
      <w:bodyDiv w:val="1"/>
      <w:marLeft w:val="0"/>
      <w:marRight w:val="0"/>
      <w:marTop w:val="0"/>
      <w:marBottom w:val="0"/>
      <w:divBdr>
        <w:top w:val="none" w:sz="0" w:space="0" w:color="auto"/>
        <w:left w:val="none" w:sz="0" w:space="0" w:color="auto"/>
        <w:bottom w:val="none" w:sz="0" w:space="0" w:color="auto"/>
        <w:right w:val="none" w:sz="0" w:space="0" w:color="auto"/>
      </w:divBdr>
      <w:divsChild>
        <w:div w:id="443158369">
          <w:marLeft w:val="0"/>
          <w:marRight w:val="0"/>
          <w:marTop w:val="0"/>
          <w:marBottom w:val="264"/>
          <w:divBdr>
            <w:top w:val="none" w:sz="0" w:space="0" w:color="auto"/>
            <w:left w:val="none" w:sz="0" w:space="0" w:color="auto"/>
            <w:bottom w:val="none" w:sz="0" w:space="0" w:color="auto"/>
            <w:right w:val="none" w:sz="0" w:space="0" w:color="auto"/>
          </w:divBdr>
        </w:div>
        <w:div w:id="160707167">
          <w:marLeft w:val="0"/>
          <w:marRight w:val="0"/>
          <w:marTop w:val="0"/>
          <w:marBottom w:val="0"/>
          <w:divBdr>
            <w:top w:val="none" w:sz="0" w:space="0" w:color="auto"/>
            <w:left w:val="none" w:sz="0" w:space="0" w:color="auto"/>
            <w:bottom w:val="none" w:sz="0" w:space="0" w:color="auto"/>
            <w:right w:val="none" w:sz="0" w:space="0" w:color="auto"/>
          </w:divBdr>
        </w:div>
      </w:divsChild>
    </w:div>
    <w:div w:id="305547202">
      <w:bodyDiv w:val="1"/>
      <w:marLeft w:val="0"/>
      <w:marRight w:val="0"/>
      <w:marTop w:val="0"/>
      <w:marBottom w:val="0"/>
      <w:divBdr>
        <w:top w:val="none" w:sz="0" w:space="0" w:color="auto"/>
        <w:left w:val="none" w:sz="0" w:space="0" w:color="auto"/>
        <w:bottom w:val="none" w:sz="0" w:space="0" w:color="auto"/>
        <w:right w:val="none" w:sz="0" w:space="0" w:color="auto"/>
      </w:divBdr>
    </w:div>
    <w:div w:id="457067220">
      <w:bodyDiv w:val="1"/>
      <w:marLeft w:val="0"/>
      <w:marRight w:val="0"/>
      <w:marTop w:val="0"/>
      <w:marBottom w:val="0"/>
      <w:divBdr>
        <w:top w:val="none" w:sz="0" w:space="0" w:color="auto"/>
        <w:left w:val="none" w:sz="0" w:space="0" w:color="auto"/>
        <w:bottom w:val="none" w:sz="0" w:space="0" w:color="auto"/>
        <w:right w:val="none" w:sz="0" w:space="0" w:color="auto"/>
      </w:divBdr>
      <w:divsChild>
        <w:div w:id="1459371589">
          <w:marLeft w:val="0"/>
          <w:marRight w:val="0"/>
          <w:marTop w:val="0"/>
          <w:marBottom w:val="264"/>
          <w:divBdr>
            <w:top w:val="none" w:sz="0" w:space="0" w:color="auto"/>
            <w:left w:val="none" w:sz="0" w:space="0" w:color="auto"/>
            <w:bottom w:val="none" w:sz="0" w:space="0" w:color="auto"/>
            <w:right w:val="none" w:sz="0" w:space="0" w:color="auto"/>
          </w:divBdr>
        </w:div>
        <w:div w:id="1809010094">
          <w:marLeft w:val="0"/>
          <w:marRight w:val="0"/>
          <w:marTop w:val="0"/>
          <w:marBottom w:val="0"/>
          <w:divBdr>
            <w:top w:val="none" w:sz="0" w:space="0" w:color="auto"/>
            <w:left w:val="none" w:sz="0" w:space="0" w:color="auto"/>
            <w:bottom w:val="none" w:sz="0" w:space="0" w:color="auto"/>
            <w:right w:val="none" w:sz="0" w:space="0" w:color="auto"/>
          </w:divBdr>
        </w:div>
      </w:divsChild>
    </w:div>
    <w:div w:id="731659577">
      <w:bodyDiv w:val="1"/>
      <w:marLeft w:val="0"/>
      <w:marRight w:val="0"/>
      <w:marTop w:val="0"/>
      <w:marBottom w:val="0"/>
      <w:divBdr>
        <w:top w:val="none" w:sz="0" w:space="0" w:color="auto"/>
        <w:left w:val="none" w:sz="0" w:space="0" w:color="auto"/>
        <w:bottom w:val="none" w:sz="0" w:space="0" w:color="auto"/>
        <w:right w:val="none" w:sz="0" w:space="0" w:color="auto"/>
      </w:divBdr>
      <w:divsChild>
        <w:div w:id="559251123">
          <w:marLeft w:val="0"/>
          <w:marRight w:val="0"/>
          <w:marTop w:val="0"/>
          <w:marBottom w:val="0"/>
          <w:divBdr>
            <w:top w:val="none" w:sz="0" w:space="0" w:color="auto"/>
            <w:left w:val="none" w:sz="0" w:space="0" w:color="auto"/>
            <w:bottom w:val="none" w:sz="0" w:space="0" w:color="auto"/>
            <w:right w:val="none" w:sz="0" w:space="0" w:color="auto"/>
          </w:divBdr>
          <w:divsChild>
            <w:div w:id="1939099698">
              <w:marLeft w:val="0"/>
              <w:marRight w:val="0"/>
              <w:marTop w:val="0"/>
              <w:marBottom w:val="0"/>
              <w:divBdr>
                <w:top w:val="none" w:sz="0" w:space="0" w:color="auto"/>
                <w:left w:val="none" w:sz="0" w:space="0" w:color="auto"/>
                <w:bottom w:val="none" w:sz="0" w:space="0" w:color="auto"/>
                <w:right w:val="none" w:sz="0" w:space="0" w:color="auto"/>
              </w:divBdr>
              <w:divsChild>
                <w:div w:id="773523697">
                  <w:marLeft w:val="0"/>
                  <w:marRight w:val="0"/>
                  <w:marTop w:val="0"/>
                  <w:marBottom w:val="0"/>
                  <w:divBdr>
                    <w:top w:val="none" w:sz="0" w:space="0" w:color="auto"/>
                    <w:left w:val="none" w:sz="0" w:space="0" w:color="auto"/>
                    <w:bottom w:val="none" w:sz="0" w:space="0" w:color="auto"/>
                    <w:right w:val="none" w:sz="0" w:space="0" w:color="auto"/>
                  </w:divBdr>
                </w:div>
                <w:div w:id="105540608">
                  <w:marLeft w:val="0"/>
                  <w:marRight w:val="0"/>
                  <w:marTop w:val="0"/>
                  <w:marBottom w:val="0"/>
                  <w:divBdr>
                    <w:top w:val="none" w:sz="0" w:space="0" w:color="auto"/>
                    <w:left w:val="none" w:sz="0" w:space="0" w:color="auto"/>
                    <w:bottom w:val="none" w:sz="0" w:space="0" w:color="auto"/>
                    <w:right w:val="none" w:sz="0" w:space="0" w:color="auto"/>
                  </w:divBdr>
                </w:div>
                <w:div w:id="1379627127">
                  <w:marLeft w:val="0"/>
                  <w:marRight w:val="0"/>
                  <w:marTop w:val="0"/>
                  <w:marBottom w:val="0"/>
                  <w:divBdr>
                    <w:top w:val="none" w:sz="0" w:space="0" w:color="auto"/>
                    <w:left w:val="none" w:sz="0" w:space="0" w:color="auto"/>
                    <w:bottom w:val="none" w:sz="0" w:space="0" w:color="auto"/>
                    <w:right w:val="none" w:sz="0" w:space="0" w:color="auto"/>
                  </w:divBdr>
                </w:div>
                <w:div w:id="8007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91091">
          <w:marLeft w:val="0"/>
          <w:marRight w:val="0"/>
          <w:marTop w:val="240"/>
          <w:marBottom w:val="0"/>
          <w:divBdr>
            <w:top w:val="none" w:sz="0" w:space="0" w:color="auto"/>
            <w:left w:val="none" w:sz="0" w:space="0" w:color="auto"/>
            <w:bottom w:val="none" w:sz="0" w:space="0" w:color="auto"/>
            <w:right w:val="none" w:sz="0" w:space="0" w:color="auto"/>
          </w:divBdr>
          <w:divsChild>
            <w:div w:id="1222595539">
              <w:marLeft w:val="0"/>
              <w:marRight w:val="0"/>
              <w:marTop w:val="0"/>
              <w:marBottom w:val="0"/>
              <w:divBdr>
                <w:top w:val="none" w:sz="0" w:space="0" w:color="auto"/>
                <w:left w:val="none" w:sz="0" w:space="0" w:color="auto"/>
                <w:bottom w:val="none" w:sz="0" w:space="0" w:color="auto"/>
                <w:right w:val="none" w:sz="0" w:space="0" w:color="auto"/>
              </w:divBdr>
            </w:div>
          </w:divsChild>
        </w:div>
        <w:div w:id="1773043345">
          <w:marLeft w:val="0"/>
          <w:marRight w:val="0"/>
          <w:marTop w:val="36"/>
          <w:marBottom w:val="0"/>
          <w:divBdr>
            <w:top w:val="none" w:sz="0" w:space="0" w:color="auto"/>
            <w:left w:val="none" w:sz="0" w:space="0" w:color="auto"/>
            <w:bottom w:val="none" w:sz="0" w:space="0" w:color="auto"/>
            <w:right w:val="none" w:sz="0" w:space="0" w:color="auto"/>
          </w:divBdr>
          <w:divsChild>
            <w:div w:id="201984036">
              <w:marLeft w:val="0"/>
              <w:marRight w:val="0"/>
              <w:marTop w:val="60"/>
              <w:marBottom w:val="300"/>
              <w:divBdr>
                <w:top w:val="none" w:sz="0" w:space="0" w:color="auto"/>
                <w:left w:val="none" w:sz="0" w:space="0" w:color="auto"/>
                <w:bottom w:val="none" w:sz="0" w:space="0" w:color="auto"/>
                <w:right w:val="none" w:sz="0" w:space="0" w:color="auto"/>
              </w:divBdr>
            </w:div>
            <w:div w:id="1456755831">
              <w:marLeft w:val="0"/>
              <w:marRight w:val="0"/>
              <w:marTop w:val="60"/>
              <w:marBottom w:val="0"/>
              <w:divBdr>
                <w:top w:val="none" w:sz="0" w:space="0" w:color="auto"/>
                <w:left w:val="none" w:sz="0" w:space="0" w:color="auto"/>
                <w:bottom w:val="none" w:sz="0" w:space="0" w:color="auto"/>
                <w:right w:val="none" w:sz="0" w:space="0" w:color="auto"/>
              </w:divBdr>
            </w:div>
          </w:divsChild>
        </w:div>
        <w:div w:id="194779666">
          <w:marLeft w:val="0"/>
          <w:marRight w:val="0"/>
          <w:marTop w:val="240"/>
          <w:marBottom w:val="240"/>
          <w:divBdr>
            <w:top w:val="none" w:sz="0" w:space="0" w:color="auto"/>
            <w:left w:val="none" w:sz="0" w:space="0" w:color="auto"/>
            <w:bottom w:val="none" w:sz="0" w:space="0" w:color="auto"/>
            <w:right w:val="none" w:sz="0" w:space="0" w:color="auto"/>
          </w:divBdr>
          <w:divsChild>
            <w:div w:id="1128662223">
              <w:marLeft w:val="0"/>
              <w:marRight w:val="0"/>
              <w:marTop w:val="0"/>
              <w:marBottom w:val="240"/>
              <w:divBdr>
                <w:top w:val="none" w:sz="0" w:space="0" w:color="auto"/>
                <w:left w:val="none" w:sz="0" w:space="0" w:color="auto"/>
                <w:bottom w:val="none" w:sz="0" w:space="0" w:color="auto"/>
                <w:right w:val="none" w:sz="0" w:space="0" w:color="auto"/>
              </w:divBdr>
              <w:divsChild>
                <w:div w:id="237904857">
                  <w:marLeft w:val="0"/>
                  <w:marRight w:val="0"/>
                  <w:marTop w:val="0"/>
                  <w:marBottom w:val="0"/>
                  <w:divBdr>
                    <w:top w:val="none" w:sz="0" w:space="0" w:color="auto"/>
                    <w:left w:val="none" w:sz="0" w:space="0" w:color="auto"/>
                    <w:bottom w:val="none" w:sz="0" w:space="0" w:color="auto"/>
                    <w:right w:val="none" w:sz="0" w:space="0" w:color="auto"/>
                  </w:divBdr>
                  <w:divsChild>
                    <w:div w:id="714046550">
                      <w:marLeft w:val="0"/>
                      <w:marRight w:val="0"/>
                      <w:marTop w:val="0"/>
                      <w:marBottom w:val="0"/>
                      <w:divBdr>
                        <w:top w:val="none" w:sz="0" w:space="0" w:color="auto"/>
                        <w:left w:val="none" w:sz="0" w:space="0" w:color="auto"/>
                        <w:bottom w:val="none" w:sz="0" w:space="0" w:color="auto"/>
                        <w:right w:val="none" w:sz="0" w:space="0" w:color="auto"/>
                      </w:divBdr>
                      <w:divsChild>
                        <w:div w:id="1038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899515">
      <w:bodyDiv w:val="1"/>
      <w:marLeft w:val="0"/>
      <w:marRight w:val="0"/>
      <w:marTop w:val="0"/>
      <w:marBottom w:val="0"/>
      <w:divBdr>
        <w:top w:val="none" w:sz="0" w:space="0" w:color="auto"/>
        <w:left w:val="none" w:sz="0" w:space="0" w:color="auto"/>
        <w:bottom w:val="none" w:sz="0" w:space="0" w:color="auto"/>
        <w:right w:val="none" w:sz="0" w:space="0" w:color="auto"/>
      </w:divBdr>
    </w:div>
    <w:div w:id="814879583">
      <w:bodyDiv w:val="1"/>
      <w:marLeft w:val="0"/>
      <w:marRight w:val="0"/>
      <w:marTop w:val="0"/>
      <w:marBottom w:val="0"/>
      <w:divBdr>
        <w:top w:val="none" w:sz="0" w:space="0" w:color="auto"/>
        <w:left w:val="none" w:sz="0" w:space="0" w:color="auto"/>
        <w:bottom w:val="none" w:sz="0" w:space="0" w:color="auto"/>
        <w:right w:val="none" w:sz="0" w:space="0" w:color="auto"/>
      </w:divBdr>
    </w:div>
    <w:div w:id="968437976">
      <w:bodyDiv w:val="1"/>
      <w:marLeft w:val="0"/>
      <w:marRight w:val="0"/>
      <w:marTop w:val="0"/>
      <w:marBottom w:val="0"/>
      <w:divBdr>
        <w:top w:val="none" w:sz="0" w:space="0" w:color="auto"/>
        <w:left w:val="none" w:sz="0" w:space="0" w:color="auto"/>
        <w:bottom w:val="none" w:sz="0" w:space="0" w:color="auto"/>
        <w:right w:val="none" w:sz="0" w:space="0" w:color="auto"/>
      </w:divBdr>
    </w:div>
    <w:div w:id="1006513715">
      <w:bodyDiv w:val="1"/>
      <w:marLeft w:val="0"/>
      <w:marRight w:val="0"/>
      <w:marTop w:val="0"/>
      <w:marBottom w:val="0"/>
      <w:divBdr>
        <w:top w:val="none" w:sz="0" w:space="0" w:color="auto"/>
        <w:left w:val="none" w:sz="0" w:space="0" w:color="auto"/>
        <w:bottom w:val="none" w:sz="0" w:space="0" w:color="auto"/>
        <w:right w:val="none" w:sz="0" w:space="0" w:color="auto"/>
      </w:divBdr>
      <w:divsChild>
        <w:div w:id="1741293714">
          <w:marLeft w:val="0"/>
          <w:marRight w:val="0"/>
          <w:marTop w:val="0"/>
          <w:marBottom w:val="0"/>
          <w:divBdr>
            <w:top w:val="none" w:sz="0" w:space="0" w:color="auto"/>
            <w:left w:val="single" w:sz="2" w:space="0" w:color="DDDDDD"/>
            <w:bottom w:val="none" w:sz="0" w:space="0" w:color="auto"/>
            <w:right w:val="single" w:sz="2" w:space="0" w:color="DDDDDD"/>
          </w:divBdr>
          <w:divsChild>
            <w:div w:id="641352661">
              <w:marLeft w:val="0"/>
              <w:marRight w:val="0"/>
              <w:marTop w:val="0"/>
              <w:marBottom w:val="0"/>
              <w:divBdr>
                <w:top w:val="single" w:sz="4" w:space="0" w:color="auto"/>
                <w:left w:val="none" w:sz="0" w:space="0" w:color="auto"/>
                <w:bottom w:val="single" w:sz="4" w:space="0" w:color="auto"/>
                <w:right w:val="none" w:sz="0" w:space="0" w:color="auto"/>
              </w:divBdr>
            </w:div>
          </w:divsChild>
        </w:div>
        <w:div w:id="1636373910">
          <w:marLeft w:val="0"/>
          <w:marRight w:val="0"/>
          <w:marTop w:val="0"/>
          <w:marBottom w:val="0"/>
          <w:divBdr>
            <w:top w:val="none" w:sz="0" w:space="0" w:color="auto"/>
            <w:left w:val="none" w:sz="0" w:space="0" w:color="auto"/>
            <w:bottom w:val="none" w:sz="0" w:space="0" w:color="auto"/>
            <w:right w:val="none" w:sz="0" w:space="0" w:color="auto"/>
          </w:divBdr>
          <w:divsChild>
            <w:div w:id="1293516499">
              <w:marLeft w:val="0"/>
              <w:marRight w:val="0"/>
              <w:marTop w:val="0"/>
              <w:marBottom w:val="0"/>
              <w:divBdr>
                <w:top w:val="none" w:sz="0" w:space="0" w:color="auto"/>
                <w:left w:val="none" w:sz="0" w:space="0" w:color="auto"/>
                <w:bottom w:val="none" w:sz="0" w:space="0" w:color="auto"/>
                <w:right w:val="none" w:sz="0" w:space="0" w:color="auto"/>
              </w:divBdr>
              <w:divsChild>
                <w:div w:id="2065328341">
                  <w:marLeft w:val="0"/>
                  <w:marRight w:val="0"/>
                  <w:marTop w:val="0"/>
                  <w:marBottom w:val="0"/>
                  <w:divBdr>
                    <w:top w:val="none" w:sz="0" w:space="0" w:color="auto"/>
                    <w:left w:val="none" w:sz="0" w:space="0" w:color="auto"/>
                    <w:bottom w:val="none" w:sz="0" w:space="0" w:color="auto"/>
                    <w:right w:val="none" w:sz="0" w:space="0" w:color="auto"/>
                  </w:divBdr>
                  <w:divsChild>
                    <w:div w:id="304353224">
                      <w:marLeft w:val="0"/>
                      <w:marRight w:val="0"/>
                      <w:marTop w:val="0"/>
                      <w:marBottom w:val="0"/>
                      <w:divBdr>
                        <w:top w:val="none" w:sz="0" w:space="0" w:color="auto"/>
                        <w:left w:val="none" w:sz="0" w:space="0" w:color="auto"/>
                        <w:bottom w:val="single" w:sz="4" w:space="0" w:color="ECECEC"/>
                        <w:right w:val="none" w:sz="0" w:space="0" w:color="auto"/>
                      </w:divBdr>
                      <w:divsChild>
                        <w:div w:id="12940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0174">
              <w:marLeft w:val="0"/>
              <w:marRight w:val="0"/>
              <w:marTop w:val="0"/>
              <w:marBottom w:val="0"/>
              <w:divBdr>
                <w:top w:val="none" w:sz="0" w:space="0" w:color="auto"/>
                <w:left w:val="none" w:sz="0" w:space="0" w:color="auto"/>
                <w:bottom w:val="none" w:sz="0" w:space="0" w:color="auto"/>
                <w:right w:val="none" w:sz="0" w:space="0" w:color="auto"/>
              </w:divBdr>
              <w:divsChild>
                <w:div w:id="1939874596">
                  <w:marLeft w:val="0"/>
                  <w:marRight w:val="0"/>
                  <w:marTop w:val="0"/>
                  <w:marBottom w:val="0"/>
                  <w:divBdr>
                    <w:top w:val="none" w:sz="0" w:space="0" w:color="auto"/>
                    <w:left w:val="none" w:sz="0" w:space="0" w:color="auto"/>
                    <w:bottom w:val="none" w:sz="0" w:space="0" w:color="auto"/>
                    <w:right w:val="none" w:sz="0" w:space="0" w:color="auto"/>
                  </w:divBdr>
                  <w:divsChild>
                    <w:div w:id="1612324095">
                      <w:marLeft w:val="0"/>
                      <w:marRight w:val="0"/>
                      <w:marTop w:val="0"/>
                      <w:marBottom w:val="0"/>
                      <w:divBdr>
                        <w:top w:val="none" w:sz="0" w:space="0" w:color="auto"/>
                        <w:left w:val="none" w:sz="0" w:space="0" w:color="auto"/>
                        <w:bottom w:val="none" w:sz="0" w:space="0" w:color="auto"/>
                        <w:right w:val="none" w:sz="0" w:space="0" w:color="auto"/>
                      </w:divBdr>
                      <w:divsChild>
                        <w:div w:id="1038046813">
                          <w:marLeft w:val="0"/>
                          <w:marRight w:val="0"/>
                          <w:marTop w:val="0"/>
                          <w:marBottom w:val="0"/>
                          <w:divBdr>
                            <w:top w:val="none" w:sz="0" w:space="0" w:color="auto"/>
                            <w:left w:val="none" w:sz="0" w:space="0" w:color="auto"/>
                            <w:bottom w:val="none" w:sz="0" w:space="0" w:color="auto"/>
                            <w:right w:val="none" w:sz="0" w:space="0" w:color="auto"/>
                          </w:divBdr>
                          <w:divsChild>
                            <w:div w:id="642582283">
                              <w:marLeft w:val="0"/>
                              <w:marRight w:val="0"/>
                              <w:marTop w:val="0"/>
                              <w:marBottom w:val="0"/>
                              <w:divBdr>
                                <w:top w:val="none" w:sz="0" w:space="0" w:color="auto"/>
                                <w:left w:val="none" w:sz="0" w:space="0" w:color="auto"/>
                                <w:bottom w:val="none" w:sz="0" w:space="0" w:color="auto"/>
                                <w:right w:val="none" w:sz="0" w:space="0" w:color="auto"/>
                              </w:divBdr>
                              <w:divsChild>
                                <w:div w:id="4529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520047">
              <w:marLeft w:val="0"/>
              <w:marRight w:val="0"/>
              <w:marTop w:val="0"/>
              <w:marBottom w:val="0"/>
              <w:divBdr>
                <w:top w:val="none" w:sz="0" w:space="0" w:color="auto"/>
                <w:left w:val="none" w:sz="0" w:space="0" w:color="auto"/>
                <w:bottom w:val="none" w:sz="0" w:space="0" w:color="auto"/>
                <w:right w:val="none" w:sz="0" w:space="0" w:color="auto"/>
              </w:divBdr>
              <w:divsChild>
                <w:div w:id="1165783503">
                  <w:marLeft w:val="0"/>
                  <w:marRight w:val="0"/>
                  <w:marTop w:val="0"/>
                  <w:marBottom w:val="0"/>
                  <w:divBdr>
                    <w:top w:val="single" w:sz="4" w:space="4" w:color="auto"/>
                    <w:left w:val="none" w:sz="0" w:space="0" w:color="auto"/>
                    <w:bottom w:val="none" w:sz="0" w:space="0" w:color="auto"/>
                    <w:right w:val="none" w:sz="0" w:space="0" w:color="auto"/>
                  </w:divBdr>
                  <w:divsChild>
                    <w:div w:id="769353967">
                      <w:marLeft w:val="0"/>
                      <w:marRight w:val="0"/>
                      <w:marTop w:val="120"/>
                      <w:marBottom w:val="0"/>
                      <w:divBdr>
                        <w:top w:val="none" w:sz="0" w:space="0" w:color="auto"/>
                        <w:left w:val="none" w:sz="0" w:space="0" w:color="auto"/>
                        <w:bottom w:val="none" w:sz="0" w:space="0" w:color="auto"/>
                        <w:right w:val="none" w:sz="0" w:space="0" w:color="auto"/>
                      </w:divBdr>
                      <w:divsChild>
                        <w:div w:id="783698336">
                          <w:marLeft w:val="0"/>
                          <w:marRight w:val="0"/>
                          <w:marTop w:val="0"/>
                          <w:marBottom w:val="0"/>
                          <w:divBdr>
                            <w:top w:val="none" w:sz="0" w:space="0" w:color="auto"/>
                            <w:left w:val="none" w:sz="0" w:space="0" w:color="auto"/>
                            <w:bottom w:val="none" w:sz="0" w:space="0" w:color="auto"/>
                            <w:right w:val="none" w:sz="0" w:space="0" w:color="auto"/>
                          </w:divBdr>
                          <w:divsChild>
                            <w:div w:id="445389814">
                              <w:marLeft w:val="0"/>
                              <w:marRight w:val="0"/>
                              <w:marTop w:val="0"/>
                              <w:marBottom w:val="0"/>
                              <w:divBdr>
                                <w:top w:val="none" w:sz="0" w:space="0" w:color="auto"/>
                                <w:left w:val="none" w:sz="0" w:space="0" w:color="auto"/>
                                <w:bottom w:val="none" w:sz="0" w:space="0" w:color="auto"/>
                                <w:right w:val="none" w:sz="0" w:space="0" w:color="auto"/>
                              </w:divBdr>
                              <w:divsChild>
                                <w:div w:id="2061174278">
                                  <w:marLeft w:val="0"/>
                                  <w:marRight w:val="0"/>
                                  <w:marTop w:val="0"/>
                                  <w:marBottom w:val="0"/>
                                  <w:divBdr>
                                    <w:top w:val="single" w:sz="4" w:space="0" w:color="auto"/>
                                    <w:left w:val="none" w:sz="0" w:space="0" w:color="auto"/>
                                    <w:bottom w:val="none" w:sz="0" w:space="0" w:color="auto"/>
                                    <w:right w:val="none" w:sz="0" w:space="0" w:color="auto"/>
                                  </w:divBdr>
                                  <w:divsChild>
                                    <w:div w:id="1047026434">
                                      <w:marLeft w:val="0"/>
                                      <w:marRight w:val="0"/>
                                      <w:marTop w:val="0"/>
                                      <w:marBottom w:val="0"/>
                                      <w:divBdr>
                                        <w:top w:val="none" w:sz="0" w:space="0" w:color="auto"/>
                                        <w:left w:val="none" w:sz="0" w:space="0" w:color="auto"/>
                                        <w:bottom w:val="none" w:sz="0" w:space="0" w:color="auto"/>
                                        <w:right w:val="none" w:sz="0" w:space="0" w:color="auto"/>
                                      </w:divBdr>
                                      <w:divsChild>
                                        <w:div w:id="86922468">
                                          <w:marLeft w:val="0"/>
                                          <w:marRight w:val="0"/>
                                          <w:marTop w:val="0"/>
                                          <w:marBottom w:val="0"/>
                                          <w:divBdr>
                                            <w:top w:val="none" w:sz="0" w:space="0" w:color="auto"/>
                                            <w:left w:val="none" w:sz="0" w:space="0" w:color="auto"/>
                                            <w:bottom w:val="none" w:sz="0" w:space="0" w:color="auto"/>
                                            <w:right w:val="none" w:sz="0" w:space="0" w:color="auto"/>
                                          </w:divBdr>
                                          <w:divsChild>
                                            <w:div w:id="757676119">
                                              <w:marLeft w:val="0"/>
                                              <w:marRight w:val="0"/>
                                              <w:marTop w:val="0"/>
                                              <w:marBottom w:val="0"/>
                                              <w:divBdr>
                                                <w:top w:val="none" w:sz="0" w:space="0" w:color="auto"/>
                                                <w:left w:val="none" w:sz="0" w:space="0" w:color="auto"/>
                                                <w:bottom w:val="none" w:sz="0" w:space="0" w:color="auto"/>
                                                <w:right w:val="none" w:sz="0" w:space="0" w:color="auto"/>
                                              </w:divBdr>
                                            </w:div>
                                            <w:div w:id="2091584449">
                                              <w:marLeft w:val="0"/>
                                              <w:marRight w:val="0"/>
                                              <w:marTop w:val="0"/>
                                              <w:marBottom w:val="0"/>
                                              <w:divBdr>
                                                <w:top w:val="none" w:sz="0" w:space="0" w:color="auto"/>
                                                <w:left w:val="none" w:sz="0" w:space="0" w:color="auto"/>
                                                <w:bottom w:val="none" w:sz="0" w:space="0" w:color="auto"/>
                                                <w:right w:val="none" w:sz="0" w:space="0" w:color="auto"/>
                                              </w:divBdr>
                                            </w:div>
                                          </w:divsChild>
                                        </w:div>
                                        <w:div w:id="1643535571">
                                          <w:marLeft w:val="0"/>
                                          <w:marRight w:val="0"/>
                                          <w:marTop w:val="0"/>
                                          <w:marBottom w:val="0"/>
                                          <w:divBdr>
                                            <w:top w:val="none" w:sz="0" w:space="0" w:color="auto"/>
                                            <w:left w:val="none" w:sz="0" w:space="0" w:color="auto"/>
                                            <w:bottom w:val="none" w:sz="0" w:space="0" w:color="auto"/>
                                            <w:right w:val="none" w:sz="0" w:space="0" w:color="auto"/>
                                          </w:divBdr>
                                        </w:div>
                                        <w:div w:id="683216035">
                                          <w:marLeft w:val="0"/>
                                          <w:marRight w:val="0"/>
                                          <w:marTop w:val="0"/>
                                          <w:marBottom w:val="0"/>
                                          <w:divBdr>
                                            <w:top w:val="none" w:sz="0" w:space="0" w:color="auto"/>
                                            <w:left w:val="none" w:sz="0" w:space="0" w:color="auto"/>
                                            <w:bottom w:val="none" w:sz="0" w:space="0" w:color="auto"/>
                                            <w:right w:val="none" w:sz="0" w:space="0" w:color="auto"/>
                                          </w:divBdr>
                                        </w:div>
                                        <w:div w:id="16768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902845">
      <w:bodyDiv w:val="1"/>
      <w:marLeft w:val="0"/>
      <w:marRight w:val="0"/>
      <w:marTop w:val="0"/>
      <w:marBottom w:val="0"/>
      <w:divBdr>
        <w:top w:val="none" w:sz="0" w:space="0" w:color="auto"/>
        <w:left w:val="none" w:sz="0" w:space="0" w:color="auto"/>
        <w:bottom w:val="none" w:sz="0" w:space="0" w:color="auto"/>
        <w:right w:val="none" w:sz="0" w:space="0" w:color="auto"/>
      </w:divBdr>
    </w:div>
    <w:div w:id="1116556937">
      <w:bodyDiv w:val="1"/>
      <w:marLeft w:val="0"/>
      <w:marRight w:val="0"/>
      <w:marTop w:val="0"/>
      <w:marBottom w:val="0"/>
      <w:divBdr>
        <w:top w:val="none" w:sz="0" w:space="0" w:color="auto"/>
        <w:left w:val="none" w:sz="0" w:space="0" w:color="auto"/>
        <w:bottom w:val="none" w:sz="0" w:space="0" w:color="auto"/>
        <w:right w:val="none" w:sz="0" w:space="0" w:color="auto"/>
      </w:divBdr>
    </w:div>
    <w:div w:id="1134372456">
      <w:bodyDiv w:val="1"/>
      <w:marLeft w:val="0"/>
      <w:marRight w:val="0"/>
      <w:marTop w:val="0"/>
      <w:marBottom w:val="0"/>
      <w:divBdr>
        <w:top w:val="none" w:sz="0" w:space="0" w:color="auto"/>
        <w:left w:val="none" w:sz="0" w:space="0" w:color="auto"/>
        <w:bottom w:val="none" w:sz="0" w:space="0" w:color="auto"/>
        <w:right w:val="none" w:sz="0" w:space="0" w:color="auto"/>
      </w:divBdr>
    </w:div>
    <w:div w:id="1481189040">
      <w:bodyDiv w:val="1"/>
      <w:marLeft w:val="0"/>
      <w:marRight w:val="0"/>
      <w:marTop w:val="0"/>
      <w:marBottom w:val="0"/>
      <w:divBdr>
        <w:top w:val="none" w:sz="0" w:space="0" w:color="auto"/>
        <w:left w:val="none" w:sz="0" w:space="0" w:color="auto"/>
        <w:bottom w:val="none" w:sz="0" w:space="0" w:color="auto"/>
        <w:right w:val="none" w:sz="0" w:space="0" w:color="auto"/>
      </w:divBdr>
      <w:divsChild>
        <w:div w:id="977416983">
          <w:marLeft w:val="0"/>
          <w:marRight w:val="0"/>
          <w:marTop w:val="0"/>
          <w:marBottom w:val="0"/>
          <w:divBdr>
            <w:top w:val="none" w:sz="0" w:space="0" w:color="auto"/>
            <w:left w:val="single" w:sz="2" w:space="0" w:color="DDDDDD"/>
            <w:bottom w:val="none" w:sz="0" w:space="0" w:color="auto"/>
            <w:right w:val="single" w:sz="2" w:space="0" w:color="DDDDDD"/>
          </w:divBdr>
          <w:divsChild>
            <w:div w:id="518937371">
              <w:marLeft w:val="0"/>
              <w:marRight w:val="0"/>
              <w:marTop w:val="0"/>
              <w:marBottom w:val="0"/>
              <w:divBdr>
                <w:top w:val="single" w:sz="4" w:space="0" w:color="auto"/>
                <w:left w:val="none" w:sz="0" w:space="0" w:color="auto"/>
                <w:bottom w:val="single" w:sz="4" w:space="0" w:color="auto"/>
                <w:right w:val="none" w:sz="0" w:space="0" w:color="auto"/>
              </w:divBdr>
            </w:div>
          </w:divsChild>
        </w:div>
        <w:div w:id="1878152817">
          <w:marLeft w:val="0"/>
          <w:marRight w:val="0"/>
          <w:marTop w:val="0"/>
          <w:marBottom w:val="0"/>
          <w:divBdr>
            <w:top w:val="none" w:sz="0" w:space="0" w:color="auto"/>
            <w:left w:val="none" w:sz="0" w:space="0" w:color="auto"/>
            <w:bottom w:val="none" w:sz="0" w:space="0" w:color="auto"/>
            <w:right w:val="none" w:sz="0" w:space="0" w:color="auto"/>
          </w:divBdr>
          <w:divsChild>
            <w:div w:id="803816819">
              <w:marLeft w:val="0"/>
              <w:marRight w:val="0"/>
              <w:marTop w:val="0"/>
              <w:marBottom w:val="0"/>
              <w:divBdr>
                <w:top w:val="none" w:sz="0" w:space="0" w:color="auto"/>
                <w:left w:val="none" w:sz="0" w:space="0" w:color="auto"/>
                <w:bottom w:val="none" w:sz="0" w:space="0" w:color="auto"/>
                <w:right w:val="none" w:sz="0" w:space="0" w:color="auto"/>
              </w:divBdr>
              <w:divsChild>
                <w:div w:id="1453790574">
                  <w:marLeft w:val="0"/>
                  <w:marRight w:val="0"/>
                  <w:marTop w:val="0"/>
                  <w:marBottom w:val="0"/>
                  <w:divBdr>
                    <w:top w:val="none" w:sz="0" w:space="0" w:color="auto"/>
                    <w:left w:val="none" w:sz="0" w:space="0" w:color="auto"/>
                    <w:bottom w:val="none" w:sz="0" w:space="0" w:color="auto"/>
                    <w:right w:val="none" w:sz="0" w:space="0" w:color="auto"/>
                  </w:divBdr>
                  <w:divsChild>
                    <w:div w:id="1493521269">
                      <w:marLeft w:val="0"/>
                      <w:marRight w:val="0"/>
                      <w:marTop w:val="0"/>
                      <w:marBottom w:val="0"/>
                      <w:divBdr>
                        <w:top w:val="none" w:sz="0" w:space="0" w:color="auto"/>
                        <w:left w:val="none" w:sz="0" w:space="0" w:color="auto"/>
                        <w:bottom w:val="single" w:sz="4" w:space="0" w:color="ECECEC"/>
                        <w:right w:val="none" w:sz="0" w:space="0" w:color="auto"/>
                      </w:divBdr>
                      <w:divsChild>
                        <w:div w:id="12431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1656">
              <w:marLeft w:val="0"/>
              <w:marRight w:val="0"/>
              <w:marTop w:val="0"/>
              <w:marBottom w:val="0"/>
              <w:divBdr>
                <w:top w:val="none" w:sz="0" w:space="0" w:color="auto"/>
                <w:left w:val="none" w:sz="0" w:space="0" w:color="auto"/>
                <w:bottom w:val="none" w:sz="0" w:space="0" w:color="auto"/>
                <w:right w:val="none" w:sz="0" w:space="0" w:color="auto"/>
              </w:divBdr>
              <w:divsChild>
                <w:div w:id="1939218233">
                  <w:marLeft w:val="0"/>
                  <w:marRight w:val="0"/>
                  <w:marTop w:val="0"/>
                  <w:marBottom w:val="0"/>
                  <w:divBdr>
                    <w:top w:val="none" w:sz="0" w:space="0" w:color="auto"/>
                    <w:left w:val="none" w:sz="0" w:space="0" w:color="auto"/>
                    <w:bottom w:val="none" w:sz="0" w:space="0" w:color="auto"/>
                    <w:right w:val="none" w:sz="0" w:space="0" w:color="auto"/>
                  </w:divBdr>
                  <w:divsChild>
                    <w:div w:id="202906826">
                      <w:marLeft w:val="0"/>
                      <w:marRight w:val="0"/>
                      <w:marTop w:val="0"/>
                      <w:marBottom w:val="0"/>
                      <w:divBdr>
                        <w:top w:val="none" w:sz="0" w:space="0" w:color="auto"/>
                        <w:left w:val="none" w:sz="0" w:space="0" w:color="auto"/>
                        <w:bottom w:val="none" w:sz="0" w:space="0" w:color="auto"/>
                        <w:right w:val="none" w:sz="0" w:space="0" w:color="auto"/>
                      </w:divBdr>
                      <w:divsChild>
                        <w:div w:id="1782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405582">
      <w:bodyDiv w:val="1"/>
      <w:marLeft w:val="0"/>
      <w:marRight w:val="0"/>
      <w:marTop w:val="0"/>
      <w:marBottom w:val="0"/>
      <w:divBdr>
        <w:top w:val="none" w:sz="0" w:space="0" w:color="auto"/>
        <w:left w:val="none" w:sz="0" w:space="0" w:color="auto"/>
        <w:bottom w:val="none" w:sz="0" w:space="0" w:color="auto"/>
        <w:right w:val="none" w:sz="0" w:space="0" w:color="auto"/>
      </w:divBdr>
    </w:div>
    <w:div w:id="1808891848">
      <w:bodyDiv w:val="1"/>
      <w:marLeft w:val="0"/>
      <w:marRight w:val="0"/>
      <w:marTop w:val="0"/>
      <w:marBottom w:val="0"/>
      <w:divBdr>
        <w:top w:val="none" w:sz="0" w:space="0" w:color="auto"/>
        <w:left w:val="none" w:sz="0" w:space="0" w:color="auto"/>
        <w:bottom w:val="none" w:sz="0" w:space="0" w:color="auto"/>
        <w:right w:val="none" w:sz="0" w:space="0" w:color="auto"/>
      </w:divBdr>
      <w:divsChild>
        <w:div w:id="327559560">
          <w:marLeft w:val="0"/>
          <w:marRight w:val="0"/>
          <w:marTop w:val="0"/>
          <w:marBottom w:val="264"/>
          <w:divBdr>
            <w:top w:val="none" w:sz="0" w:space="0" w:color="auto"/>
            <w:left w:val="none" w:sz="0" w:space="0" w:color="auto"/>
            <w:bottom w:val="none" w:sz="0" w:space="0" w:color="auto"/>
            <w:right w:val="none" w:sz="0" w:space="0" w:color="auto"/>
          </w:divBdr>
        </w:div>
        <w:div w:id="1611663997">
          <w:marLeft w:val="0"/>
          <w:marRight w:val="0"/>
          <w:marTop w:val="0"/>
          <w:marBottom w:val="0"/>
          <w:divBdr>
            <w:top w:val="none" w:sz="0" w:space="0" w:color="auto"/>
            <w:left w:val="none" w:sz="0" w:space="0" w:color="auto"/>
            <w:bottom w:val="none" w:sz="0" w:space="0" w:color="auto"/>
            <w:right w:val="none" w:sz="0" w:space="0" w:color="auto"/>
          </w:divBdr>
        </w:div>
      </w:divsChild>
    </w:div>
    <w:div w:id="1968395183">
      <w:bodyDiv w:val="1"/>
      <w:marLeft w:val="0"/>
      <w:marRight w:val="0"/>
      <w:marTop w:val="0"/>
      <w:marBottom w:val="0"/>
      <w:divBdr>
        <w:top w:val="none" w:sz="0" w:space="0" w:color="auto"/>
        <w:left w:val="none" w:sz="0" w:space="0" w:color="auto"/>
        <w:bottom w:val="none" w:sz="0" w:space="0" w:color="auto"/>
        <w:right w:val="none" w:sz="0" w:space="0" w:color="auto"/>
      </w:divBdr>
    </w:div>
    <w:div w:id="1978756533">
      <w:bodyDiv w:val="1"/>
      <w:marLeft w:val="0"/>
      <w:marRight w:val="0"/>
      <w:marTop w:val="0"/>
      <w:marBottom w:val="0"/>
      <w:divBdr>
        <w:top w:val="none" w:sz="0" w:space="0" w:color="auto"/>
        <w:left w:val="none" w:sz="0" w:space="0" w:color="auto"/>
        <w:bottom w:val="none" w:sz="0" w:space="0" w:color="auto"/>
        <w:right w:val="none" w:sz="0" w:space="0" w:color="auto"/>
      </w:divBdr>
    </w:div>
    <w:div w:id="2006778649">
      <w:bodyDiv w:val="1"/>
      <w:marLeft w:val="0"/>
      <w:marRight w:val="0"/>
      <w:marTop w:val="0"/>
      <w:marBottom w:val="0"/>
      <w:divBdr>
        <w:top w:val="none" w:sz="0" w:space="0" w:color="auto"/>
        <w:left w:val="none" w:sz="0" w:space="0" w:color="auto"/>
        <w:bottom w:val="none" w:sz="0" w:space="0" w:color="auto"/>
        <w:right w:val="none" w:sz="0" w:space="0" w:color="auto"/>
      </w:divBdr>
    </w:div>
    <w:div w:id="2008053708">
      <w:bodyDiv w:val="1"/>
      <w:marLeft w:val="0"/>
      <w:marRight w:val="0"/>
      <w:marTop w:val="0"/>
      <w:marBottom w:val="0"/>
      <w:divBdr>
        <w:top w:val="none" w:sz="0" w:space="0" w:color="auto"/>
        <w:left w:val="none" w:sz="0" w:space="0" w:color="auto"/>
        <w:bottom w:val="none" w:sz="0" w:space="0" w:color="auto"/>
        <w:right w:val="none" w:sz="0" w:space="0" w:color="auto"/>
      </w:divBdr>
    </w:div>
    <w:div w:id="2112386906">
      <w:bodyDiv w:val="1"/>
      <w:marLeft w:val="0"/>
      <w:marRight w:val="0"/>
      <w:marTop w:val="0"/>
      <w:marBottom w:val="0"/>
      <w:divBdr>
        <w:top w:val="none" w:sz="0" w:space="0" w:color="auto"/>
        <w:left w:val="none" w:sz="0" w:space="0" w:color="auto"/>
        <w:bottom w:val="none" w:sz="0" w:space="0" w:color="auto"/>
        <w:right w:val="none" w:sz="0" w:space="0" w:color="auto"/>
      </w:divBdr>
      <w:divsChild>
        <w:div w:id="552234971">
          <w:marLeft w:val="0"/>
          <w:marRight w:val="0"/>
          <w:marTop w:val="0"/>
          <w:marBottom w:val="0"/>
          <w:divBdr>
            <w:top w:val="none" w:sz="0" w:space="0" w:color="auto"/>
            <w:left w:val="none" w:sz="0" w:space="0" w:color="auto"/>
            <w:bottom w:val="none" w:sz="0" w:space="0" w:color="auto"/>
            <w:right w:val="none" w:sz="0" w:space="0" w:color="auto"/>
          </w:divBdr>
          <w:divsChild>
            <w:div w:id="1062755782">
              <w:marLeft w:val="0"/>
              <w:marRight w:val="0"/>
              <w:marTop w:val="0"/>
              <w:marBottom w:val="0"/>
              <w:divBdr>
                <w:top w:val="none" w:sz="0" w:space="0" w:color="auto"/>
                <w:left w:val="none" w:sz="0" w:space="0" w:color="auto"/>
                <w:bottom w:val="none" w:sz="0" w:space="0" w:color="auto"/>
                <w:right w:val="none" w:sz="0" w:space="0" w:color="auto"/>
              </w:divBdr>
              <w:divsChild>
                <w:div w:id="3746226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04421545">
          <w:marLeft w:val="0"/>
          <w:marRight w:val="0"/>
          <w:marTop w:val="0"/>
          <w:marBottom w:val="288"/>
          <w:divBdr>
            <w:top w:val="none" w:sz="0" w:space="0" w:color="FF3187"/>
            <w:left w:val="none" w:sz="0" w:space="0" w:color="FF3187"/>
            <w:bottom w:val="single" w:sz="18" w:space="7" w:color="FF3187"/>
            <w:right w:val="none" w:sz="0" w:space="0" w:color="FF3187"/>
          </w:divBdr>
          <w:divsChild>
            <w:div w:id="1268348107">
              <w:marLeft w:val="0"/>
              <w:marRight w:val="144"/>
              <w:marTop w:val="0"/>
              <w:marBottom w:val="0"/>
              <w:divBdr>
                <w:top w:val="none" w:sz="0" w:space="0" w:color="auto"/>
                <w:left w:val="none" w:sz="0" w:space="0" w:color="auto"/>
                <w:bottom w:val="none" w:sz="0" w:space="0" w:color="auto"/>
                <w:right w:val="none" w:sz="0" w:space="0" w:color="auto"/>
              </w:divBdr>
            </w:div>
            <w:div w:id="2072191018">
              <w:marLeft w:val="0"/>
              <w:marRight w:val="0"/>
              <w:marTop w:val="0"/>
              <w:marBottom w:val="0"/>
              <w:divBdr>
                <w:top w:val="none" w:sz="0" w:space="0" w:color="auto"/>
                <w:left w:val="none" w:sz="0" w:space="0" w:color="auto"/>
                <w:bottom w:val="none" w:sz="0" w:space="0" w:color="auto"/>
                <w:right w:val="none" w:sz="0" w:space="0" w:color="auto"/>
              </w:divBdr>
              <w:divsChild>
                <w:div w:id="12017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1995">
          <w:marLeft w:val="0"/>
          <w:marRight w:val="0"/>
          <w:marTop w:val="0"/>
          <w:marBottom w:val="0"/>
          <w:divBdr>
            <w:top w:val="single" w:sz="4" w:space="0" w:color="E5E5E5"/>
            <w:left w:val="single" w:sz="4" w:space="0" w:color="E5E5E5"/>
            <w:bottom w:val="single" w:sz="4" w:space="0" w:color="E5E5E5"/>
            <w:right w:val="single" w:sz="4" w:space="0" w:color="E5E5E5"/>
          </w:divBdr>
        </w:div>
        <w:div w:id="2009482235">
          <w:marLeft w:val="0"/>
          <w:marRight w:val="0"/>
          <w:marTop w:val="0"/>
          <w:marBottom w:val="0"/>
          <w:divBdr>
            <w:top w:val="none" w:sz="0" w:space="0" w:color="auto"/>
            <w:left w:val="none" w:sz="0" w:space="0" w:color="auto"/>
            <w:bottom w:val="none" w:sz="0" w:space="0" w:color="auto"/>
            <w:right w:val="none" w:sz="0" w:space="0" w:color="auto"/>
          </w:divBdr>
          <w:divsChild>
            <w:div w:id="27606684">
              <w:marLeft w:val="0"/>
              <w:marRight w:val="0"/>
              <w:marTop w:val="0"/>
              <w:marBottom w:val="0"/>
              <w:divBdr>
                <w:top w:val="none" w:sz="0" w:space="0" w:color="auto"/>
                <w:left w:val="none" w:sz="0" w:space="0" w:color="auto"/>
                <w:bottom w:val="none" w:sz="0" w:space="0" w:color="auto"/>
                <w:right w:val="none" w:sz="0" w:space="0" w:color="auto"/>
              </w:divBdr>
              <w:divsChild>
                <w:div w:id="1467621758">
                  <w:marLeft w:val="0"/>
                  <w:marRight w:val="0"/>
                  <w:marTop w:val="0"/>
                  <w:marBottom w:val="288"/>
                  <w:divBdr>
                    <w:top w:val="none" w:sz="0" w:space="0" w:color="auto"/>
                    <w:left w:val="none" w:sz="0" w:space="0" w:color="auto"/>
                    <w:bottom w:val="none" w:sz="0" w:space="0" w:color="auto"/>
                    <w:right w:val="none" w:sz="0" w:space="0" w:color="auto"/>
                  </w:divBdr>
                </w:div>
                <w:div w:id="48497851">
                  <w:marLeft w:val="0"/>
                  <w:marRight w:val="0"/>
                  <w:marTop w:val="0"/>
                  <w:marBottom w:val="288"/>
                  <w:divBdr>
                    <w:top w:val="none" w:sz="0" w:space="0" w:color="auto"/>
                    <w:left w:val="none" w:sz="0" w:space="0" w:color="auto"/>
                    <w:bottom w:val="none" w:sz="0" w:space="0" w:color="auto"/>
                    <w:right w:val="none" w:sz="0" w:space="0" w:color="auto"/>
                  </w:divBdr>
                  <w:divsChild>
                    <w:div w:id="1684165758">
                      <w:marLeft w:val="0"/>
                      <w:marRight w:val="0"/>
                      <w:marTop w:val="0"/>
                      <w:marBottom w:val="0"/>
                      <w:divBdr>
                        <w:top w:val="none" w:sz="0" w:space="0" w:color="auto"/>
                        <w:left w:val="none" w:sz="0" w:space="0" w:color="auto"/>
                        <w:bottom w:val="none" w:sz="0" w:space="0" w:color="auto"/>
                        <w:right w:val="none" w:sz="0" w:space="0" w:color="auto"/>
                      </w:divBdr>
                    </w:div>
                  </w:divsChild>
                </w:div>
                <w:div w:id="331493530">
                  <w:marLeft w:val="0"/>
                  <w:marRight w:val="0"/>
                  <w:marTop w:val="0"/>
                  <w:marBottom w:val="0"/>
                  <w:divBdr>
                    <w:top w:val="none" w:sz="0" w:space="0" w:color="auto"/>
                    <w:left w:val="none" w:sz="0" w:space="0" w:color="auto"/>
                    <w:bottom w:val="none" w:sz="0" w:space="0" w:color="auto"/>
                    <w:right w:val="none" w:sz="0" w:space="0" w:color="auto"/>
                  </w:divBdr>
                </w:div>
                <w:div w:id="219948482">
                  <w:marLeft w:val="0"/>
                  <w:marRight w:val="0"/>
                  <w:marTop w:val="0"/>
                  <w:marBottom w:val="0"/>
                  <w:divBdr>
                    <w:top w:val="none" w:sz="0" w:space="0" w:color="auto"/>
                    <w:left w:val="none" w:sz="0" w:space="0" w:color="auto"/>
                    <w:bottom w:val="none" w:sz="0" w:space="0" w:color="auto"/>
                    <w:right w:val="none" w:sz="0" w:space="0" w:color="auto"/>
                  </w:divBdr>
                  <w:divsChild>
                    <w:div w:id="1359695271">
                      <w:marLeft w:val="0"/>
                      <w:marRight w:val="0"/>
                      <w:marTop w:val="0"/>
                      <w:marBottom w:val="0"/>
                      <w:divBdr>
                        <w:top w:val="none" w:sz="0" w:space="0" w:color="auto"/>
                        <w:left w:val="none" w:sz="0" w:space="0" w:color="auto"/>
                        <w:bottom w:val="none" w:sz="0" w:space="0" w:color="auto"/>
                        <w:right w:val="none" w:sz="0" w:space="0" w:color="auto"/>
                      </w:divBdr>
                      <w:divsChild>
                        <w:div w:id="931202184">
                          <w:marLeft w:val="0"/>
                          <w:marRight w:val="0"/>
                          <w:marTop w:val="0"/>
                          <w:marBottom w:val="0"/>
                          <w:divBdr>
                            <w:top w:val="none" w:sz="0" w:space="0" w:color="auto"/>
                            <w:left w:val="none" w:sz="0" w:space="0" w:color="auto"/>
                            <w:bottom w:val="none" w:sz="0" w:space="0" w:color="auto"/>
                            <w:right w:val="none" w:sz="0" w:space="0" w:color="auto"/>
                          </w:divBdr>
                          <w:divsChild>
                            <w:div w:id="376591913">
                              <w:marLeft w:val="0"/>
                              <w:marRight w:val="0"/>
                              <w:marTop w:val="0"/>
                              <w:marBottom w:val="0"/>
                              <w:divBdr>
                                <w:top w:val="none" w:sz="0" w:space="0" w:color="auto"/>
                                <w:left w:val="none" w:sz="0" w:space="0" w:color="auto"/>
                                <w:bottom w:val="none" w:sz="0" w:space="0" w:color="auto"/>
                                <w:right w:val="none" w:sz="0" w:space="0" w:color="auto"/>
                              </w:divBdr>
                            </w:div>
                            <w:div w:id="105931337">
                              <w:marLeft w:val="0"/>
                              <w:marRight w:val="0"/>
                              <w:marTop w:val="0"/>
                              <w:marBottom w:val="0"/>
                              <w:divBdr>
                                <w:top w:val="none" w:sz="0" w:space="0" w:color="auto"/>
                                <w:left w:val="none" w:sz="0" w:space="0" w:color="auto"/>
                                <w:bottom w:val="none" w:sz="0" w:space="0" w:color="auto"/>
                                <w:right w:val="none" w:sz="0" w:space="0" w:color="auto"/>
                              </w:divBdr>
                            </w:div>
                            <w:div w:id="1081222704">
                              <w:marLeft w:val="0"/>
                              <w:marRight w:val="0"/>
                              <w:marTop w:val="0"/>
                              <w:marBottom w:val="0"/>
                              <w:divBdr>
                                <w:top w:val="none" w:sz="0" w:space="0" w:color="auto"/>
                                <w:left w:val="none" w:sz="0" w:space="0" w:color="auto"/>
                                <w:bottom w:val="none" w:sz="0" w:space="0" w:color="auto"/>
                                <w:right w:val="none" w:sz="0" w:space="0" w:color="auto"/>
                              </w:divBdr>
                            </w:div>
                            <w:div w:id="24839035">
                              <w:marLeft w:val="0"/>
                              <w:marRight w:val="0"/>
                              <w:marTop w:val="0"/>
                              <w:marBottom w:val="0"/>
                              <w:divBdr>
                                <w:top w:val="none" w:sz="0" w:space="0" w:color="auto"/>
                                <w:left w:val="none" w:sz="0" w:space="0" w:color="auto"/>
                                <w:bottom w:val="none" w:sz="0" w:space="0" w:color="auto"/>
                                <w:right w:val="none" w:sz="0" w:space="0" w:color="auto"/>
                              </w:divBdr>
                            </w:div>
                            <w:div w:id="4794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1128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des.ohio.gov/orc/2905.32" TargetMode="External"/><Relationship Id="rId13" Type="http://schemas.openxmlformats.org/officeDocument/2006/relationships/hyperlink" Target="https://repository.asu.edu/attachments/110692/content/" TargetMode="External"/><Relationship Id="rId18" Type="http://schemas.openxmlformats.org/officeDocument/2006/relationships/hyperlink" Target="http://dx.doi.org/10.2139/ssrn.2287424" TargetMode="External"/><Relationship Id="rId26" Type="http://schemas.openxmlformats.org/officeDocument/2006/relationships/hyperlink" Target="http://www.vera.org/sites/default/files/resources/downloads/human-trafficking-"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www.htcourts.org/portfolio/a-guide-to-human-trafficking-" TargetMode="External"/><Relationship Id="rId34" Type="http://schemas.openxmlformats.org/officeDocument/2006/relationships/image" Target="media/image1.emf"/><Relationship Id="rId42" Type="http://schemas.openxmlformats.org/officeDocument/2006/relationships/hyperlink" Target="mailto:pietenam@mail.uc.edu" TargetMode="External"/><Relationship Id="rId7" Type="http://schemas.openxmlformats.org/officeDocument/2006/relationships/endnotes" Target="endnotes.xml"/><Relationship Id="rId12" Type="http://schemas.openxmlformats.org/officeDocument/2006/relationships/hyperlink" Target="http://dx.doi.org/10.1016/j.jmva.2005.05.012" TargetMode="External"/><Relationship Id="rId17" Type="http://schemas.openxmlformats.org/officeDocument/2006/relationships/hyperlink" Target="http://ssrn.com/abstract=2287424" TargetMode="External"/><Relationship Id="rId25" Type="http://schemas.openxmlformats.org/officeDocument/2006/relationships/hyperlink" Target="http://dx.doi.org/10.1177/0269758012447217" TargetMode="External"/><Relationship Id="rId33" Type="http://schemas.openxmlformats.org/officeDocument/2006/relationships/hyperlink" Target="http://www.courtinnovation.org/sites/" TargetMode="Externa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fcmcclerk.com/reports/annual.php" TargetMode="External"/><Relationship Id="rId20" Type="http://schemas.openxmlformats.org/officeDocument/2006/relationships/hyperlink" Target="http://wosu.org/2012/news/2013/09/27/c-a-t-c-h-court-" TargetMode="External"/><Relationship Id="rId29" Type="http://schemas.openxmlformats.org/officeDocument/2006/relationships/hyperlink" Target="http://www.jhsph.edu/research/centers-and-" TargetMode="External"/><Relationship Id="rId41" Type="http://schemas.openxmlformats.org/officeDocument/2006/relationships/hyperlink" Target="mailto:pietenam@mail.u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direct.com/science/journal/0047259X" TargetMode="External"/><Relationship Id="rId24" Type="http://schemas.openxmlformats.org/officeDocument/2006/relationships/hyperlink" Target="http://www.courtinnovation.org/sites/default/files/documents/CI_Prostitution%207.5.12" TargetMode="External"/><Relationship Id="rId32" Type="http://schemas.openxmlformats.org/officeDocument/2006/relationships/hyperlink" Target="http://ssrn.com/abstract=1722278" TargetMode="Externa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karen\Downloads\%20%09CATCH_Program%20Description%20(1).pdf" TargetMode="External"/><Relationship Id="rId23" Type="http://schemas.openxmlformats.org/officeDocument/2006/relationships/hyperlink" Target="http://www.joe.org/joe/1999april/" TargetMode="External"/><Relationship Id="rId28" Type="http://schemas.openxmlformats.org/officeDocument/2006/relationships/hyperlink" Target="http://woub.org/2014/01/26/human-trafficking-prostitution-very-real-ohio-including-%09athens-county" TargetMode="External"/><Relationship Id="rId36" Type="http://schemas.openxmlformats.org/officeDocument/2006/relationships/image" Target="media/image3.emf"/><Relationship Id="rId10" Type="http://schemas.openxmlformats.org/officeDocument/2006/relationships/hyperlink" Target="http://www.courtinnovation.org/sites/default/files/" TargetMode="External"/><Relationship Id="rId19" Type="http://schemas.openxmlformats.org/officeDocument/2006/relationships/hyperlink" Target="http://www.nova.edu/ssss/QR/QR8-" TargetMode="External"/><Relationship Id="rId31" Type="http://schemas.openxmlformats.org/officeDocument/2006/relationships/hyperlink" Target="http://ssrn.com/abstract=222050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ispatch.com/content/stories/local/2010/05/30/saving-" TargetMode="External"/><Relationship Id="rId14" Type="http://schemas.openxmlformats.org/officeDocument/2006/relationships/hyperlink" Target="http://freedomalacart.org/" TargetMode="External"/><Relationship Id="rId22" Type="http://schemas.openxmlformats.org/officeDocument/2006/relationships/hyperlink" Target="http://whtc.com/news/articles/2010/nov/09/ohio-court-%09aims-to-" TargetMode="External"/><Relationship Id="rId27" Type="http://schemas.openxmlformats.org/officeDocument/2006/relationships/hyperlink" Target="http://innovationohio.org/women-3/legislation-%09state/legislation-ohio-house-bill-262-%09human-traffickingsafe-harbor/" TargetMode="External"/><Relationship Id="rId30" Type="http://schemas.openxmlformats.org/officeDocument/2006/relationships/hyperlink" Target="http://bigstory.ap.org/article/%20%09b17c98d5aa5541b3826bdd1be95bcd18/court-program-" TargetMode="External"/><Relationship Id="rId35" Type="http://schemas.openxmlformats.org/officeDocument/2006/relationships/image" Target="media/image2.emf"/><Relationship Id="rId43" Type="http://schemas.openxmlformats.org/officeDocument/2006/relationships/hyperlink" Target="mailto:karen.miner-romanoff@frankli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29D771-BF1C-46A3-A03C-E717BB8C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14990</Words>
  <Characters>85446</Characters>
  <Application>Microsoft Office Word</Application>
  <DocSecurity>4</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&amp; J</dc:creator>
  <cp:lastModifiedBy>Estabrook, Hannah</cp:lastModifiedBy>
  <cp:revision>2</cp:revision>
  <cp:lastPrinted>2015-01-12T23:15:00Z</cp:lastPrinted>
  <dcterms:created xsi:type="dcterms:W3CDTF">2015-10-19T11:37:00Z</dcterms:created>
  <dcterms:modified xsi:type="dcterms:W3CDTF">2015-10-19T11:37:00Z</dcterms:modified>
</cp:coreProperties>
</file>